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20" w:type="dxa"/>
        <w:tblInd w:w="24" w:type="dxa"/>
        <w:tblCellMar>
          <w:top w:w="65" w:type="dxa"/>
          <w:left w:w="110" w:type="dxa"/>
          <w:right w:w="69" w:type="dxa"/>
        </w:tblCellMar>
        <w:tblLook w:val="04A0" w:firstRow="1" w:lastRow="0" w:firstColumn="1" w:lastColumn="0" w:noHBand="0" w:noVBand="1"/>
      </w:tblPr>
      <w:tblGrid>
        <w:gridCol w:w="2229"/>
        <w:gridCol w:w="2694"/>
        <w:gridCol w:w="4097"/>
      </w:tblGrid>
      <w:tr w:rsidR="00975560" w14:paraId="392E25EC" w14:textId="77777777" w:rsidTr="00DB7CDC">
        <w:trPr>
          <w:trHeight w:val="1465"/>
        </w:trPr>
        <w:tc>
          <w:tcPr>
            <w:tcW w:w="2229" w:type="dxa"/>
            <w:tcBorders>
              <w:top w:val="double" w:sz="4" w:space="0" w:color="000000"/>
              <w:left w:val="double" w:sz="4" w:space="0" w:color="000000"/>
              <w:bottom w:val="double" w:sz="4" w:space="0" w:color="000000"/>
              <w:right w:val="double" w:sz="4" w:space="0" w:color="000000"/>
            </w:tcBorders>
          </w:tcPr>
          <w:p w14:paraId="53E93138" w14:textId="59D2976D" w:rsidR="00975560" w:rsidRDefault="00975560" w:rsidP="001D28A2">
            <w:pPr>
              <w:spacing w:after="105" w:line="259" w:lineRule="auto"/>
              <w:ind w:left="12"/>
              <w:jc w:val="center"/>
              <w:rPr>
                <w:b/>
                <w:i w:val="0"/>
              </w:rPr>
            </w:pPr>
            <w:r>
              <w:rPr>
                <w:noProof/>
              </w:rPr>
              <w:drawing>
                <wp:anchor distT="0" distB="0" distL="114300" distR="114300" simplePos="0" relativeHeight="251658240" behindDoc="0" locked="0" layoutInCell="1" allowOverlap="0" wp14:anchorId="2640BD8D" wp14:editId="746B0680">
                  <wp:simplePos x="0" y="0"/>
                  <wp:positionH relativeFrom="page">
                    <wp:posOffset>324485</wp:posOffset>
                  </wp:positionH>
                  <wp:positionV relativeFrom="page">
                    <wp:posOffset>112395</wp:posOffset>
                  </wp:positionV>
                  <wp:extent cx="748284" cy="833628"/>
                  <wp:effectExtent l="0" t="0" r="0" b="0"/>
                  <wp:wrapTopAndBottom/>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748284" cy="833628"/>
                          </a:xfrm>
                          <a:prstGeom prst="rect">
                            <a:avLst/>
                          </a:prstGeom>
                        </pic:spPr>
                      </pic:pic>
                    </a:graphicData>
                  </a:graphic>
                </wp:anchor>
              </w:drawing>
            </w:r>
          </w:p>
        </w:tc>
        <w:tc>
          <w:tcPr>
            <w:tcW w:w="6791" w:type="dxa"/>
            <w:gridSpan w:val="2"/>
            <w:tcBorders>
              <w:top w:val="double" w:sz="4" w:space="0" w:color="000000"/>
              <w:left w:val="double" w:sz="4" w:space="0" w:color="000000"/>
              <w:bottom w:val="double" w:sz="4" w:space="0" w:color="000000"/>
              <w:right w:val="double" w:sz="4" w:space="0" w:color="000000"/>
            </w:tcBorders>
          </w:tcPr>
          <w:p w14:paraId="17EA0EA0" w14:textId="77777777" w:rsidR="00975560" w:rsidRPr="00975560" w:rsidRDefault="00975560" w:rsidP="00975560">
            <w:pPr>
              <w:spacing w:after="105" w:line="259" w:lineRule="auto"/>
              <w:rPr>
                <w:b/>
                <w:i w:val="0"/>
              </w:rPr>
            </w:pPr>
          </w:p>
          <w:p w14:paraId="59C6C2DB" w14:textId="7D867024" w:rsidR="00975560" w:rsidRDefault="00975560" w:rsidP="001D28A2">
            <w:pPr>
              <w:spacing w:after="105" w:line="259" w:lineRule="auto"/>
              <w:ind w:left="12"/>
              <w:jc w:val="center"/>
            </w:pPr>
            <w:r>
              <w:rPr>
                <w:b/>
                <w:i w:val="0"/>
              </w:rPr>
              <w:t>SAĞLIK BİLİMLERİ ÜNİVERSİTESİ GÜLHANE SAĞLIK MESLEK YÜKSEKOKULU DİSİPLİN KOMİSYONU GÖREV YETKİ VE SORUMLULUKLARI</w:t>
            </w:r>
          </w:p>
        </w:tc>
      </w:tr>
      <w:tr w:rsidR="00975560" w14:paraId="3373D803" w14:textId="77777777" w:rsidTr="00975560">
        <w:trPr>
          <w:trHeight w:val="480"/>
        </w:trPr>
        <w:tc>
          <w:tcPr>
            <w:tcW w:w="2229" w:type="dxa"/>
            <w:tcBorders>
              <w:top w:val="double" w:sz="4" w:space="0" w:color="000000"/>
              <w:left w:val="double" w:sz="4" w:space="0" w:color="000000"/>
              <w:bottom w:val="double" w:sz="4" w:space="0" w:color="000000"/>
              <w:right w:val="double" w:sz="4" w:space="0" w:color="000000"/>
            </w:tcBorders>
          </w:tcPr>
          <w:p w14:paraId="34634ED1" w14:textId="15469F74" w:rsidR="00975560" w:rsidRDefault="00975560">
            <w:pPr>
              <w:tabs>
                <w:tab w:val="center" w:pos="2205"/>
              </w:tabs>
              <w:spacing w:after="0" w:line="259" w:lineRule="auto"/>
              <w:jc w:val="left"/>
              <w:rPr>
                <w:b/>
                <w:i w:val="0"/>
              </w:rPr>
            </w:pPr>
            <w:r>
              <w:rPr>
                <w:b/>
                <w:i w:val="0"/>
              </w:rPr>
              <w:t xml:space="preserve">Doküman No          </w:t>
            </w:r>
          </w:p>
        </w:tc>
        <w:tc>
          <w:tcPr>
            <w:tcW w:w="2694" w:type="dxa"/>
            <w:tcBorders>
              <w:top w:val="double" w:sz="4" w:space="0" w:color="000000"/>
              <w:left w:val="double" w:sz="4" w:space="0" w:color="000000"/>
              <w:bottom w:val="double" w:sz="4" w:space="0" w:color="000000"/>
              <w:right w:val="double" w:sz="4" w:space="0" w:color="000000"/>
            </w:tcBorders>
          </w:tcPr>
          <w:p w14:paraId="3A71AAD2" w14:textId="1C49A9DB" w:rsidR="00975560" w:rsidRDefault="00975560">
            <w:pPr>
              <w:tabs>
                <w:tab w:val="center" w:pos="2205"/>
              </w:tabs>
              <w:spacing w:after="0" w:line="259" w:lineRule="auto"/>
              <w:jc w:val="left"/>
            </w:pPr>
            <w:r>
              <w:t>GSMYO-GYS.017</w:t>
            </w:r>
            <w:r>
              <w:rPr>
                <w:b/>
                <w:i w:val="0"/>
              </w:rPr>
              <w:t xml:space="preserve"> </w:t>
            </w:r>
          </w:p>
        </w:tc>
        <w:tc>
          <w:tcPr>
            <w:tcW w:w="4097" w:type="dxa"/>
            <w:tcBorders>
              <w:top w:val="double" w:sz="4" w:space="0" w:color="000000"/>
              <w:left w:val="double" w:sz="4" w:space="0" w:color="000000"/>
              <w:bottom w:val="double" w:sz="4" w:space="0" w:color="000000"/>
              <w:right w:val="double" w:sz="4" w:space="0" w:color="000000"/>
            </w:tcBorders>
          </w:tcPr>
          <w:p w14:paraId="35B31D32" w14:textId="2C643AAD" w:rsidR="00975560" w:rsidRDefault="00975560">
            <w:pPr>
              <w:tabs>
                <w:tab w:val="center" w:pos="2331"/>
              </w:tabs>
              <w:spacing w:after="0" w:line="259" w:lineRule="auto"/>
              <w:jc w:val="left"/>
            </w:pPr>
            <w:r>
              <w:rPr>
                <w:b/>
                <w:i w:val="0"/>
              </w:rPr>
              <w:t xml:space="preserve">Revizyon Numarası </w:t>
            </w:r>
            <w:r>
              <w:rPr>
                <w:b/>
                <w:i w:val="0"/>
              </w:rPr>
              <w:tab/>
              <w:t xml:space="preserve">: </w:t>
            </w:r>
            <w:r>
              <w:t>002</w:t>
            </w:r>
          </w:p>
        </w:tc>
      </w:tr>
      <w:tr w:rsidR="00975560" w14:paraId="5346D05D" w14:textId="77777777" w:rsidTr="00975560">
        <w:trPr>
          <w:trHeight w:val="512"/>
        </w:trPr>
        <w:tc>
          <w:tcPr>
            <w:tcW w:w="2229" w:type="dxa"/>
            <w:tcBorders>
              <w:top w:val="double" w:sz="4" w:space="0" w:color="000000"/>
              <w:left w:val="double" w:sz="4" w:space="0" w:color="000000"/>
              <w:bottom w:val="double" w:sz="4" w:space="0" w:color="000000"/>
              <w:right w:val="double" w:sz="4" w:space="0" w:color="000000"/>
            </w:tcBorders>
          </w:tcPr>
          <w:p w14:paraId="28D07FCC" w14:textId="3A4A9212" w:rsidR="00975560" w:rsidRDefault="00975560">
            <w:pPr>
              <w:spacing w:after="0" w:line="259" w:lineRule="auto"/>
              <w:jc w:val="left"/>
              <w:rPr>
                <w:b/>
                <w:i w:val="0"/>
              </w:rPr>
            </w:pPr>
            <w:r>
              <w:rPr>
                <w:b/>
                <w:i w:val="0"/>
              </w:rPr>
              <w:t xml:space="preserve">Yürürlük Tarihi      </w:t>
            </w:r>
          </w:p>
        </w:tc>
        <w:tc>
          <w:tcPr>
            <w:tcW w:w="2694" w:type="dxa"/>
            <w:tcBorders>
              <w:top w:val="double" w:sz="4" w:space="0" w:color="000000"/>
              <w:left w:val="double" w:sz="4" w:space="0" w:color="000000"/>
              <w:bottom w:val="double" w:sz="4" w:space="0" w:color="000000"/>
              <w:right w:val="double" w:sz="4" w:space="0" w:color="000000"/>
            </w:tcBorders>
          </w:tcPr>
          <w:p w14:paraId="7E32C48D" w14:textId="46574C28" w:rsidR="00975560" w:rsidRDefault="00975560">
            <w:pPr>
              <w:spacing w:after="0" w:line="259" w:lineRule="auto"/>
              <w:jc w:val="left"/>
            </w:pPr>
            <w:r>
              <w:t>09.11.2020</w:t>
            </w:r>
            <w:r>
              <w:rPr>
                <w:b/>
                <w:i w:val="0"/>
              </w:rPr>
              <w:t xml:space="preserve"> </w:t>
            </w:r>
          </w:p>
        </w:tc>
        <w:tc>
          <w:tcPr>
            <w:tcW w:w="4097" w:type="dxa"/>
            <w:tcBorders>
              <w:top w:val="double" w:sz="4" w:space="0" w:color="000000"/>
              <w:left w:val="double" w:sz="4" w:space="0" w:color="000000"/>
              <w:bottom w:val="double" w:sz="4" w:space="0" w:color="000000"/>
              <w:right w:val="double" w:sz="4" w:space="0" w:color="000000"/>
            </w:tcBorders>
          </w:tcPr>
          <w:p w14:paraId="7CAB50C7" w14:textId="3BB00395" w:rsidR="00975560" w:rsidRDefault="00975560">
            <w:pPr>
              <w:spacing w:after="0" w:line="259" w:lineRule="auto"/>
              <w:jc w:val="left"/>
            </w:pPr>
            <w:r>
              <w:rPr>
                <w:b/>
                <w:i w:val="0"/>
              </w:rPr>
              <w:t xml:space="preserve">Revizyon Tarihi     </w:t>
            </w:r>
            <w:proofErr w:type="gramStart"/>
            <w:r>
              <w:rPr>
                <w:b/>
                <w:i w:val="0"/>
              </w:rPr>
              <w:t xml:space="preserve">  :</w:t>
            </w:r>
            <w:proofErr w:type="gramEnd"/>
            <w:r>
              <w:rPr>
                <w:b/>
                <w:i w:val="0"/>
              </w:rPr>
              <w:t xml:space="preserve"> </w:t>
            </w:r>
            <w:r w:rsidRPr="006758DB">
              <w:rPr>
                <w:bCs/>
                <w:i w:val="0"/>
              </w:rPr>
              <w:t>1</w:t>
            </w:r>
            <w:r>
              <w:rPr>
                <w:bCs/>
                <w:i w:val="0"/>
              </w:rPr>
              <w:t>6</w:t>
            </w:r>
            <w:r w:rsidRPr="00973536">
              <w:rPr>
                <w:bCs/>
                <w:i w:val="0"/>
              </w:rPr>
              <w:t>.</w:t>
            </w:r>
            <w:r>
              <w:rPr>
                <w:bCs/>
                <w:i w:val="0"/>
              </w:rPr>
              <w:t>01.2023</w:t>
            </w:r>
            <w:r>
              <w:t xml:space="preserve">  </w:t>
            </w:r>
          </w:p>
        </w:tc>
      </w:tr>
    </w:tbl>
    <w:p w14:paraId="5EB4532E" w14:textId="3A30F0E5" w:rsidR="009379F5" w:rsidRDefault="00641397">
      <w:pPr>
        <w:spacing w:after="0" w:line="259" w:lineRule="auto"/>
        <w:jc w:val="left"/>
      </w:pPr>
      <w:r>
        <w:rPr>
          <w:rFonts w:ascii="Calibri" w:eastAsia="Calibri" w:hAnsi="Calibri" w:cs="Calibri"/>
          <w:i w:val="0"/>
        </w:rPr>
        <w:t xml:space="preserve"> </w:t>
      </w:r>
    </w:p>
    <w:p w14:paraId="46E7EBEB" w14:textId="4270AE3B" w:rsidR="009379F5" w:rsidRDefault="00641397">
      <w:pPr>
        <w:spacing w:after="0" w:line="259" w:lineRule="auto"/>
        <w:jc w:val="left"/>
      </w:pPr>
      <w:r>
        <w:rPr>
          <w:rFonts w:ascii="Calibri" w:eastAsia="Calibri" w:hAnsi="Calibri" w:cs="Calibri"/>
          <w:i w:val="0"/>
        </w:rPr>
        <w:t xml:space="preserve"> </w:t>
      </w:r>
    </w:p>
    <w:tbl>
      <w:tblPr>
        <w:tblStyle w:val="TableGrid"/>
        <w:tblW w:w="9014" w:type="dxa"/>
        <w:tblInd w:w="30" w:type="dxa"/>
        <w:tblCellMar>
          <w:top w:w="32" w:type="dxa"/>
          <w:left w:w="109" w:type="dxa"/>
          <w:right w:w="79" w:type="dxa"/>
        </w:tblCellMar>
        <w:tblLook w:val="04A0" w:firstRow="1" w:lastRow="0" w:firstColumn="1" w:lastColumn="0" w:noHBand="0" w:noVBand="1"/>
      </w:tblPr>
      <w:tblGrid>
        <w:gridCol w:w="4526"/>
        <w:gridCol w:w="4488"/>
      </w:tblGrid>
      <w:tr w:rsidR="009379F5" w14:paraId="3489F42D" w14:textId="77777777">
        <w:trPr>
          <w:trHeight w:val="793"/>
        </w:trPr>
        <w:tc>
          <w:tcPr>
            <w:tcW w:w="9014" w:type="dxa"/>
            <w:gridSpan w:val="2"/>
            <w:tcBorders>
              <w:top w:val="single" w:sz="24" w:space="0" w:color="000000"/>
              <w:left w:val="single" w:sz="24" w:space="0" w:color="000000"/>
              <w:bottom w:val="single" w:sz="4" w:space="0" w:color="000000"/>
              <w:right w:val="single" w:sz="24" w:space="0" w:color="000000"/>
            </w:tcBorders>
          </w:tcPr>
          <w:p w14:paraId="4A5278E7" w14:textId="77777777" w:rsidR="009379F5" w:rsidRDefault="00641397">
            <w:pPr>
              <w:spacing w:after="21" w:line="259" w:lineRule="auto"/>
              <w:ind w:left="30"/>
              <w:jc w:val="center"/>
            </w:pPr>
            <w:r>
              <w:rPr>
                <w:b/>
                <w:i w:val="0"/>
              </w:rPr>
              <w:t xml:space="preserve"> </w:t>
            </w:r>
          </w:p>
          <w:p w14:paraId="58F50A49" w14:textId="77777777" w:rsidR="009379F5" w:rsidRDefault="00641397">
            <w:pPr>
              <w:spacing w:after="0" w:line="259" w:lineRule="auto"/>
              <w:ind w:right="26"/>
              <w:jc w:val="center"/>
            </w:pPr>
            <w:r>
              <w:rPr>
                <w:b/>
              </w:rPr>
              <w:t xml:space="preserve">GÜLHANE SAĞLIK MESLEK YÜKSEKOKULU DİSİPLİN KOMİSYONU </w:t>
            </w:r>
          </w:p>
          <w:p w14:paraId="4B988097" w14:textId="77777777" w:rsidR="009379F5" w:rsidRDefault="00641397">
            <w:pPr>
              <w:spacing w:after="0" w:line="259" w:lineRule="auto"/>
              <w:ind w:left="30"/>
              <w:jc w:val="center"/>
            </w:pPr>
            <w:r>
              <w:rPr>
                <w:b/>
                <w:i w:val="0"/>
              </w:rPr>
              <w:t xml:space="preserve"> </w:t>
            </w:r>
          </w:p>
        </w:tc>
      </w:tr>
      <w:tr w:rsidR="009379F5" w14:paraId="19B05716" w14:textId="77777777">
        <w:trPr>
          <w:trHeight w:val="1892"/>
        </w:trPr>
        <w:tc>
          <w:tcPr>
            <w:tcW w:w="9014" w:type="dxa"/>
            <w:gridSpan w:val="2"/>
            <w:tcBorders>
              <w:top w:val="single" w:sz="4" w:space="0" w:color="000000"/>
              <w:left w:val="single" w:sz="24" w:space="0" w:color="000000"/>
              <w:bottom w:val="single" w:sz="4" w:space="0" w:color="000000"/>
              <w:right w:val="single" w:sz="24" w:space="0" w:color="000000"/>
            </w:tcBorders>
          </w:tcPr>
          <w:p w14:paraId="2B693B97" w14:textId="77777777" w:rsidR="009379F5" w:rsidRDefault="00641397">
            <w:pPr>
              <w:spacing w:after="0" w:line="259" w:lineRule="auto"/>
              <w:ind w:left="19"/>
              <w:jc w:val="center"/>
            </w:pPr>
            <w:r>
              <w:rPr>
                <w:rFonts w:ascii="Calibri" w:eastAsia="Calibri" w:hAnsi="Calibri" w:cs="Calibri"/>
                <w:b/>
              </w:rPr>
              <w:t xml:space="preserve"> </w:t>
            </w:r>
          </w:p>
          <w:p w14:paraId="7F1FD024" w14:textId="77777777" w:rsidR="009379F5" w:rsidRDefault="00641397">
            <w:pPr>
              <w:spacing w:after="0" w:line="259" w:lineRule="auto"/>
              <w:ind w:right="28"/>
              <w:jc w:val="center"/>
            </w:pPr>
            <w:r>
              <w:rPr>
                <w:rFonts w:ascii="Calibri" w:eastAsia="Calibri" w:hAnsi="Calibri" w:cs="Calibri"/>
                <w:b/>
              </w:rPr>
              <w:t xml:space="preserve">DİSİPLİN KOMİSYONU ÜYELERİ </w:t>
            </w:r>
          </w:p>
          <w:p w14:paraId="0280EF71" w14:textId="77777777" w:rsidR="009379F5" w:rsidRDefault="00641397">
            <w:pPr>
              <w:spacing w:after="0" w:line="259" w:lineRule="auto"/>
              <w:ind w:left="19"/>
              <w:jc w:val="center"/>
            </w:pPr>
            <w:r>
              <w:rPr>
                <w:rFonts w:ascii="Calibri" w:eastAsia="Calibri" w:hAnsi="Calibri" w:cs="Calibri"/>
                <w:b/>
              </w:rPr>
              <w:t xml:space="preserve"> </w:t>
            </w:r>
          </w:p>
          <w:p w14:paraId="276E66FE" w14:textId="77777777" w:rsidR="009379F5" w:rsidRDefault="00641397">
            <w:pPr>
              <w:spacing w:after="1" w:line="239" w:lineRule="auto"/>
              <w:jc w:val="left"/>
            </w:pPr>
            <w:r>
              <w:rPr>
                <w:rFonts w:ascii="Calibri" w:eastAsia="Calibri" w:hAnsi="Calibri" w:cs="Calibri"/>
                <w:i w:val="0"/>
              </w:rPr>
              <w:t xml:space="preserve">Meslek Yüksekokul Müdürü tarafından önerilen Müdür (Başkan) ve aktif bölümlerden seçilen öğretim elemanlarından ve Yüksekokul Sekreterinden oluşur. (Başkan </w:t>
            </w:r>
            <w:proofErr w:type="gramStart"/>
            <w:r>
              <w:rPr>
                <w:rFonts w:ascii="Calibri" w:eastAsia="Calibri" w:hAnsi="Calibri" w:cs="Calibri"/>
                <w:i w:val="0"/>
              </w:rPr>
              <w:t>ile birlikte</w:t>
            </w:r>
            <w:proofErr w:type="gramEnd"/>
            <w:r>
              <w:rPr>
                <w:rFonts w:ascii="Calibri" w:eastAsia="Calibri" w:hAnsi="Calibri" w:cs="Calibri"/>
                <w:i w:val="0"/>
              </w:rPr>
              <w:t xml:space="preserve"> en az 6 üye ve İdari Birimden 1 raportör) </w:t>
            </w:r>
          </w:p>
          <w:p w14:paraId="5171E6CE" w14:textId="77777777" w:rsidR="009379F5" w:rsidRDefault="00641397">
            <w:pPr>
              <w:spacing w:after="0" w:line="259" w:lineRule="auto"/>
              <w:jc w:val="left"/>
            </w:pPr>
            <w:r>
              <w:rPr>
                <w:rFonts w:ascii="Calibri" w:eastAsia="Calibri" w:hAnsi="Calibri" w:cs="Calibri"/>
                <w:i w:val="0"/>
              </w:rPr>
              <w:t xml:space="preserve"> </w:t>
            </w:r>
          </w:p>
        </w:tc>
      </w:tr>
      <w:tr w:rsidR="009379F5" w14:paraId="7F85ABAC" w14:textId="77777777">
        <w:trPr>
          <w:trHeight w:val="1620"/>
        </w:trPr>
        <w:tc>
          <w:tcPr>
            <w:tcW w:w="9014" w:type="dxa"/>
            <w:gridSpan w:val="2"/>
            <w:tcBorders>
              <w:top w:val="single" w:sz="4" w:space="0" w:color="000000"/>
              <w:left w:val="single" w:sz="24" w:space="0" w:color="000000"/>
              <w:bottom w:val="single" w:sz="4" w:space="0" w:color="000000"/>
              <w:right w:val="single" w:sz="24" w:space="0" w:color="000000"/>
            </w:tcBorders>
          </w:tcPr>
          <w:p w14:paraId="1D09B033" w14:textId="77777777" w:rsidR="009379F5" w:rsidRDefault="00641397">
            <w:pPr>
              <w:spacing w:after="0" w:line="259" w:lineRule="auto"/>
              <w:jc w:val="left"/>
            </w:pPr>
            <w:r>
              <w:rPr>
                <w:rFonts w:ascii="Calibri" w:eastAsia="Calibri" w:hAnsi="Calibri" w:cs="Calibri"/>
                <w:i w:val="0"/>
              </w:rPr>
              <w:t xml:space="preserve"> </w:t>
            </w:r>
          </w:p>
          <w:p w14:paraId="17B959C4" w14:textId="77777777" w:rsidR="009379F5" w:rsidRDefault="00641397">
            <w:pPr>
              <w:spacing w:after="0" w:line="259" w:lineRule="auto"/>
              <w:jc w:val="left"/>
            </w:pPr>
            <w:r>
              <w:rPr>
                <w:rFonts w:ascii="Calibri" w:eastAsia="Calibri" w:hAnsi="Calibri" w:cs="Calibri"/>
                <w:b/>
                <w:i w:val="0"/>
                <w:u w:val="single" w:color="000000"/>
              </w:rPr>
              <w:t>GÖREVİN TANIMI:</w:t>
            </w:r>
            <w:r>
              <w:rPr>
                <w:rFonts w:ascii="Calibri" w:eastAsia="Calibri" w:hAnsi="Calibri" w:cs="Calibri"/>
                <w:b/>
                <w:i w:val="0"/>
              </w:rPr>
              <w:t xml:space="preserve"> </w:t>
            </w:r>
          </w:p>
          <w:p w14:paraId="3CB56163" w14:textId="77777777" w:rsidR="009379F5" w:rsidRDefault="00641397">
            <w:pPr>
              <w:spacing w:after="0" w:line="239" w:lineRule="auto"/>
              <w:jc w:val="left"/>
            </w:pPr>
            <w:r>
              <w:rPr>
                <w:rFonts w:ascii="Calibri" w:eastAsia="Calibri" w:hAnsi="Calibri" w:cs="Calibri"/>
                <w:i w:val="0"/>
              </w:rPr>
              <w:t xml:space="preserve">Disiplin Komisyonu’nun görevi genel olarak; Kanun, tüzük, yönetmelik ve yönergelerin öğrencilere, akademik ve idare personele yüklediği görevleri yükseköğretim kurumu içinde ve dışında yerine getirmeyen, uyulması gerekli hususlara uymayanlar hakkında disiplin işlemleri ile ilgili karar verir.  </w:t>
            </w:r>
          </w:p>
          <w:p w14:paraId="1565DAC0" w14:textId="77777777" w:rsidR="009379F5" w:rsidRDefault="00641397">
            <w:pPr>
              <w:spacing w:after="0" w:line="259" w:lineRule="auto"/>
              <w:jc w:val="left"/>
            </w:pPr>
            <w:r>
              <w:rPr>
                <w:rFonts w:ascii="Calibri" w:eastAsia="Calibri" w:hAnsi="Calibri" w:cs="Calibri"/>
                <w:i w:val="0"/>
              </w:rPr>
              <w:t xml:space="preserve"> </w:t>
            </w:r>
          </w:p>
        </w:tc>
      </w:tr>
      <w:tr w:rsidR="009379F5" w14:paraId="08EBC6B1" w14:textId="77777777">
        <w:trPr>
          <w:trHeight w:val="3012"/>
        </w:trPr>
        <w:tc>
          <w:tcPr>
            <w:tcW w:w="9014" w:type="dxa"/>
            <w:gridSpan w:val="2"/>
            <w:tcBorders>
              <w:top w:val="single" w:sz="4" w:space="0" w:color="000000"/>
              <w:left w:val="single" w:sz="24" w:space="0" w:color="000000"/>
              <w:bottom w:val="single" w:sz="4" w:space="0" w:color="000000"/>
              <w:right w:val="single" w:sz="24" w:space="0" w:color="000000"/>
            </w:tcBorders>
          </w:tcPr>
          <w:p w14:paraId="4617E0F7" w14:textId="77777777" w:rsidR="009379F5" w:rsidRDefault="00641397">
            <w:pPr>
              <w:spacing w:after="0" w:line="259" w:lineRule="auto"/>
              <w:jc w:val="left"/>
            </w:pPr>
            <w:r>
              <w:rPr>
                <w:rFonts w:ascii="Calibri" w:eastAsia="Calibri" w:hAnsi="Calibri" w:cs="Calibri"/>
                <w:b/>
                <w:i w:val="0"/>
              </w:rPr>
              <w:t xml:space="preserve"> </w:t>
            </w:r>
          </w:p>
          <w:p w14:paraId="1D1E4AC2" w14:textId="77777777" w:rsidR="009379F5" w:rsidRDefault="00641397">
            <w:pPr>
              <w:spacing w:after="0" w:line="259" w:lineRule="auto"/>
              <w:jc w:val="left"/>
            </w:pPr>
            <w:r>
              <w:rPr>
                <w:rFonts w:ascii="Calibri" w:eastAsia="Calibri" w:hAnsi="Calibri" w:cs="Calibri"/>
                <w:b/>
                <w:i w:val="0"/>
                <w:u w:val="single" w:color="000000"/>
              </w:rPr>
              <w:t>GÖREVİ VE SORUMLULUKLARI:</w:t>
            </w:r>
            <w:r>
              <w:rPr>
                <w:rFonts w:ascii="Calibri" w:eastAsia="Calibri" w:hAnsi="Calibri" w:cs="Calibri"/>
                <w:b/>
                <w:i w:val="0"/>
              </w:rPr>
              <w:t xml:space="preserve">  </w:t>
            </w:r>
          </w:p>
          <w:p w14:paraId="2E26C4F3" w14:textId="77777777" w:rsidR="009379F5" w:rsidRDefault="00641397">
            <w:pPr>
              <w:numPr>
                <w:ilvl w:val="0"/>
                <w:numId w:val="1"/>
              </w:numPr>
              <w:spacing w:after="0" w:line="259" w:lineRule="auto"/>
              <w:jc w:val="left"/>
            </w:pPr>
            <w:r>
              <w:rPr>
                <w:rFonts w:ascii="Calibri" w:eastAsia="Calibri" w:hAnsi="Calibri" w:cs="Calibri"/>
                <w:i w:val="0"/>
              </w:rPr>
              <w:t xml:space="preserve">2547 sayılı Yüksek Öğretim Kanunu’nda belirtilen görevleri yapmak.  </w:t>
            </w:r>
          </w:p>
          <w:p w14:paraId="205E7B44" w14:textId="77777777" w:rsidR="009379F5" w:rsidRDefault="00641397">
            <w:pPr>
              <w:numPr>
                <w:ilvl w:val="0"/>
                <w:numId w:val="1"/>
              </w:numPr>
              <w:spacing w:after="0" w:line="259" w:lineRule="auto"/>
              <w:jc w:val="left"/>
            </w:pPr>
            <w:r>
              <w:rPr>
                <w:rFonts w:ascii="Calibri" w:eastAsia="Calibri" w:hAnsi="Calibri" w:cs="Calibri"/>
                <w:i w:val="0"/>
              </w:rPr>
              <w:t xml:space="preserve">Yetkileri dahilinde akademik ve idari disiplin durumlarını görüşerek karara bağlamak.  </w:t>
            </w:r>
          </w:p>
          <w:p w14:paraId="63ABA323" w14:textId="77777777" w:rsidR="009379F5" w:rsidRDefault="00641397">
            <w:pPr>
              <w:numPr>
                <w:ilvl w:val="0"/>
                <w:numId w:val="1"/>
              </w:numPr>
              <w:spacing w:after="13" w:line="239" w:lineRule="auto"/>
              <w:jc w:val="left"/>
            </w:pPr>
            <w:r>
              <w:rPr>
                <w:rFonts w:ascii="Calibri" w:eastAsia="Calibri" w:hAnsi="Calibri" w:cs="Calibri"/>
                <w:i w:val="0"/>
              </w:rPr>
              <w:t xml:space="preserve">Kanun, tüzük, yönetmelik ve yönergelerle yasaklanan işleri yapan veya öğrencilik sıfat, şeref ve haysiyeti ile bağdaşmayan hal ve harekette bulunan öğrencilere, akademik ve idare personele Yükseköğretim Kurumları Yönetici, Öğretim Elemanı ve Memurları Disiplin Yönetmeliği ile Yükseköğretim Öğrenci Disiplin Yönetmeliği’ne göre verilecek ilgili disiplin cezalarını karara bağlamak.  </w:t>
            </w:r>
          </w:p>
          <w:p w14:paraId="4A9E61D6" w14:textId="77777777" w:rsidR="009379F5" w:rsidRDefault="00641397">
            <w:pPr>
              <w:numPr>
                <w:ilvl w:val="0"/>
                <w:numId w:val="1"/>
              </w:numPr>
              <w:spacing w:after="0" w:line="259" w:lineRule="auto"/>
              <w:jc w:val="left"/>
            </w:pPr>
            <w:r>
              <w:rPr>
                <w:rFonts w:ascii="Calibri" w:eastAsia="Calibri" w:hAnsi="Calibri" w:cs="Calibri"/>
                <w:i w:val="0"/>
              </w:rPr>
              <w:t xml:space="preserve">Kanun ve yönetmeliklerle verilen diğer görevleri yapmak. </w:t>
            </w:r>
          </w:p>
          <w:p w14:paraId="391C2CB4" w14:textId="77777777" w:rsidR="009379F5" w:rsidRDefault="00641397">
            <w:pPr>
              <w:spacing w:after="0" w:line="259" w:lineRule="auto"/>
              <w:jc w:val="left"/>
            </w:pPr>
            <w:r>
              <w:rPr>
                <w:rFonts w:ascii="Calibri" w:eastAsia="Calibri" w:hAnsi="Calibri" w:cs="Calibri"/>
                <w:i w:val="0"/>
              </w:rPr>
              <w:t xml:space="preserve"> </w:t>
            </w:r>
          </w:p>
        </w:tc>
      </w:tr>
      <w:tr w:rsidR="009379F5" w14:paraId="58568B94" w14:textId="77777777">
        <w:trPr>
          <w:trHeight w:val="1693"/>
        </w:trPr>
        <w:tc>
          <w:tcPr>
            <w:tcW w:w="4526" w:type="dxa"/>
            <w:tcBorders>
              <w:top w:val="single" w:sz="4" w:space="0" w:color="000000"/>
              <w:left w:val="single" w:sz="24" w:space="0" w:color="000000"/>
              <w:bottom w:val="single" w:sz="24" w:space="0" w:color="000000"/>
              <w:right w:val="single" w:sz="4" w:space="0" w:color="000000"/>
            </w:tcBorders>
          </w:tcPr>
          <w:p w14:paraId="58322AD9" w14:textId="77777777" w:rsidR="009379F5" w:rsidRDefault="00641397">
            <w:pPr>
              <w:spacing w:after="23" w:line="259" w:lineRule="auto"/>
              <w:ind w:right="25"/>
              <w:jc w:val="center"/>
            </w:pPr>
            <w:r>
              <w:rPr>
                <w:rFonts w:ascii="Calibri" w:eastAsia="Calibri" w:hAnsi="Calibri" w:cs="Calibri"/>
                <w:b/>
                <w:i w:val="0"/>
              </w:rPr>
              <w:t xml:space="preserve">Hazırlayan </w:t>
            </w:r>
          </w:p>
          <w:p w14:paraId="7267D1A7" w14:textId="77777777" w:rsidR="00641397" w:rsidRDefault="00641397">
            <w:pPr>
              <w:spacing w:after="0" w:line="239" w:lineRule="auto"/>
              <w:ind w:left="893" w:hanging="221"/>
              <w:jc w:val="left"/>
              <w:rPr>
                <w:rFonts w:ascii="Calibri" w:eastAsia="Calibri" w:hAnsi="Calibri" w:cs="Calibri"/>
                <w:i w:val="0"/>
              </w:rPr>
            </w:pPr>
            <w:r>
              <w:rPr>
                <w:rFonts w:ascii="Calibri" w:eastAsia="Calibri" w:hAnsi="Calibri" w:cs="Calibri"/>
                <w:i w:val="0"/>
              </w:rPr>
              <w:t xml:space="preserve">Dr. Öğretim Üyesi Harika ŞEN </w:t>
            </w:r>
          </w:p>
          <w:p w14:paraId="17A2A9AA" w14:textId="0CEF8B84" w:rsidR="009379F5" w:rsidRDefault="00BF6A07" w:rsidP="00BF6A07">
            <w:pPr>
              <w:spacing w:after="0" w:line="239" w:lineRule="auto"/>
              <w:jc w:val="left"/>
            </w:pPr>
            <w:r>
              <w:rPr>
                <w:rFonts w:ascii="Calibri" w:eastAsia="Calibri" w:hAnsi="Calibri" w:cs="Calibri"/>
                <w:i w:val="0"/>
              </w:rPr>
              <w:t xml:space="preserve">        </w:t>
            </w:r>
            <w:r w:rsidR="001822BA">
              <w:rPr>
                <w:rFonts w:ascii="Calibri" w:eastAsia="Calibri" w:hAnsi="Calibri" w:cs="Calibri"/>
                <w:i w:val="0"/>
              </w:rPr>
              <w:t xml:space="preserve"> </w:t>
            </w:r>
            <w:r>
              <w:rPr>
                <w:rFonts w:ascii="Calibri" w:eastAsia="Calibri" w:hAnsi="Calibri" w:cs="Calibri"/>
                <w:i w:val="0"/>
              </w:rPr>
              <w:t>Sağlık Meslek</w:t>
            </w:r>
            <w:r w:rsidR="001822BA">
              <w:rPr>
                <w:rFonts w:ascii="Calibri" w:eastAsia="Calibri" w:hAnsi="Calibri" w:cs="Calibri"/>
                <w:i w:val="0"/>
              </w:rPr>
              <w:t xml:space="preserve"> </w:t>
            </w:r>
            <w:r w:rsidR="00641397">
              <w:rPr>
                <w:rFonts w:ascii="Calibri" w:eastAsia="Calibri" w:hAnsi="Calibri" w:cs="Calibri"/>
                <w:i w:val="0"/>
              </w:rPr>
              <w:t xml:space="preserve">Yüksekokul Müdür Yrd.  </w:t>
            </w:r>
          </w:p>
          <w:p w14:paraId="5653A8A3" w14:textId="77777777" w:rsidR="009379F5" w:rsidRDefault="00641397">
            <w:pPr>
              <w:spacing w:after="0" w:line="259" w:lineRule="auto"/>
              <w:ind w:right="328"/>
              <w:jc w:val="center"/>
            </w:pPr>
            <w:r>
              <w:rPr>
                <w:rFonts w:ascii="Calibri" w:eastAsia="Calibri" w:hAnsi="Calibri" w:cs="Calibri"/>
                <w:i w:val="0"/>
              </w:rPr>
              <w:t xml:space="preserve"> </w:t>
            </w:r>
          </w:p>
          <w:p w14:paraId="627952CC" w14:textId="77777777" w:rsidR="009379F5" w:rsidRDefault="00641397">
            <w:pPr>
              <w:spacing w:after="29" w:line="259" w:lineRule="auto"/>
              <w:ind w:right="328"/>
              <w:jc w:val="center"/>
            </w:pPr>
            <w:r>
              <w:rPr>
                <w:rFonts w:ascii="Calibri" w:eastAsia="Calibri" w:hAnsi="Calibri" w:cs="Calibri"/>
                <w:i w:val="0"/>
              </w:rPr>
              <w:t xml:space="preserve"> </w:t>
            </w:r>
          </w:p>
          <w:p w14:paraId="636A574A" w14:textId="77777777" w:rsidR="009379F5" w:rsidRDefault="00641397">
            <w:pPr>
              <w:spacing w:after="0" w:line="259" w:lineRule="auto"/>
              <w:jc w:val="left"/>
            </w:pPr>
            <w:r>
              <w:rPr>
                <w:rFonts w:ascii="Calibri" w:eastAsia="Calibri" w:hAnsi="Calibri" w:cs="Calibri"/>
                <w:i w:val="0"/>
                <w:sz w:val="2"/>
              </w:rPr>
              <w:t xml:space="preserve"> </w:t>
            </w:r>
            <w:r>
              <w:rPr>
                <w:rFonts w:ascii="Calibri" w:eastAsia="Calibri" w:hAnsi="Calibri" w:cs="Calibri"/>
                <w:i w:val="0"/>
                <w:sz w:val="2"/>
              </w:rPr>
              <w:tab/>
            </w:r>
            <w:r>
              <w:rPr>
                <w:rFonts w:ascii="Calibri" w:eastAsia="Calibri" w:hAnsi="Calibri" w:cs="Calibri"/>
                <w:i w:val="0"/>
              </w:rPr>
              <w:t xml:space="preserve"> </w:t>
            </w:r>
          </w:p>
        </w:tc>
        <w:tc>
          <w:tcPr>
            <w:tcW w:w="4488" w:type="dxa"/>
            <w:tcBorders>
              <w:top w:val="single" w:sz="4" w:space="0" w:color="000000"/>
              <w:left w:val="single" w:sz="4" w:space="0" w:color="000000"/>
              <w:bottom w:val="single" w:sz="24" w:space="0" w:color="000000"/>
              <w:right w:val="single" w:sz="24" w:space="0" w:color="000000"/>
            </w:tcBorders>
          </w:tcPr>
          <w:p w14:paraId="01A3A367" w14:textId="77777777" w:rsidR="009379F5" w:rsidRDefault="00641397">
            <w:pPr>
              <w:spacing w:after="0" w:line="259" w:lineRule="auto"/>
              <w:ind w:right="29"/>
              <w:jc w:val="center"/>
            </w:pPr>
            <w:r>
              <w:rPr>
                <w:rFonts w:ascii="Calibri" w:eastAsia="Calibri" w:hAnsi="Calibri" w:cs="Calibri"/>
                <w:b/>
                <w:i w:val="0"/>
              </w:rPr>
              <w:t xml:space="preserve">Onaylayan </w:t>
            </w:r>
          </w:p>
          <w:p w14:paraId="4373B7BE" w14:textId="7797C49F" w:rsidR="00641397" w:rsidRDefault="00641397">
            <w:pPr>
              <w:spacing w:after="0" w:line="259" w:lineRule="auto"/>
              <w:ind w:left="253" w:right="232"/>
              <w:jc w:val="center"/>
              <w:rPr>
                <w:rFonts w:ascii="Calibri" w:eastAsia="Calibri" w:hAnsi="Calibri" w:cs="Calibri"/>
                <w:i w:val="0"/>
              </w:rPr>
            </w:pPr>
            <w:r>
              <w:rPr>
                <w:rFonts w:ascii="Calibri" w:eastAsia="Calibri" w:hAnsi="Calibri" w:cs="Calibri"/>
                <w:i w:val="0"/>
              </w:rPr>
              <w:t>Prof. Dr.</w:t>
            </w:r>
            <w:r w:rsidR="00DB7CDC">
              <w:rPr>
                <w:rFonts w:ascii="Calibri" w:eastAsia="Calibri" w:hAnsi="Calibri" w:cs="Calibri"/>
                <w:i w:val="0"/>
              </w:rPr>
              <w:t xml:space="preserve"> </w:t>
            </w:r>
            <w:r w:rsidR="001822BA">
              <w:rPr>
                <w:rFonts w:ascii="Calibri" w:eastAsia="Calibri" w:hAnsi="Calibri" w:cs="Calibri"/>
                <w:i w:val="0"/>
              </w:rPr>
              <w:t>Yaşar ÖZGÖK</w:t>
            </w:r>
            <w:r>
              <w:rPr>
                <w:rFonts w:ascii="Calibri" w:eastAsia="Calibri" w:hAnsi="Calibri" w:cs="Calibri"/>
                <w:i w:val="0"/>
              </w:rPr>
              <w:t xml:space="preserve"> </w:t>
            </w:r>
          </w:p>
          <w:p w14:paraId="7DC06102" w14:textId="0F49DC1D" w:rsidR="009379F5" w:rsidRDefault="00BF6A07">
            <w:pPr>
              <w:spacing w:after="0" w:line="259" w:lineRule="auto"/>
              <w:ind w:left="253" w:right="232"/>
              <w:jc w:val="center"/>
            </w:pPr>
            <w:r>
              <w:rPr>
                <w:rFonts w:ascii="Calibri" w:eastAsia="Calibri" w:hAnsi="Calibri" w:cs="Calibri"/>
                <w:i w:val="0"/>
              </w:rPr>
              <w:t xml:space="preserve">Sağlık Meslek Yüksekokul </w:t>
            </w:r>
            <w:r w:rsidR="00641397">
              <w:rPr>
                <w:rFonts w:ascii="Calibri" w:eastAsia="Calibri" w:hAnsi="Calibri" w:cs="Calibri"/>
                <w:i w:val="0"/>
              </w:rPr>
              <w:t xml:space="preserve">Müdürü </w:t>
            </w:r>
          </w:p>
        </w:tc>
      </w:tr>
    </w:tbl>
    <w:p w14:paraId="0FFADEC4" w14:textId="755CED36" w:rsidR="009379F5" w:rsidRDefault="00641397" w:rsidP="001D28A2">
      <w:pPr>
        <w:spacing w:after="3009" w:line="259" w:lineRule="auto"/>
        <w:jc w:val="left"/>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9379F5">
      <w:pgSz w:w="11906" w:h="16838"/>
      <w:pgMar w:top="192" w:right="1416"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632EA"/>
    <w:multiLevelType w:val="hybridMultilevel"/>
    <w:tmpl w:val="F7088668"/>
    <w:lvl w:ilvl="0" w:tplc="B99290C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50731A">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9E8BD2">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3221A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C3546">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12326E">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25678">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00C9D6">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9A0D9E">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5751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F5"/>
    <w:rsid w:val="00002A61"/>
    <w:rsid w:val="000524CD"/>
    <w:rsid w:val="001822BA"/>
    <w:rsid w:val="001D28A2"/>
    <w:rsid w:val="00641397"/>
    <w:rsid w:val="006758DB"/>
    <w:rsid w:val="009379F5"/>
    <w:rsid w:val="00973536"/>
    <w:rsid w:val="00975560"/>
    <w:rsid w:val="00B951E4"/>
    <w:rsid w:val="00BF6A07"/>
    <w:rsid w:val="00DB7C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242D"/>
  <w15:docId w15:val="{43977405-A5F0-4E34-B3F3-1BF86238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AYLA AYDIN</cp:lastModifiedBy>
  <cp:revision>13</cp:revision>
  <dcterms:created xsi:type="dcterms:W3CDTF">2021-12-17T12:20:00Z</dcterms:created>
  <dcterms:modified xsi:type="dcterms:W3CDTF">2023-01-18T07:58:00Z</dcterms:modified>
</cp:coreProperties>
</file>