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392"/>
        <w:gridCol w:w="4394"/>
        <w:gridCol w:w="4426"/>
      </w:tblGrid>
      <w:tr w:rsidR="006640BD" w:rsidTr="007C74F3">
        <w:tc>
          <w:tcPr>
            <w:tcW w:w="9212" w:type="dxa"/>
            <w:gridSpan w:val="3"/>
          </w:tcPr>
          <w:p w:rsidR="006640BD" w:rsidRPr="006640BD" w:rsidRDefault="006640BD" w:rsidP="006640BD">
            <w:pPr>
              <w:jc w:val="center"/>
              <w:rPr>
                <w:rFonts w:ascii="Times New Roman" w:hAnsi="Times New Roman" w:cs="Times New Roman"/>
                <w:b/>
                <w:sz w:val="24"/>
                <w:szCs w:val="24"/>
              </w:rPr>
            </w:pPr>
            <w:r w:rsidRPr="006640BD">
              <w:rPr>
                <w:rFonts w:ascii="Times New Roman" w:hAnsi="Times New Roman" w:cs="Times New Roman"/>
                <w:b/>
                <w:sz w:val="24"/>
                <w:szCs w:val="24"/>
              </w:rPr>
              <w:t>ÖLÇME DEĞERLENDİRME KOMİSYONU</w:t>
            </w:r>
          </w:p>
        </w:tc>
      </w:tr>
      <w:tr w:rsidR="006640BD" w:rsidTr="006640BD">
        <w:tc>
          <w:tcPr>
            <w:tcW w:w="392" w:type="dxa"/>
          </w:tcPr>
          <w:p w:rsidR="006640BD" w:rsidRDefault="006640BD">
            <w:r>
              <w:t>1</w:t>
            </w:r>
          </w:p>
        </w:tc>
        <w:tc>
          <w:tcPr>
            <w:tcW w:w="4394" w:type="dxa"/>
          </w:tcPr>
          <w:p w:rsidR="006640BD" w:rsidRPr="006640BD" w:rsidRDefault="006640BD">
            <w:pPr>
              <w:rPr>
                <w:rFonts w:ascii="Times New Roman" w:hAnsi="Times New Roman" w:cs="Times New Roman"/>
                <w:sz w:val="24"/>
                <w:szCs w:val="24"/>
              </w:rPr>
            </w:pPr>
            <w:r w:rsidRPr="006640BD">
              <w:rPr>
                <w:rFonts w:ascii="Times New Roman" w:hAnsi="Times New Roman" w:cs="Times New Roman"/>
                <w:sz w:val="24"/>
                <w:szCs w:val="24"/>
              </w:rPr>
              <w:t>Başkan / Dekan</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Prof. Dr. Konca ALTINKAYNAK</w:t>
            </w:r>
          </w:p>
        </w:tc>
      </w:tr>
      <w:tr w:rsidR="006640BD" w:rsidTr="006640BD">
        <w:tc>
          <w:tcPr>
            <w:tcW w:w="392" w:type="dxa"/>
          </w:tcPr>
          <w:p w:rsidR="006640BD" w:rsidRDefault="006640BD">
            <w:r>
              <w:t>2</w:t>
            </w:r>
          </w:p>
        </w:tc>
        <w:tc>
          <w:tcPr>
            <w:tcW w:w="4394"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Başkan Yardımcısı / İç Hastalıkları ABD</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Prof. Dr. Doğan Nasır BİNİCİ</w:t>
            </w:r>
          </w:p>
        </w:tc>
      </w:tr>
      <w:tr w:rsidR="006640BD" w:rsidTr="006640BD">
        <w:tc>
          <w:tcPr>
            <w:tcW w:w="392" w:type="dxa"/>
          </w:tcPr>
          <w:p w:rsidR="006640BD" w:rsidRDefault="006640BD">
            <w:r>
              <w:t>3</w:t>
            </w:r>
          </w:p>
        </w:tc>
        <w:tc>
          <w:tcPr>
            <w:tcW w:w="4394" w:type="dxa"/>
          </w:tcPr>
          <w:p w:rsidR="006640BD" w:rsidRPr="006640BD" w:rsidRDefault="007B5090">
            <w:pPr>
              <w:rPr>
                <w:rFonts w:ascii="Times New Roman" w:hAnsi="Times New Roman" w:cs="Times New Roman"/>
                <w:sz w:val="24"/>
                <w:szCs w:val="24"/>
              </w:rPr>
            </w:pPr>
            <w:r>
              <w:rPr>
                <w:rFonts w:ascii="Times New Roman" w:hAnsi="Times New Roman" w:cs="Times New Roman"/>
                <w:sz w:val="24"/>
                <w:szCs w:val="24"/>
              </w:rPr>
              <w:t>Dekan Yardımcısı (M</w:t>
            </w:r>
            <w:r w:rsidR="006640BD">
              <w:rPr>
                <w:rFonts w:ascii="Times New Roman" w:hAnsi="Times New Roman" w:cs="Times New Roman"/>
                <w:sz w:val="24"/>
                <w:szCs w:val="24"/>
              </w:rPr>
              <w:t>ezuniyet öncesi)</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00E92F5B">
              <w:rPr>
                <w:rFonts w:ascii="Times New Roman" w:hAnsi="Times New Roman" w:cs="Times New Roman"/>
                <w:sz w:val="24"/>
                <w:szCs w:val="24"/>
              </w:rPr>
              <w:t xml:space="preserve"> Mehtap</w:t>
            </w:r>
            <w:r w:rsidR="007B5090">
              <w:rPr>
                <w:rFonts w:ascii="Times New Roman" w:hAnsi="Times New Roman" w:cs="Times New Roman"/>
                <w:sz w:val="24"/>
                <w:szCs w:val="24"/>
              </w:rPr>
              <w:t xml:space="preserve"> </w:t>
            </w:r>
            <w:r w:rsidR="00E14839">
              <w:rPr>
                <w:rFonts w:ascii="Times New Roman" w:hAnsi="Times New Roman" w:cs="Times New Roman"/>
                <w:sz w:val="24"/>
                <w:szCs w:val="24"/>
              </w:rPr>
              <w:t>Hülya ASLAN</w:t>
            </w:r>
          </w:p>
        </w:tc>
      </w:tr>
      <w:tr w:rsidR="006640BD" w:rsidTr="006640BD">
        <w:tc>
          <w:tcPr>
            <w:tcW w:w="392" w:type="dxa"/>
          </w:tcPr>
          <w:p w:rsidR="006640BD" w:rsidRDefault="006640BD">
            <w:r>
              <w:t>4</w:t>
            </w:r>
          </w:p>
        </w:tc>
        <w:tc>
          <w:tcPr>
            <w:tcW w:w="4394"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Eğitim Koordinatörü</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 xml:space="preserve">Prof. Dr. </w:t>
            </w:r>
            <w:r w:rsidR="00E14839">
              <w:rPr>
                <w:rFonts w:ascii="Times New Roman" w:hAnsi="Times New Roman" w:cs="Times New Roman"/>
                <w:sz w:val="24"/>
                <w:szCs w:val="24"/>
              </w:rPr>
              <w:t>Mehmet Ali KAYĞIN</w:t>
            </w:r>
          </w:p>
        </w:tc>
      </w:tr>
      <w:tr w:rsidR="006640BD" w:rsidTr="006640BD">
        <w:tc>
          <w:tcPr>
            <w:tcW w:w="392" w:type="dxa"/>
          </w:tcPr>
          <w:p w:rsidR="006640BD" w:rsidRDefault="006640BD">
            <w:r>
              <w:t>5</w:t>
            </w:r>
          </w:p>
        </w:tc>
        <w:tc>
          <w:tcPr>
            <w:tcW w:w="4394"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Üye / Çocuk Sağlığı ve Hastalıkları ABD</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Prof. Dr. Hasan KAHVECİ</w:t>
            </w:r>
          </w:p>
        </w:tc>
      </w:tr>
      <w:tr w:rsidR="006640BD" w:rsidTr="006640BD">
        <w:tc>
          <w:tcPr>
            <w:tcW w:w="392" w:type="dxa"/>
          </w:tcPr>
          <w:p w:rsidR="006640BD" w:rsidRDefault="006640BD">
            <w:r>
              <w:t>6</w:t>
            </w:r>
          </w:p>
        </w:tc>
        <w:tc>
          <w:tcPr>
            <w:tcW w:w="4394" w:type="dxa"/>
          </w:tcPr>
          <w:p w:rsidR="006640BD" w:rsidRPr="006640BD" w:rsidRDefault="00E14839">
            <w:pPr>
              <w:rPr>
                <w:rFonts w:ascii="Times New Roman" w:hAnsi="Times New Roman" w:cs="Times New Roman"/>
                <w:sz w:val="24"/>
                <w:szCs w:val="24"/>
              </w:rPr>
            </w:pPr>
            <w:r>
              <w:rPr>
                <w:rFonts w:ascii="Times New Roman" w:hAnsi="Times New Roman" w:cs="Times New Roman"/>
                <w:sz w:val="24"/>
                <w:szCs w:val="24"/>
              </w:rPr>
              <w:t xml:space="preserve">Kadın </w:t>
            </w:r>
            <w:r w:rsidR="007B5090">
              <w:rPr>
                <w:rFonts w:ascii="Times New Roman" w:hAnsi="Times New Roman" w:cs="Times New Roman"/>
                <w:sz w:val="24"/>
                <w:szCs w:val="24"/>
              </w:rPr>
              <w:t xml:space="preserve">Hastalıkları ve Doğum </w:t>
            </w:r>
            <w:r w:rsidR="006640BD">
              <w:rPr>
                <w:rFonts w:ascii="Times New Roman" w:hAnsi="Times New Roman" w:cs="Times New Roman"/>
                <w:sz w:val="24"/>
                <w:szCs w:val="24"/>
              </w:rPr>
              <w:t>ABD</w:t>
            </w:r>
          </w:p>
        </w:tc>
        <w:tc>
          <w:tcPr>
            <w:tcW w:w="4426"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 xml:space="preserve">Doç. Dr. </w:t>
            </w:r>
            <w:r w:rsidR="00E14839">
              <w:rPr>
                <w:rFonts w:ascii="Times New Roman" w:hAnsi="Times New Roman" w:cs="Times New Roman"/>
                <w:sz w:val="24"/>
                <w:szCs w:val="24"/>
              </w:rPr>
              <w:t>Sibel EJDER TEKGÜNDÜZ</w:t>
            </w:r>
          </w:p>
        </w:tc>
      </w:tr>
      <w:tr w:rsidR="006640BD" w:rsidTr="006640BD">
        <w:tc>
          <w:tcPr>
            <w:tcW w:w="392" w:type="dxa"/>
          </w:tcPr>
          <w:p w:rsidR="006640BD" w:rsidRDefault="006640BD">
            <w:r>
              <w:t>7</w:t>
            </w:r>
          </w:p>
        </w:tc>
        <w:tc>
          <w:tcPr>
            <w:tcW w:w="4394" w:type="dxa"/>
          </w:tcPr>
          <w:p w:rsidR="006640BD" w:rsidRPr="006640BD" w:rsidRDefault="006640BD">
            <w:pPr>
              <w:rPr>
                <w:rFonts w:ascii="Times New Roman" w:hAnsi="Times New Roman" w:cs="Times New Roman"/>
                <w:sz w:val="24"/>
                <w:szCs w:val="24"/>
              </w:rPr>
            </w:pPr>
            <w:r>
              <w:rPr>
                <w:rFonts w:ascii="Times New Roman" w:hAnsi="Times New Roman" w:cs="Times New Roman"/>
                <w:sz w:val="24"/>
                <w:szCs w:val="24"/>
              </w:rPr>
              <w:t>Öğrenci Temsilcisi</w:t>
            </w:r>
          </w:p>
        </w:tc>
        <w:tc>
          <w:tcPr>
            <w:tcW w:w="4426" w:type="dxa"/>
          </w:tcPr>
          <w:p w:rsidR="006640BD" w:rsidRPr="006640BD" w:rsidRDefault="006640BD">
            <w:pPr>
              <w:rPr>
                <w:rFonts w:ascii="Times New Roman" w:hAnsi="Times New Roman" w:cs="Times New Roman"/>
                <w:sz w:val="24"/>
                <w:szCs w:val="24"/>
              </w:rPr>
            </w:pPr>
          </w:p>
        </w:tc>
      </w:tr>
    </w:tbl>
    <w:p w:rsidR="005A62D9" w:rsidRDefault="005A62D9"/>
    <w:p w:rsidR="006640BD" w:rsidRDefault="006640BD">
      <w:pPr>
        <w:rPr>
          <w:rFonts w:ascii="Times New Roman" w:hAnsi="Times New Roman" w:cs="Times New Roman"/>
          <w:b/>
          <w:sz w:val="24"/>
          <w:szCs w:val="24"/>
        </w:rPr>
      </w:pPr>
      <w:r w:rsidRPr="006640BD">
        <w:rPr>
          <w:rFonts w:ascii="Times New Roman" w:hAnsi="Times New Roman" w:cs="Times New Roman"/>
          <w:b/>
          <w:sz w:val="24"/>
          <w:szCs w:val="24"/>
        </w:rPr>
        <w:t xml:space="preserve">ÖLÇME DEĞERLENDİRME </w:t>
      </w:r>
      <w:r w:rsidR="00A24E3D" w:rsidRPr="006640BD">
        <w:rPr>
          <w:rFonts w:ascii="Times New Roman" w:hAnsi="Times New Roman" w:cs="Times New Roman"/>
          <w:b/>
          <w:sz w:val="24"/>
          <w:szCs w:val="24"/>
        </w:rPr>
        <w:t>KOMİSYONU</w:t>
      </w:r>
      <w:r w:rsidR="00A24E3D">
        <w:rPr>
          <w:rFonts w:ascii="Times New Roman" w:hAnsi="Times New Roman" w:cs="Times New Roman"/>
          <w:b/>
          <w:sz w:val="24"/>
          <w:szCs w:val="24"/>
        </w:rPr>
        <w:t>;</w:t>
      </w:r>
    </w:p>
    <w:p w:rsidR="00763CFA" w:rsidRDefault="00763CFA">
      <w:pPr>
        <w:rPr>
          <w:rFonts w:ascii="Times New Roman" w:hAnsi="Times New Roman" w:cs="Times New Roman"/>
          <w:sz w:val="24"/>
          <w:szCs w:val="24"/>
        </w:rPr>
      </w:pPr>
      <w:r>
        <w:rPr>
          <w:rFonts w:ascii="Times New Roman" w:hAnsi="Times New Roman" w:cs="Times New Roman"/>
          <w:sz w:val="24"/>
          <w:szCs w:val="24"/>
        </w:rPr>
        <w:t xml:space="preserve">Sağlık Bilimleri </w:t>
      </w:r>
      <w:r w:rsidR="005436EA">
        <w:rPr>
          <w:rFonts w:ascii="Times New Roman" w:hAnsi="Times New Roman" w:cs="Times New Roman"/>
          <w:sz w:val="24"/>
          <w:szCs w:val="24"/>
        </w:rPr>
        <w:t xml:space="preserve">Üniversitesi Erzurum </w:t>
      </w:r>
      <w:r w:rsidR="009E610F">
        <w:rPr>
          <w:rFonts w:ascii="Times New Roman" w:hAnsi="Times New Roman" w:cs="Times New Roman"/>
          <w:sz w:val="24"/>
          <w:szCs w:val="24"/>
        </w:rPr>
        <w:t>Tıp Fakültesi Mezuniyet Öncesi Tıp Eğitim Programında yer alan sınav ve öğrenci değerlendirilmesine ilişkin etkinliklerin tamamını bütüncül olarak ele alıp sürekli ve stratejik olarak değerlendirmeyle ilgili çalışma usul ve esaslarını değerlendirmektir.</w:t>
      </w: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Default="009E610F">
      <w:pPr>
        <w:rPr>
          <w:rFonts w:ascii="Times New Roman" w:hAnsi="Times New Roman" w:cs="Times New Roman"/>
          <w:sz w:val="24"/>
          <w:szCs w:val="24"/>
        </w:rPr>
      </w:pPr>
    </w:p>
    <w:p w:rsidR="009E610F" w:rsidRPr="00763CFA" w:rsidRDefault="009E610F">
      <w:pPr>
        <w:rPr>
          <w:rFonts w:ascii="Times New Roman" w:hAnsi="Times New Roman" w:cs="Times New Roman"/>
          <w:sz w:val="24"/>
          <w:szCs w:val="24"/>
        </w:rPr>
      </w:pPr>
    </w:p>
    <w:p w:rsidR="00B57723" w:rsidRPr="00B57723" w:rsidRDefault="00B57723"/>
    <w:p w:rsidR="006640BD" w:rsidRDefault="006640BD"/>
    <w:sectPr w:rsidR="006640BD" w:rsidSect="005A6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6640BD"/>
    <w:rsid w:val="00062D76"/>
    <w:rsid w:val="00095F77"/>
    <w:rsid w:val="001670F2"/>
    <w:rsid w:val="002F7935"/>
    <w:rsid w:val="003F2BBF"/>
    <w:rsid w:val="00496702"/>
    <w:rsid w:val="005436EA"/>
    <w:rsid w:val="005A62D9"/>
    <w:rsid w:val="006640BD"/>
    <w:rsid w:val="00763CFA"/>
    <w:rsid w:val="007B5090"/>
    <w:rsid w:val="008C7CD6"/>
    <w:rsid w:val="009E610F"/>
    <w:rsid w:val="00A24E3D"/>
    <w:rsid w:val="00B57723"/>
    <w:rsid w:val="00BE073C"/>
    <w:rsid w:val="00E14839"/>
    <w:rsid w:val="00E92F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4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jhfh</dc:creator>
  <cp:lastModifiedBy>dekan2</cp:lastModifiedBy>
  <cp:revision>8</cp:revision>
  <dcterms:created xsi:type="dcterms:W3CDTF">2024-02-06T08:19:00Z</dcterms:created>
  <dcterms:modified xsi:type="dcterms:W3CDTF">2024-07-18T07:50:00Z</dcterms:modified>
</cp:coreProperties>
</file>