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24CB" w14:textId="77777777" w:rsidR="00477240" w:rsidRPr="0047117C" w:rsidRDefault="00477240" w:rsidP="00477240">
      <w:pPr>
        <w:rPr>
          <w:b/>
          <w:bCs/>
          <w:color w:val="FF0000"/>
          <w:sz w:val="24"/>
          <w:szCs w:val="24"/>
        </w:rPr>
      </w:pPr>
      <w:r w:rsidRPr="0047117C">
        <w:rPr>
          <w:b/>
          <w:bCs/>
          <w:color w:val="FF0000"/>
          <w:sz w:val="24"/>
          <w:szCs w:val="24"/>
        </w:rPr>
        <w:t>EK-</w:t>
      </w:r>
      <w:proofErr w:type="gramStart"/>
      <w:r w:rsidRPr="0047117C">
        <w:rPr>
          <w:b/>
          <w:bCs/>
          <w:color w:val="FF0000"/>
          <w:sz w:val="24"/>
          <w:szCs w:val="24"/>
        </w:rPr>
        <w:t>14 :</w:t>
      </w:r>
      <w:proofErr w:type="gramEnd"/>
      <w:r w:rsidRPr="0047117C">
        <w:rPr>
          <w:b/>
          <w:bCs/>
          <w:color w:val="FF0000"/>
          <w:sz w:val="24"/>
          <w:szCs w:val="24"/>
        </w:rPr>
        <w:t xml:space="preserve"> SAVUNMAYA DAVET YAZISI ÖRNEĞİ(SORUŞTURMACI)</w:t>
      </w:r>
    </w:p>
    <w:p w14:paraId="702C79CD" w14:textId="77777777" w:rsidR="00477240" w:rsidRPr="002D0063" w:rsidRDefault="00477240" w:rsidP="00477240">
      <w:pPr>
        <w:jc w:val="center"/>
        <w:rPr>
          <w:b/>
          <w:bCs/>
          <w:sz w:val="24"/>
          <w:szCs w:val="24"/>
        </w:rPr>
      </w:pPr>
    </w:p>
    <w:p w14:paraId="7549A98D" w14:textId="5D5E92AD" w:rsidR="00477240" w:rsidRDefault="00477240" w:rsidP="00477240">
      <w:pPr>
        <w:rPr>
          <w:sz w:val="24"/>
          <w:szCs w:val="24"/>
        </w:rPr>
      </w:pPr>
      <w:r w:rsidRPr="0047117C">
        <w:rPr>
          <w:sz w:val="24"/>
          <w:szCs w:val="24"/>
        </w:rPr>
        <w:t>Sayı :</w:t>
      </w:r>
    </w:p>
    <w:p w14:paraId="25FA7EA2" w14:textId="77777777" w:rsidR="00477240" w:rsidRDefault="00477240" w:rsidP="00477240">
      <w:pPr>
        <w:tabs>
          <w:tab w:val="left" w:pos="1388"/>
        </w:tabs>
        <w:rPr>
          <w:sz w:val="24"/>
          <w:szCs w:val="24"/>
        </w:rPr>
      </w:pPr>
      <w:r w:rsidRPr="0047117C">
        <w:rPr>
          <w:sz w:val="24"/>
          <w:szCs w:val="24"/>
        </w:rPr>
        <w:t xml:space="preserve">Konu: </w:t>
      </w:r>
      <w:r>
        <w:rPr>
          <w:sz w:val="24"/>
          <w:szCs w:val="24"/>
        </w:rPr>
        <w:t>Yazılı Savunmaya Davet</w:t>
      </w:r>
    </w:p>
    <w:p w14:paraId="15D8E2CC" w14:textId="77777777" w:rsidR="00477240" w:rsidRDefault="00477240" w:rsidP="00477240">
      <w:pPr>
        <w:tabs>
          <w:tab w:val="left" w:pos="1388"/>
        </w:tabs>
        <w:rPr>
          <w:sz w:val="24"/>
          <w:szCs w:val="24"/>
        </w:rPr>
      </w:pPr>
    </w:p>
    <w:p w14:paraId="3C816CB3" w14:textId="77777777" w:rsidR="00477240" w:rsidRDefault="00477240" w:rsidP="00477240">
      <w:pPr>
        <w:tabs>
          <w:tab w:val="left" w:pos="1388"/>
        </w:tabs>
        <w:rPr>
          <w:sz w:val="24"/>
          <w:szCs w:val="24"/>
        </w:rPr>
      </w:pPr>
    </w:p>
    <w:p w14:paraId="4C33D888" w14:textId="77777777" w:rsidR="00477240" w:rsidRDefault="00477240" w:rsidP="00477240">
      <w:pPr>
        <w:tabs>
          <w:tab w:val="left" w:pos="1388"/>
        </w:tabs>
      </w:pPr>
    </w:p>
    <w:p w14:paraId="7C06BA83" w14:textId="77777777" w:rsidR="00477240" w:rsidRDefault="00477240" w:rsidP="00477240">
      <w:pPr>
        <w:jc w:val="center"/>
        <w:rPr>
          <w:sz w:val="24"/>
          <w:szCs w:val="24"/>
        </w:rPr>
      </w:pPr>
      <w:r>
        <w:rPr>
          <w:sz w:val="24"/>
          <w:szCs w:val="24"/>
        </w:rPr>
        <w:t>Sayın ………………………</w:t>
      </w:r>
    </w:p>
    <w:p w14:paraId="292E1D04" w14:textId="77777777" w:rsidR="00477240" w:rsidRDefault="00477240" w:rsidP="00477240">
      <w:pPr>
        <w:jc w:val="center"/>
        <w:rPr>
          <w:sz w:val="24"/>
          <w:szCs w:val="24"/>
        </w:rPr>
      </w:pPr>
      <w:r>
        <w:rPr>
          <w:sz w:val="24"/>
          <w:szCs w:val="24"/>
        </w:rPr>
        <w:t>(Soruşturulanın adı/soyadı/adresi yazılacak)</w:t>
      </w:r>
    </w:p>
    <w:p w14:paraId="691BEBCE" w14:textId="77777777" w:rsidR="00477240" w:rsidRDefault="00477240" w:rsidP="00477240">
      <w:pPr>
        <w:jc w:val="center"/>
        <w:rPr>
          <w:sz w:val="24"/>
          <w:szCs w:val="24"/>
        </w:rPr>
      </w:pPr>
    </w:p>
    <w:p w14:paraId="6F32375E" w14:textId="77777777" w:rsidR="00477240" w:rsidRDefault="00477240" w:rsidP="004772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 ………………… …... (Örnek: …/…/20.. tarihinde yapılan ……………………… dersi bütünleme sınavında kopya çektiğiniz) iddiasıyla, hakkınızda, ……………. Makamının ……………… tarihli ……… sayılı yazısı ile 2547 sayılı Yükseköğretim Kanununun 54 üncü maddesinin 3 üncü fıkrası uyarınca disiplin soruşturması açılmış ve soruşturmayı yapmak üzere Komisyonumuz görevlendirilmiştir.</w:t>
      </w:r>
    </w:p>
    <w:p w14:paraId="2D94204E" w14:textId="48C8C9D7" w:rsidR="007941BD" w:rsidRPr="007941BD" w:rsidRDefault="00477240" w:rsidP="007941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Soruşturma konusu olaya ilişkin olarak savunmanızı yapmak üzere</w:t>
      </w:r>
      <w:r w:rsidR="007941BD">
        <w:rPr>
          <w:sz w:val="24"/>
          <w:szCs w:val="24"/>
        </w:rPr>
        <w:t xml:space="preserve"> </w:t>
      </w:r>
      <w:r w:rsidR="007941BD" w:rsidRPr="007941BD">
        <w:rPr>
          <w:sz w:val="24"/>
          <w:szCs w:val="24"/>
        </w:rPr>
        <w:t xml:space="preserve">işbu yazının tarafınıza tebliğinden itibaren </w:t>
      </w:r>
      <w:r w:rsidR="007941BD" w:rsidRPr="007941BD">
        <w:rPr>
          <w:color w:val="EE0000"/>
          <w:sz w:val="24"/>
          <w:szCs w:val="24"/>
        </w:rPr>
        <w:t xml:space="preserve">**** </w:t>
      </w:r>
      <w:r w:rsidR="007941BD" w:rsidRPr="007941BD">
        <w:rPr>
          <w:sz w:val="24"/>
          <w:szCs w:val="24"/>
        </w:rPr>
        <w:t>gün içerisinde aşağıda belirtilen ifade yerinde hazır bulunmanız</w:t>
      </w:r>
      <w:r w:rsidR="004749CC">
        <w:rPr>
          <w:sz w:val="24"/>
          <w:szCs w:val="24"/>
        </w:rPr>
        <w:t xml:space="preserve"> </w:t>
      </w:r>
      <w:r w:rsidR="007941BD" w:rsidRPr="007941BD">
        <w:rPr>
          <w:sz w:val="24"/>
          <w:szCs w:val="24"/>
        </w:rPr>
        <w:t>ya da aynı süre içerisinde savunmanızı yazılı olarak sunmanız gerektiği, bu süre içerisinde savunmanızı yazılı ya da sözlü olarak sunmadığınız</w:t>
      </w:r>
      <w:r w:rsidR="007941BD">
        <w:rPr>
          <w:sz w:val="24"/>
          <w:szCs w:val="24"/>
        </w:rPr>
        <w:t xml:space="preserve"> ve kabul edilebilir mazeretinizi belgelendirmediğiniz </w:t>
      </w:r>
      <w:r w:rsidR="007941BD" w:rsidRPr="007941BD">
        <w:rPr>
          <w:sz w:val="24"/>
          <w:szCs w:val="24"/>
        </w:rPr>
        <w:t xml:space="preserve">takdirde </w:t>
      </w:r>
      <w:r w:rsidR="00684C59">
        <w:rPr>
          <w:sz w:val="24"/>
          <w:szCs w:val="24"/>
        </w:rPr>
        <w:t>mevcut delillerle hakkınızda karar verileceği</w:t>
      </w:r>
      <w:r w:rsidR="007941BD" w:rsidRPr="007941BD">
        <w:rPr>
          <w:sz w:val="24"/>
          <w:szCs w:val="24"/>
        </w:rPr>
        <w:t xml:space="preserve"> hususunda bilgilerinizi önemle rica ederim.</w:t>
      </w:r>
    </w:p>
    <w:p w14:paraId="26A81100" w14:textId="77777777" w:rsidR="007941BD" w:rsidRPr="007941BD" w:rsidRDefault="007941BD" w:rsidP="007941BD">
      <w:pPr>
        <w:ind w:firstLine="708"/>
        <w:jc w:val="both"/>
        <w:rPr>
          <w:b/>
          <w:sz w:val="24"/>
          <w:szCs w:val="24"/>
        </w:rPr>
      </w:pPr>
    </w:p>
    <w:p w14:paraId="18A0FD7A" w14:textId="77777777" w:rsidR="007941BD" w:rsidRPr="007941BD" w:rsidRDefault="007941BD" w:rsidP="007941BD">
      <w:pPr>
        <w:ind w:firstLine="708"/>
        <w:jc w:val="both"/>
        <w:rPr>
          <w:b/>
          <w:sz w:val="24"/>
          <w:szCs w:val="24"/>
        </w:rPr>
      </w:pPr>
      <w:r w:rsidRPr="007941BD">
        <w:rPr>
          <w:b/>
          <w:sz w:val="24"/>
          <w:szCs w:val="24"/>
        </w:rPr>
        <w:tab/>
      </w:r>
      <w:r w:rsidRPr="007941BD">
        <w:rPr>
          <w:b/>
          <w:sz w:val="24"/>
          <w:szCs w:val="24"/>
        </w:rPr>
        <w:tab/>
      </w:r>
      <w:r w:rsidRPr="007941BD">
        <w:rPr>
          <w:b/>
          <w:sz w:val="24"/>
          <w:szCs w:val="24"/>
        </w:rPr>
        <w:tab/>
      </w:r>
      <w:r w:rsidRPr="007941BD">
        <w:rPr>
          <w:b/>
          <w:sz w:val="24"/>
          <w:szCs w:val="24"/>
        </w:rPr>
        <w:tab/>
      </w:r>
      <w:r w:rsidRPr="007941BD">
        <w:rPr>
          <w:b/>
          <w:sz w:val="24"/>
          <w:szCs w:val="24"/>
        </w:rPr>
        <w:tab/>
      </w:r>
      <w:r w:rsidRPr="007941BD">
        <w:rPr>
          <w:b/>
          <w:sz w:val="24"/>
          <w:szCs w:val="24"/>
        </w:rPr>
        <w:tab/>
      </w:r>
      <w:r w:rsidRPr="007941BD">
        <w:rPr>
          <w:b/>
          <w:sz w:val="24"/>
          <w:szCs w:val="24"/>
        </w:rPr>
        <w:tab/>
      </w:r>
      <w:r w:rsidRPr="007941BD">
        <w:rPr>
          <w:b/>
          <w:sz w:val="24"/>
          <w:szCs w:val="24"/>
        </w:rPr>
        <w:tab/>
      </w:r>
      <w:r w:rsidRPr="007941BD">
        <w:rPr>
          <w:b/>
          <w:sz w:val="24"/>
          <w:szCs w:val="24"/>
        </w:rPr>
        <w:tab/>
        <w:t xml:space="preserve">Soruşturmacı  </w:t>
      </w:r>
    </w:p>
    <w:p w14:paraId="7328E7F1" w14:textId="77777777" w:rsidR="007941BD" w:rsidRPr="007941BD" w:rsidRDefault="007941BD" w:rsidP="007941BD">
      <w:pPr>
        <w:ind w:firstLine="708"/>
        <w:jc w:val="both"/>
        <w:rPr>
          <w:b/>
          <w:sz w:val="24"/>
          <w:szCs w:val="24"/>
        </w:rPr>
      </w:pPr>
    </w:p>
    <w:p w14:paraId="0356F25B" w14:textId="77777777" w:rsidR="007941BD" w:rsidRDefault="007941BD" w:rsidP="007941BD">
      <w:pPr>
        <w:ind w:firstLine="708"/>
        <w:jc w:val="both"/>
        <w:rPr>
          <w:b/>
          <w:sz w:val="24"/>
          <w:szCs w:val="24"/>
        </w:rPr>
      </w:pPr>
      <w:r w:rsidRPr="007941BD">
        <w:rPr>
          <w:b/>
          <w:sz w:val="24"/>
          <w:szCs w:val="24"/>
        </w:rPr>
        <w:t>İfade Yeri</w:t>
      </w:r>
      <w:r w:rsidRPr="007941BD">
        <w:rPr>
          <w:b/>
          <w:sz w:val="24"/>
          <w:szCs w:val="24"/>
        </w:rPr>
        <w:tab/>
        <w:t>:</w:t>
      </w:r>
    </w:p>
    <w:p w14:paraId="2B1ABEC2" w14:textId="77777777" w:rsidR="007941BD" w:rsidRDefault="007941BD" w:rsidP="007941BD">
      <w:pPr>
        <w:ind w:firstLine="708"/>
        <w:jc w:val="both"/>
        <w:rPr>
          <w:b/>
          <w:sz w:val="24"/>
          <w:szCs w:val="24"/>
        </w:rPr>
      </w:pPr>
    </w:p>
    <w:p w14:paraId="0A590256" w14:textId="77777777" w:rsidR="007941BD" w:rsidRDefault="007941BD" w:rsidP="007941BD">
      <w:pPr>
        <w:ind w:firstLine="708"/>
        <w:jc w:val="both"/>
        <w:rPr>
          <w:b/>
          <w:sz w:val="24"/>
          <w:szCs w:val="24"/>
        </w:rPr>
      </w:pPr>
    </w:p>
    <w:p w14:paraId="03E6B1A9" w14:textId="77777777" w:rsidR="00684C59" w:rsidRDefault="00684C59" w:rsidP="007941BD">
      <w:pPr>
        <w:ind w:firstLine="708"/>
        <w:jc w:val="both"/>
        <w:rPr>
          <w:b/>
          <w:sz w:val="24"/>
          <w:szCs w:val="24"/>
        </w:rPr>
      </w:pPr>
    </w:p>
    <w:p w14:paraId="09C7E52F" w14:textId="305F6C70" w:rsidR="00684C59" w:rsidRPr="007941BD" w:rsidRDefault="00684C59" w:rsidP="007941BD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Not: İ</w:t>
      </w:r>
      <w:r>
        <w:rPr>
          <w:sz w:val="24"/>
          <w:szCs w:val="24"/>
        </w:rPr>
        <w:t xml:space="preserve">fadeniz sırasında </w:t>
      </w:r>
      <w:r w:rsidRPr="007941BD">
        <w:rPr>
          <w:sz w:val="24"/>
          <w:szCs w:val="24"/>
        </w:rPr>
        <w:t>avukat bulundurabil</w:t>
      </w:r>
      <w:r>
        <w:rPr>
          <w:sz w:val="24"/>
          <w:szCs w:val="24"/>
        </w:rPr>
        <w:t>irsiniz.</w:t>
      </w:r>
    </w:p>
    <w:p w14:paraId="399C2C74" w14:textId="77777777" w:rsidR="007941BD" w:rsidRDefault="007941BD" w:rsidP="007941BD">
      <w:pPr>
        <w:ind w:firstLine="708"/>
        <w:jc w:val="both"/>
        <w:rPr>
          <w:b/>
          <w:color w:val="EE0000"/>
          <w:sz w:val="24"/>
          <w:szCs w:val="24"/>
        </w:rPr>
      </w:pPr>
      <w:r w:rsidRPr="007941BD">
        <w:rPr>
          <w:b/>
          <w:color w:val="EE0000"/>
          <w:sz w:val="24"/>
          <w:szCs w:val="24"/>
        </w:rPr>
        <w:t>(Savunma için davetin tebliğ tarihinden itibaren 7 günden az olmamak üzere süre tanınması gereklidir.)</w:t>
      </w:r>
    </w:p>
    <w:p w14:paraId="6118100B" w14:textId="77777777" w:rsidR="00B04BEB" w:rsidRDefault="00B04BEB" w:rsidP="007941BD">
      <w:pPr>
        <w:ind w:firstLine="708"/>
        <w:jc w:val="both"/>
        <w:rPr>
          <w:b/>
          <w:color w:val="EE0000"/>
          <w:sz w:val="24"/>
          <w:szCs w:val="24"/>
        </w:rPr>
      </w:pPr>
    </w:p>
    <w:p w14:paraId="1E220A84" w14:textId="77777777" w:rsidR="00B04BEB" w:rsidRPr="00B04BEB" w:rsidRDefault="00B04BEB" w:rsidP="00B04BEB">
      <w:pPr>
        <w:ind w:firstLine="708"/>
        <w:jc w:val="both"/>
        <w:rPr>
          <w:color w:val="EE0000"/>
          <w:sz w:val="24"/>
          <w:szCs w:val="24"/>
        </w:rPr>
      </w:pPr>
      <w:r w:rsidRPr="00B04BEB">
        <w:rPr>
          <w:b/>
          <w:bCs/>
          <w:color w:val="EE0000"/>
          <w:sz w:val="24"/>
          <w:szCs w:val="24"/>
        </w:rPr>
        <w:t>NOT</w:t>
      </w:r>
      <w:r w:rsidRPr="00B04BEB">
        <w:rPr>
          <w:color w:val="EE0000"/>
          <w:sz w:val="24"/>
          <w:szCs w:val="24"/>
        </w:rPr>
        <w:t>: 2547 sayılı Yükseköğretim Kanunu madde 54/5 hükmü: “Hakkında disiplin soruşturması açılan öğrenciye isnat edilen suçun neden ibaret olduğu, savunmasını yapacağı tarihten en az yedi gün önce yazılı olarak bildirilir. Bu yazıda; öğrenciden belirtilen gün, saat ve yerde savunmasını yapmak üzere hazır bulunması istenilir.”</w:t>
      </w:r>
    </w:p>
    <w:p w14:paraId="08809994" w14:textId="77777777" w:rsidR="00B04BEB" w:rsidRPr="007941BD" w:rsidRDefault="00B04BEB" w:rsidP="007941BD">
      <w:pPr>
        <w:ind w:firstLine="708"/>
        <w:jc w:val="both"/>
        <w:rPr>
          <w:color w:val="EE0000"/>
          <w:sz w:val="24"/>
          <w:szCs w:val="24"/>
        </w:rPr>
      </w:pPr>
    </w:p>
    <w:p w14:paraId="4667B371" w14:textId="77DFB5BE" w:rsidR="0047117C" w:rsidRPr="00477240" w:rsidRDefault="0047117C" w:rsidP="00477240"/>
    <w:sectPr w:rsidR="0047117C" w:rsidRPr="00477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7C"/>
    <w:rsid w:val="00020DF6"/>
    <w:rsid w:val="0003074A"/>
    <w:rsid w:val="0005023F"/>
    <w:rsid w:val="0024506A"/>
    <w:rsid w:val="002A4F64"/>
    <w:rsid w:val="002D0063"/>
    <w:rsid w:val="00324591"/>
    <w:rsid w:val="004072D5"/>
    <w:rsid w:val="0047117C"/>
    <w:rsid w:val="004749CC"/>
    <w:rsid w:val="00477240"/>
    <w:rsid w:val="004C4A1F"/>
    <w:rsid w:val="005A0247"/>
    <w:rsid w:val="00655DB7"/>
    <w:rsid w:val="00684C59"/>
    <w:rsid w:val="00785AD2"/>
    <w:rsid w:val="007941BD"/>
    <w:rsid w:val="00824828"/>
    <w:rsid w:val="00AB087F"/>
    <w:rsid w:val="00B04BEB"/>
    <w:rsid w:val="00C45090"/>
    <w:rsid w:val="00CA6F5B"/>
    <w:rsid w:val="00FB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F315"/>
  <w15:chartTrackingRefBased/>
  <w15:docId w15:val="{7F348609-0384-415F-8BE4-8D5BBA3D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2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uiPriority w:val="99"/>
    <w:semiHidden/>
    <w:unhideWhenUsed/>
    <w:rsid w:val="007941B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941B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1334</Characters>
  <Application>Microsoft Office Word</Application>
  <DocSecurity>0</DocSecurity>
  <Lines>37</Lines>
  <Paragraphs>13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ŞENNUR TOPAL</cp:lastModifiedBy>
  <cp:revision>9</cp:revision>
  <cp:lastPrinted>2024-09-02T12:20:00Z</cp:lastPrinted>
  <dcterms:created xsi:type="dcterms:W3CDTF">2024-09-02T12:20:00Z</dcterms:created>
  <dcterms:modified xsi:type="dcterms:W3CDTF">2025-10-07T09:50:00Z</dcterms:modified>
</cp:coreProperties>
</file>