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1001" w14:textId="77777777" w:rsidR="00484225" w:rsidRPr="00344F3D" w:rsidRDefault="00484225"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4C40E27E" w14:textId="24FFA599" w:rsidR="00C51F19" w:rsidRDefault="00AD5D2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FİZİKSEL TIP VE REHABİLİTASYON</w:t>
      </w:r>
      <w:r w:rsidR="00C51F19" w:rsidRPr="00C51F19">
        <w:rPr>
          <w:rFonts w:cs="Calibri"/>
          <w:b/>
          <w:caps/>
          <w:color w:val="000000"/>
          <w:sz w:val="40"/>
          <w:szCs w:val="40"/>
        </w:rPr>
        <w:t xml:space="preserve"> </w:t>
      </w:r>
    </w:p>
    <w:p w14:paraId="238D4E1E" w14:textId="2429B1C4" w:rsidR="00C51F19" w:rsidRPr="00C51F19" w:rsidRDefault="0071155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43F0CA7E" w14:textId="5E0F2C34" w:rsidR="00F65D1A" w:rsidRPr="00F1139C" w:rsidRDefault="00966CB3"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 xml:space="preserve">Fiziksel Tıp ve Rehabilitasyon </w:t>
      </w:r>
      <w:r w:rsidR="00F65D1A" w:rsidRPr="00F1139C">
        <w:rPr>
          <w:rFonts w:cs="Calibri"/>
          <w:bCs/>
          <w:color w:val="000000"/>
          <w:sz w:val="24"/>
          <w:szCs w:val="24"/>
        </w:rPr>
        <w:t xml:space="preserve"> Uygulamalı Ders Bilgileri</w:t>
      </w:r>
      <w:r w:rsidR="00F1139C">
        <w:rPr>
          <w:rFonts w:cs="Calibri"/>
          <w:bCs/>
          <w:color w:val="000000"/>
          <w:sz w:val="24"/>
          <w:szCs w:val="24"/>
        </w:rPr>
        <w:tab/>
      </w:r>
      <w:r w:rsidR="00F1139C">
        <w:rPr>
          <w:rFonts w:cs="Calibri"/>
          <w:bCs/>
          <w:color w:val="000000"/>
          <w:sz w:val="24"/>
          <w:szCs w:val="24"/>
        </w:rPr>
        <w:tab/>
      </w:r>
      <w:r w:rsidR="00FF4152">
        <w:rPr>
          <w:rFonts w:cs="Calibri"/>
          <w:bCs/>
          <w:color w:val="000000"/>
          <w:sz w:val="24"/>
          <w:szCs w:val="24"/>
        </w:rPr>
        <w:tab/>
      </w:r>
      <w:r w:rsidR="00F1139C">
        <w:rPr>
          <w:rFonts w:cs="Calibri"/>
          <w:bCs/>
          <w:color w:val="000000"/>
          <w:sz w:val="24"/>
          <w:szCs w:val="24"/>
        </w:rPr>
        <w:t>4</w:t>
      </w:r>
    </w:p>
    <w:p w14:paraId="062343D5" w14:textId="47F5AB15"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0833F0">
        <w:rPr>
          <w:rFonts w:cs="Calibri"/>
          <w:bCs/>
          <w:color w:val="000000"/>
          <w:sz w:val="24"/>
          <w:szCs w:val="24"/>
        </w:rPr>
        <w:t>7</w:t>
      </w:r>
    </w:p>
    <w:p w14:paraId="3E2C905F" w14:textId="2AABE690"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0833F0">
        <w:rPr>
          <w:rFonts w:cs="Calibri"/>
          <w:bCs/>
          <w:color w:val="000000"/>
          <w:sz w:val="24"/>
          <w:szCs w:val="24"/>
        </w:rPr>
        <w:t>8</w:t>
      </w:r>
    </w:p>
    <w:p w14:paraId="34D7C8BA" w14:textId="24DEF7C6"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0833F0">
        <w:rPr>
          <w:rFonts w:cs="Calibri"/>
          <w:bCs/>
          <w:color w:val="000000"/>
          <w:sz w:val="24"/>
          <w:szCs w:val="24"/>
        </w:rPr>
        <w:t>10</w:t>
      </w:r>
    </w:p>
    <w:p w14:paraId="2504E3EB" w14:textId="2F2EBDE5"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0833F0">
        <w:rPr>
          <w:rFonts w:cs="Calibri"/>
          <w:bCs/>
          <w:color w:val="000000"/>
          <w:sz w:val="24"/>
          <w:szCs w:val="24"/>
        </w:rPr>
        <w:t>10</w:t>
      </w:r>
    </w:p>
    <w:p w14:paraId="012A8297" w14:textId="387E5128" w:rsidR="002C25E3"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Temel hekimlik uygulamaları </w:t>
      </w:r>
      <w:r w:rsidR="002C25E3" w:rsidRPr="00F1139C">
        <w:rPr>
          <w:rFonts w:cs="Calibri"/>
          <w:bCs/>
          <w:color w:val="000000"/>
          <w:sz w:val="24"/>
          <w:szCs w:val="24"/>
        </w:rPr>
        <w:t xml:space="preserve"> </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0833F0">
        <w:rPr>
          <w:rFonts w:cs="Calibri"/>
          <w:bCs/>
          <w:color w:val="000000"/>
          <w:sz w:val="24"/>
          <w:szCs w:val="24"/>
        </w:rPr>
        <w:t>12</w:t>
      </w:r>
    </w:p>
    <w:p w14:paraId="1A2ADF94" w14:textId="0BDB2EBB" w:rsidR="00925E54" w:rsidRPr="00F1139C" w:rsidRDefault="00BF0082"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0833F0">
        <w:rPr>
          <w:rFonts w:cs="Calibri"/>
          <w:bCs/>
          <w:color w:val="000000"/>
          <w:sz w:val="24"/>
          <w:szCs w:val="24"/>
        </w:rPr>
        <w:t>4</w:t>
      </w:r>
    </w:p>
    <w:p w14:paraId="7CA42C54" w14:textId="70EAB781"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0833F0">
        <w:rPr>
          <w:rFonts w:cs="Calibri"/>
          <w:bCs/>
          <w:color w:val="000000"/>
          <w:sz w:val="24"/>
          <w:szCs w:val="24"/>
        </w:rPr>
        <w:t>6</w:t>
      </w:r>
    </w:p>
    <w:p w14:paraId="71705D9D" w14:textId="442C8FF4" w:rsidR="00606444" w:rsidRPr="00F1139C" w:rsidRDefault="0060644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Değerlendirme Formları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0833F0">
        <w:rPr>
          <w:rFonts w:cs="Calibri"/>
          <w:bCs/>
          <w:color w:val="000000"/>
          <w:sz w:val="24"/>
          <w:szCs w:val="24"/>
        </w:rPr>
        <w:t>7</w:t>
      </w:r>
    </w:p>
    <w:p w14:paraId="0F147CE1" w14:textId="1068CCC8" w:rsidR="00925E54"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0833F0">
        <w:rPr>
          <w:rFonts w:cs="Calibri"/>
          <w:bCs/>
          <w:color w:val="000000"/>
          <w:sz w:val="24"/>
          <w:szCs w:val="24"/>
        </w:rPr>
        <w:t>8</w:t>
      </w:r>
    </w:p>
    <w:p w14:paraId="7ABD2DE3" w14:textId="744577F0" w:rsidR="00207989" w:rsidRPr="00F1139C" w:rsidRDefault="00207989"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 xml:space="preserve">Fiziksel Tıp ve Rehabilitasyon </w:t>
      </w:r>
      <w:r w:rsidRPr="00F1139C">
        <w:rPr>
          <w:rFonts w:cs="Calibri"/>
          <w:bCs/>
          <w:color w:val="000000"/>
          <w:sz w:val="24"/>
          <w:szCs w:val="24"/>
        </w:rPr>
        <w:t xml:space="preserve"> Uygulamalı Ders</w:t>
      </w:r>
      <w:r>
        <w:rPr>
          <w:rFonts w:cs="Calibri"/>
          <w:bCs/>
          <w:color w:val="000000"/>
          <w:sz w:val="24"/>
          <w:szCs w:val="24"/>
        </w:rPr>
        <w:t>i Karnesi</w:t>
      </w:r>
      <w:r>
        <w:rPr>
          <w:rFonts w:cs="Calibri"/>
          <w:bCs/>
          <w:color w:val="000000"/>
          <w:sz w:val="24"/>
          <w:szCs w:val="24"/>
        </w:rPr>
        <w:tab/>
      </w:r>
      <w:r>
        <w:rPr>
          <w:rFonts w:cs="Calibri"/>
          <w:bCs/>
          <w:color w:val="000000"/>
          <w:sz w:val="24"/>
          <w:szCs w:val="24"/>
        </w:rPr>
        <w:tab/>
      </w:r>
      <w:r>
        <w:rPr>
          <w:rFonts w:cs="Calibri"/>
          <w:bCs/>
          <w:color w:val="000000"/>
          <w:sz w:val="24"/>
          <w:szCs w:val="24"/>
        </w:rPr>
        <w:tab/>
        <w:t>19</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intörlük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7777777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Uygulamalı ders programının ilk gününde karneler öğrencilere iletilir. Karnelerin doldurulmasından ve imzalatılmasından öğrenciler sorumludur</w:t>
      </w:r>
      <w:r w:rsidR="0031497A">
        <w:rPr>
          <w:rFonts w:asciiTheme="minorHAnsi" w:hAnsiTheme="minorHAnsi" w:cstheme="minorHAnsi"/>
          <w:bCs/>
          <w:strike/>
        </w:rPr>
        <w:t>. U</w:t>
      </w:r>
      <w:r w:rsidR="00785245" w:rsidRPr="0031497A">
        <w:rPr>
          <w:rFonts w:asciiTheme="minorHAnsi" w:hAnsiTheme="minorHAnsi" w:cstheme="minorHAnsi"/>
          <w:bCs/>
        </w:rPr>
        <w:t xml:space="preserve">ygulamalı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06B6979C" w:rsidR="00711551"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966CB3">
        <w:rPr>
          <w:rFonts w:cs="Calibri"/>
          <w:b/>
          <w:color w:val="000000"/>
          <w:sz w:val="28"/>
          <w:szCs w:val="28"/>
        </w:rPr>
        <w:t>FİZİKSEL TIP VE REHABİLİTASYON</w:t>
      </w:r>
      <w:r w:rsidR="00C53421" w:rsidRPr="00C53421">
        <w:rPr>
          <w:rFonts w:cs="Calibri"/>
          <w:b/>
          <w:color w:val="000000"/>
          <w:sz w:val="28"/>
          <w:szCs w:val="28"/>
        </w:rPr>
        <w:t xml:space="preserve"> UYGULAMALI DERSİ</w:t>
      </w:r>
      <w:r w:rsidR="00F65D1A">
        <w:rPr>
          <w:rFonts w:cs="Calibri"/>
          <w:b/>
          <w:color w:val="000000"/>
          <w:sz w:val="28"/>
          <w:szCs w:val="28"/>
        </w:rPr>
        <w:t xml:space="preserve"> BİLGİLERİ</w:t>
      </w:r>
    </w:p>
    <w:tbl>
      <w:tblPr>
        <w:tblStyle w:val="TabloKlavuzu"/>
        <w:tblW w:w="0" w:type="auto"/>
        <w:tblLook w:val="04A0" w:firstRow="1" w:lastRow="0" w:firstColumn="1" w:lastColumn="0" w:noHBand="0" w:noVBand="1"/>
      </w:tblPr>
      <w:tblGrid>
        <w:gridCol w:w="2544"/>
        <w:gridCol w:w="1711"/>
        <w:gridCol w:w="2831"/>
        <w:gridCol w:w="1974"/>
      </w:tblGrid>
      <w:tr w:rsidR="00C53421" w14:paraId="45D04D6F" w14:textId="77777777" w:rsidTr="00F65D1A">
        <w:tc>
          <w:tcPr>
            <w:tcW w:w="2544" w:type="dxa"/>
            <w:shd w:val="clear" w:color="auto" w:fill="FFF2CC" w:themeFill="accent4" w:themeFillTint="33"/>
          </w:tcPr>
          <w:p w14:paraId="771A028D" w14:textId="4FAD47A9" w:rsidR="00C53421" w:rsidRPr="0026518D" w:rsidRDefault="001501B4" w:rsidP="00210A3F">
            <w:pPr>
              <w:spacing w:after="120" w:line="360" w:lineRule="auto"/>
              <w:rPr>
                <w:rFonts w:cs="Calibri"/>
                <w:b/>
                <w:color w:val="000000"/>
                <w:sz w:val="24"/>
                <w:szCs w:val="24"/>
              </w:rPr>
            </w:pPr>
            <w:r w:rsidRPr="0026518D">
              <w:rPr>
                <w:rFonts w:cs="Calibri"/>
                <w:b/>
                <w:color w:val="000000"/>
                <w:sz w:val="24"/>
                <w:szCs w:val="24"/>
              </w:rPr>
              <w:t>Ders kodu</w:t>
            </w:r>
          </w:p>
        </w:tc>
        <w:tc>
          <w:tcPr>
            <w:tcW w:w="1711" w:type="dxa"/>
          </w:tcPr>
          <w:p w14:paraId="1AC8500C" w14:textId="7888DDD6" w:rsidR="00966CB3" w:rsidRPr="0026518D" w:rsidRDefault="00966CB3" w:rsidP="00966CB3">
            <w:pPr>
              <w:pStyle w:val="Default"/>
              <w:rPr>
                <w:rFonts w:ascii="Calibri" w:hAnsi="Calibri" w:cs="Calibri"/>
                <w:sz w:val="22"/>
                <w:szCs w:val="22"/>
              </w:rPr>
            </w:pPr>
            <w:r w:rsidRPr="0026518D">
              <w:rPr>
                <w:rFonts w:ascii="Calibri" w:hAnsi="Calibri" w:cs="Calibri"/>
                <w:sz w:val="22"/>
                <w:szCs w:val="22"/>
              </w:rPr>
              <w:t>FZTR06 000 040</w:t>
            </w:r>
          </w:p>
          <w:p w14:paraId="3BE0CE77" w14:textId="757CBA32" w:rsidR="00C53421" w:rsidRPr="0026518D" w:rsidRDefault="00C53421" w:rsidP="00D0259D">
            <w:pPr>
              <w:spacing w:after="120" w:line="360" w:lineRule="auto"/>
              <w:rPr>
                <w:rFonts w:cs="Calibri"/>
                <w:bCs/>
                <w:color w:val="000000"/>
              </w:rPr>
            </w:pPr>
          </w:p>
        </w:tc>
        <w:tc>
          <w:tcPr>
            <w:tcW w:w="2831" w:type="dxa"/>
            <w:shd w:val="clear" w:color="auto" w:fill="FFF2CC" w:themeFill="accent4" w:themeFillTint="33"/>
          </w:tcPr>
          <w:p w14:paraId="3A5D6CCB" w14:textId="32E5BCC8" w:rsidR="00C53421" w:rsidRPr="0026518D" w:rsidRDefault="008E3D62" w:rsidP="00210A3F">
            <w:pPr>
              <w:spacing w:after="120" w:line="360" w:lineRule="auto"/>
              <w:rPr>
                <w:rFonts w:cs="Calibri"/>
                <w:b/>
                <w:color w:val="000000"/>
                <w:sz w:val="24"/>
                <w:szCs w:val="24"/>
              </w:rPr>
            </w:pPr>
            <w:r w:rsidRPr="0026518D">
              <w:rPr>
                <w:rFonts w:cs="Calibri"/>
                <w:b/>
                <w:color w:val="000000"/>
                <w:sz w:val="24"/>
                <w:szCs w:val="24"/>
              </w:rPr>
              <w:t xml:space="preserve">AKTS </w:t>
            </w:r>
            <w:r w:rsidR="001501B4" w:rsidRPr="0026518D">
              <w:rPr>
                <w:rFonts w:cs="Calibri"/>
                <w:b/>
                <w:color w:val="000000"/>
                <w:sz w:val="24"/>
                <w:szCs w:val="24"/>
              </w:rPr>
              <w:t>Kredi</w:t>
            </w:r>
            <w:r w:rsidRPr="0026518D">
              <w:rPr>
                <w:rFonts w:cs="Calibri"/>
                <w:b/>
                <w:color w:val="000000"/>
                <w:sz w:val="24"/>
                <w:szCs w:val="24"/>
              </w:rPr>
              <w:t>si</w:t>
            </w:r>
          </w:p>
        </w:tc>
        <w:tc>
          <w:tcPr>
            <w:tcW w:w="1974" w:type="dxa"/>
          </w:tcPr>
          <w:p w14:paraId="2D237F1D" w14:textId="54199778" w:rsidR="00C53421" w:rsidRPr="0026518D" w:rsidRDefault="00681149" w:rsidP="00210A3F">
            <w:pPr>
              <w:spacing w:after="120" w:line="360" w:lineRule="auto"/>
              <w:rPr>
                <w:rFonts w:cs="Calibri"/>
                <w:bCs/>
                <w:color w:val="000000"/>
                <w:sz w:val="24"/>
                <w:szCs w:val="24"/>
              </w:rPr>
            </w:pPr>
            <w:r>
              <w:rPr>
                <w:rFonts w:cs="Calibri"/>
                <w:bCs/>
                <w:color w:val="000000"/>
                <w:sz w:val="24"/>
                <w:szCs w:val="24"/>
              </w:rPr>
              <w:t>3</w:t>
            </w:r>
          </w:p>
        </w:tc>
      </w:tr>
      <w:tr w:rsidR="00C53421" w14:paraId="6AD5CADF" w14:textId="77777777" w:rsidTr="00F65D1A">
        <w:tc>
          <w:tcPr>
            <w:tcW w:w="2544" w:type="dxa"/>
            <w:shd w:val="clear" w:color="auto" w:fill="FFF2CC" w:themeFill="accent4" w:themeFillTint="33"/>
          </w:tcPr>
          <w:p w14:paraId="63376341" w14:textId="42DF0A74" w:rsidR="00C53421" w:rsidRPr="0026518D" w:rsidRDefault="007D2BEC" w:rsidP="00210A3F">
            <w:pPr>
              <w:spacing w:after="120" w:line="360" w:lineRule="auto"/>
              <w:rPr>
                <w:rFonts w:cs="Calibri"/>
                <w:b/>
                <w:color w:val="000000"/>
                <w:sz w:val="24"/>
                <w:szCs w:val="24"/>
              </w:rPr>
            </w:pPr>
            <w:r w:rsidRPr="0026518D">
              <w:rPr>
                <w:rFonts w:cs="Calibri"/>
                <w:b/>
                <w:color w:val="000000"/>
                <w:sz w:val="24"/>
                <w:szCs w:val="24"/>
              </w:rPr>
              <w:t>Ders türü (S-Z)</w:t>
            </w:r>
          </w:p>
        </w:tc>
        <w:tc>
          <w:tcPr>
            <w:tcW w:w="1711" w:type="dxa"/>
          </w:tcPr>
          <w:p w14:paraId="5EE79CD6" w14:textId="4454CF4B" w:rsidR="00C53421" w:rsidRPr="0026518D" w:rsidRDefault="000E194F" w:rsidP="00210A3F">
            <w:pPr>
              <w:spacing w:after="120" w:line="360" w:lineRule="auto"/>
              <w:rPr>
                <w:rFonts w:cs="Calibri"/>
                <w:bCs/>
                <w:color w:val="000000"/>
                <w:sz w:val="24"/>
                <w:szCs w:val="24"/>
              </w:rPr>
            </w:pPr>
            <w:r w:rsidRPr="0026518D">
              <w:rPr>
                <w:rFonts w:cs="Calibri"/>
                <w:bCs/>
                <w:color w:val="000000"/>
                <w:sz w:val="24"/>
                <w:szCs w:val="24"/>
              </w:rPr>
              <w:t>Zorunlu</w:t>
            </w:r>
          </w:p>
        </w:tc>
        <w:tc>
          <w:tcPr>
            <w:tcW w:w="2831" w:type="dxa"/>
            <w:shd w:val="clear" w:color="auto" w:fill="FFF2CC" w:themeFill="accent4" w:themeFillTint="33"/>
          </w:tcPr>
          <w:p w14:paraId="7678B0FB" w14:textId="09A3B50F" w:rsidR="00C53421" w:rsidRPr="0026518D" w:rsidRDefault="007D2BEC" w:rsidP="00210A3F">
            <w:pPr>
              <w:spacing w:after="120" w:line="360" w:lineRule="auto"/>
              <w:rPr>
                <w:rFonts w:cs="Calibri"/>
                <w:b/>
                <w:color w:val="000000"/>
                <w:sz w:val="24"/>
                <w:szCs w:val="24"/>
              </w:rPr>
            </w:pPr>
            <w:r w:rsidRPr="0026518D">
              <w:rPr>
                <w:rFonts w:cs="Calibri"/>
                <w:b/>
                <w:color w:val="000000"/>
                <w:sz w:val="24"/>
                <w:szCs w:val="24"/>
              </w:rPr>
              <w:t>Süre</w:t>
            </w:r>
          </w:p>
        </w:tc>
        <w:tc>
          <w:tcPr>
            <w:tcW w:w="1974" w:type="dxa"/>
          </w:tcPr>
          <w:p w14:paraId="0F2A74F6" w14:textId="19385A95" w:rsidR="00C53421" w:rsidRPr="0026518D" w:rsidRDefault="006C2E83" w:rsidP="00210A3F">
            <w:pPr>
              <w:spacing w:after="120" w:line="360" w:lineRule="auto"/>
              <w:rPr>
                <w:rFonts w:cs="Calibri"/>
                <w:bCs/>
                <w:color w:val="000000"/>
                <w:sz w:val="24"/>
                <w:szCs w:val="24"/>
              </w:rPr>
            </w:pPr>
            <w:r>
              <w:rPr>
                <w:rFonts w:cs="Calibri"/>
                <w:bCs/>
                <w:color w:val="000000"/>
                <w:sz w:val="24"/>
                <w:szCs w:val="24"/>
              </w:rPr>
              <w:t>10 iş günü</w:t>
            </w:r>
          </w:p>
        </w:tc>
      </w:tr>
      <w:tr w:rsidR="00C53421" w14:paraId="1E43D778" w14:textId="77777777" w:rsidTr="00F65D1A">
        <w:tc>
          <w:tcPr>
            <w:tcW w:w="2544" w:type="dxa"/>
            <w:shd w:val="clear" w:color="auto" w:fill="FFF2CC" w:themeFill="accent4" w:themeFillTint="33"/>
          </w:tcPr>
          <w:p w14:paraId="26D4AE1F" w14:textId="3228CBA6" w:rsidR="00C53421" w:rsidRPr="00D41392" w:rsidRDefault="007D2BEC" w:rsidP="00210A3F">
            <w:pPr>
              <w:spacing w:after="120" w:line="360" w:lineRule="auto"/>
              <w:rPr>
                <w:rFonts w:cs="Calibri"/>
                <w:b/>
                <w:color w:val="000000"/>
                <w:sz w:val="24"/>
                <w:szCs w:val="24"/>
              </w:rPr>
            </w:pPr>
            <w:r w:rsidRPr="00D41392">
              <w:rPr>
                <w:rFonts w:cs="Calibri"/>
                <w:b/>
                <w:color w:val="000000"/>
                <w:sz w:val="24"/>
                <w:szCs w:val="24"/>
              </w:rPr>
              <w:t>Teorik ders saati</w:t>
            </w:r>
          </w:p>
        </w:tc>
        <w:tc>
          <w:tcPr>
            <w:tcW w:w="1711" w:type="dxa"/>
          </w:tcPr>
          <w:p w14:paraId="48289E53" w14:textId="3B4436B1" w:rsidR="00C53421" w:rsidRPr="00D41392" w:rsidRDefault="006C2E83" w:rsidP="00210A3F">
            <w:pPr>
              <w:spacing w:after="120" w:line="360" w:lineRule="auto"/>
              <w:rPr>
                <w:rFonts w:cs="Calibri"/>
                <w:bCs/>
                <w:color w:val="000000"/>
                <w:sz w:val="24"/>
                <w:szCs w:val="24"/>
              </w:rPr>
            </w:pPr>
            <w:r>
              <w:rPr>
                <w:rFonts w:cs="Calibri"/>
                <w:bCs/>
                <w:color w:val="000000"/>
                <w:sz w:val="24"/>
                <w:szCs w:val="24"/>
              </w:rPr>
              <w:t>27</w:t>
            </w:r>
          </w:p>
        </w:tc>
        <w:tc>
          <w:tcPr>
            <w:tcW w:w="2831" w:type="dxa"/>
            <w:shd w:val="clear" w:color="auto" w:fill="FFF2CC" w:themeFill="accent4" w:themeFillTint="33"/>
          </w:tcPr>
          <w:p w14:paraId="594E9F6E" w14:textId="28EFB3B3" w:rsidR="00C53421" w:rsidRPr="00D41392" w:rsidRDefault="007D2BEC" w:rsidP="00210A3F">
            <w:pPr>
              <w:spacing w:after="120" w:line="360" w:lineRule="auto"/>
              <w:rPr>
                <w:rFonts w:cs="Calibri"/>
                <w:b/>
                <w:color w:val="000000"/>
                <w:sz w:val="24"/>
                <w:szCs w:val="24"/>
              </w:rPr>
            </w:pPr>
            <w:r w:rsidRPr="00D41392">
              <w:rPr>
                <w:rFonts w:cs="Calibri"/>
                <w:b/>
                <w:color w:val="000000"/>
                <w:sz w:val="24"/>
                <w:szCs w:val="24"/>
              </w:rPr>
              <w:t>Uygulamalı ders saati</w:t>
            </w:r>
          </w:p>
        </w:tc>
        <w:tc>
          <w:tcPr>
            <w:tcW w:w="1974" w:type="dxa"/>
          </w:tcPr>
          <w:p w14:paraId="38473187" w14:textId="7E4065EE" w:rsidR="00C53421" w:rsidRPr="00D41392" w:rsidRDefault="006C2E83" w:rsidP="00210A3F">
            <w:pPr>
              <w:spacing w:after="120" w:line="360" w:lineRule="auto"/>
              <w:rPr>
                <w:rFonts w:cs="Calibri"/>
                <w:bCs/>
                <w:color w:val="000000"/>
                <w:sz w:val="24"/>
                <w:szCs w:val="24"/>
              </w:rPr>
            </w:pPr>
            <w:r>
              <w:rPr>
                <w:rFonts w:cs="Calibri"/>
                <w:bCs/>
                <w:color w:val="000000"/>
                <w:sz w:val="24"/>
                <w:szCs w:val="24"/>
              </w:rPr>
              <w:t>36</w:t>
            </w:r>
          </w:p>
        </w:tc>
      </w:tr>
      <w:tr w:rsidR="00C53421" w14:paraId="562BB73C" w14:textId="77777777" w:rsidTr="00F65D1A">
        <w:tc>
          <w:tcPr>
            <w:tcW w:w="2544" w:type="dxa"/>
            <w:shd w:val="clear" w:color="auto" w:fill="FFF2CC" w:themeFill="accent4" w:themeFillTint="33"/>
          </w:tcPr>
          <w:p w14:paraId="2BADDEC0" w14:textId="05F34C0F" w:rsidR="00C53421" w:rsidRPr="00D41392" w:rsidRDefault="007D2BEC" w:rsidP="00210A3F">
            <w:pPr>
              <w:spacing w:after="120" w:line="360" w:lineRule="auto"/>
              <w:rPr>
                <w:rFonts w:cs="Calibri"/>
                <w:b/>
                <w:color w:val="000000"/>
                <w:sz w:val="24"/>
                <w:szCs w:val="24"/>
              </w:rPr>
            </w:pPr>
            <w:r w:rsidRPr="00D41392">
              <w:rPr>
                <w:rFonts w:cs="Calibri"/>
                <w:b/>
                <w:color w:val="000000"/>
                <w:sz w:val="24"/>
                <w:szCs w:val="24"/>
              </w:rPr>
              <w:t>Bağımsız çalışma saati</w:t>
            </w:r>
          </w:p>
        </w:tc>
        <w:tc>
          <w:tcPr>
            <w:tcW w:w="1711" w:type="dxa"/>
          </w:tcPr>
          <w:p w14:paraId="48474284" w14:textId="07934CE8" w:rsidR="00C53421" w:rsidRPr="00D41392" w:rsidRDefault="006C2E83" w:rsidP="00210A3F">
            <w:pPr>
              <w:spacing w:after="120" w:line="360" w:lineRule="auto"/>
              <w:rPr>
                <w:rFonts w:cs="Calibri"/>
                <w:bCs/>
                <w:color w:val="000000"/>
                <w:sz w:val="24"/>
                <w:szCs w:val="24"/>
              </w:rPr>
            </w:pPr>
            <w:r>
              <w:rPr>
                <w:rFonts w:cs="Calibri"/>
                <w:bCs/>
                <w:color w:val="000000"/>
                <w:sz w:val="24"/>
                <w:szCs w:val="24"/>
              </w:rPr>
              <w:t>9</w:t>
            </w:r>
          </w:p>
        </w:tc>
        <w:tc>
          <w:tcPr>
            <w:tcW w:w="2831" w:type="dxa"/>
            <w:shd w:val="clear" w:color="auto" w:fill="FFF2CC" w:themeFill="accent4" w:themeFillTint="33"/>
          </w:tcPr>
          <w:p w14:paraId="70CFA8D4" w14:textId="35E6B2AD" w:rsidR="00C53421" w:rsidRPr="00D41392" w:rsidRDefault="007D2BEC" w:rsidP="00210A3F">
            <w:pPr>
              <w:spacing w:after="120" w:line="360" w:lineRule="auto"/>
              <w:rPr>
                <w:rFonts w:cs="Calibri"/>
                <w:b/>
                <w:color w:val="000000"/>
                <w:sz w:val="24"/>
                <w:szCs w:val="24"/>
              </w:rPr>
            </w:pPr>
            <w:r w:rsidRPr="00D41392">
              <w:rPr>
                <w:rFonts w:cs="Calibri"/>
                <w:b/>
                <w:color w:val="000000"/>
                <w:sz w:val="24"/>
                <w:szCs w:val="24"/>
              </w:rPr>
              <w:t>Toplam ders saati</w:t>
            </w:r>
          </w:p>
        </w:tc>
        <w:tc>
          <w:tcPr>
            <w:tcW w:w="1974" w:type="dxa"/>
          </w:tcPr>
          <w:p w14:paraId="698CB5EA" w14:textId="6CE04AA1" w:rsidR="00C53421" w:rsidRPr="00D41392" w:rsidRDefault="006C2E83" w:rsidP="00210A3F">
            <w:pPr>
              <w:spacing w:after="120" w:line="360" w:lineRule="auto"/>
              <w:rPr>
                <w:rFonts w:cs="Calibri"/>
                <w:bCs/>
                <w:color w:val="000000"/>
                <w:sz w:val="24"/>
                <w:szCs w:val="24"/>
              </w:rPr>
            </w:pPr>
            <w:r>
              <w:rPr>
                <w:rFonts w:cs="Calibri"/>
                <w:bCs/>
                <w:color w:val="000000"/>
                <w:sz w:val="24"/>
                <w:szCs w:val="24"/>
              </w:rPr>
              <w:t>72</w:t>
            </w: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4530"/>
        <w:gridCol w:w="4530"/>
      </w:tblGrid>
      <w:tr w:rsidR="007D2BEC" w14:paraId="6AC80445" w14:textId="77777777" w:rsidTr="007D2BEC">
        <w:tc>
          <w:tcPr>
            <w:tcW w:w="4530" w:type="dxa"/>
            <w:shd w:val="clear" w:color="auto" w:fill="FFF2CC" w:themeFill="accent4" w:themeFillTint="33"/>
          </w:tcPr>
          <w:p w14:paraId="62F2E18E" w14:textId="34B99969"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Anabilim Dalı Başkanı</w:t>
            </w:r>
          </w:p>
        </w:tc>
        <w:tc>
          <w:tcPr>
            <w:tcW w:w="4530" w:type="dxa"/>
          </w:tcPr>
          <w:p w14:paraId="1AC3F62E" w14:textId="60132D7D" w:rsidR="007D2BEC" w:rsidRPr="003E672D" w:rsidRDefault="003E672D" w:rsidP="00210A3F">
            <w:pPr>
              <w:spacing w:after="120" w:line="360" w:lineRule="auto"/>
              <w:rPr>
                <w:rFonts w:cs="Calibri"/>
                <w:bCs/>
                <w:color w:val="000000"/>
                <w:sz w:val="24"/>
                <w:szCs w:val="24"/>
              </w:rPr>
            </w:pPr>
            <w:r w:rsidRPr="003E672D">
              <w:rPr>
                <w:rFonts w:cs="Calibri"/>
                <w:bCs/>
                <w:color w:val="000000"/>
              </w:rPr>
              <w:t>Prof. Dr. Arif Kenan TAN (4601/291 19 07)</w:t>
            </w:r>
          </w:p>
        </w:tc>
      </w:tr>
      <w:tr w:rsidR="007D2BEC" w14:paraId="3A0B3066" w14:textId="77777777" w:rsidTr="007D2BEC">
        <w:tc>
          <w:tcPr>
            <w:tcW w:w="4530" w:type="dxa"/>
            <w:shd w:val="clear" w:color="auto" w:fill="FFF2CC" w:themeFill="accent4" w:themeFillTint="33"/>
          </w:tcPr>
          <w:p w14:paraId="1658C8CD" w14:textId="10119757"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ders </w:t>
            </w:r>
            <w:r w:rsidR="008655A9">
              <w:rPr>
                <w:rFonts w:cs="Calibri"/>
                <w:b/>
                <w:color w:val="000000"/>
                <w:sz w:val="24"/>
                <w:szCs w:val="24"/>
              </w:rPr>
              <w:t>temsilcisi</w:t>
            </w:r>
          </w:p>
        </w:tc>
        <w:tc>
          <w:tcPr>
            <w:tcW w:w="4530" w:type="dxa"/>
          </w:tcPr>
          <w:p w14:paraId="671C0C27" w14:textId="52A689DF" w:rsidR="007D2BEC" w:rsidRPr="00FF4152" w:rsidRDefault="003E672D" w:rsidP="00210A3F">
            <w:pPr>
              <w:spacing w:after="120" w:line="360" w:lineRule="auto"/>
              <w:rPr>
                <w:rFonts w:cs="Calibri"/>
                <w:bCs/>
                <w:color w:val="000000"/>
                <w:sz w:val="24"/>
                <w:szCs w:val="24"/>
                <w:highlight w:val="yellow"/>
              </w:rPr>
            </w:pPr>
            <w:r w:rsidRPr="003E672D">
              <w:rPr>
                <w:rFonts w:asciiTheme="minorHAnsi" w:hAnsiTheme="minorHAnsi" w:cstheme="minorHAnsi"/>
                <w:color w:val="000000"/>
              </w:rPr>
              <w:t>Doç. Dr. Ayça URAN ŞAN</w:t>
            </w:r>
            <w:r w:rsidRPr="003E672D">
              <w:rPr>
                <w:rFonts w:asciiTheme="minorHAnsi" w:hAnsiTheme="minorHAnsi" w:cstheme="minorHAnsi"/>
                <w:bCs/>
                <w:color w:val="000000"/>
              </w:rPr>
              <w:t xml:space="preserve"> (291 17 14)</w:t>
            </w: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111188" w:rsidRDefault="00D22A71" w:rsidP="00D22A71">
            <w:pPr>
              <w:spacing w:after="120" w:line="240" w:lineRule="auto"/>
              <w:rPr>
                <w:rFonts w:cs="Calibri"/>
                <w:b/>
                <w:color w:val="000000"/>
                <w:sz w:val="24"/>
                <w:szCs w:val="24"/>
              </w:rPr>
            </w:pPr>
            <w:r w:rsidRPr="00111188">
              <w:rPr>
                <w:rFonts w:cs="Calibri"/>
                <w:b/>
                <w:color w:val="000000"/>
                <w:sz w:val="24"/>
                <w:szCs w:val="24"/>
              </w:rPr>
              <w:t>Ad-Soyad</w:t>
            </w:r>
          </w:p>
        </w:tc>
        <w:tc>
          <w:tcPr>
            <w:tcW w:w="4530" w:type="dxa"/>
            <w:shd w:val="clear" w:color="auto" w:fill="FFF2CC" w:themeFill="accent4" w:themeFillTint="33"/>
          </w:tcPr>
          <w:p w14:paraId="6FE6D23D" w14:textId="313784C6" w:rsidR="007D2BEC" w:rsidRPr="00111188" w:rsidRDefault="00D22A71" w:rsidP="00D22A71">
            <w:pPr>
              <w:spacing w:after="120" w:line="240" w:lineRule="auto"/>
              <w:rPr>
                <w:rFonts w:cs="Calibri"/>
                <w:b/>
                <w:color w:val="000000"/>
                <w:sz w:val="24"/>
                <w:szCs w:val="24"/>
              </w:rPr>
            </w:pPr>
            <w:r w:rsidRPr="00111188">
              <w:rPr>
                <w:rFonts w:cs="Calibri"/>
                <w:b/>
                <w:color w:val="000000"/>
                <w:sz w:val="24"/>
                <w:szCs w:val="24"/>
              </w:rPr>
              <w:t>Telefon</w:t>
            </w:r>
          </w:p>
        </w:tc>
      </w:tr>
      <w:tr w:rsidR="001440D5" w14:paraId="7412B61E" w14:textId="77777777" w:rsidTr="007D2BEC">
        <w:tc>
          <w:tcPr>
            <w:tcW w:w="4530" w:type="dxa"/>
          </w:tcPr>
          <w:p w14:paraId="2ECE3704" w14:textId="5740AC85" w:rsidR="001440D5" w:rsidRPr="003E672D" w:rsidRDefault="003E672D" w:rsidP="001440D5">
            <w:pPr>
              <w:spacing w:after="120" w:line="240" w:lineRule="auto"/>
              <w:rPr>
                <w:rFonts w:cs="Calibri"/>
                <w:bCs/>
                <w:color w:val="000000"/>
                <w:highlight w:val="yellow"/>
              </w:rPr>
            </w:pPr>
            <w:r w:rsidRPr="003E672D">
              <w:rPr>
                <w:rFonts w:cs="Calibri"/>
                <w:bCs/>
                <w:color w:val="000000"/>
              </w:rPr>
              <w:t>Prof. Dr. Arif Kenan TAN</w:t>
            </w:r>
          </w:p>
        </w:tc>
        <w:tc>
          <w:tcPr>
            <w:tcW w:w="4530" w:type="dxa"/>
          </w:tcPr>
          <w:p w14:paraId="38216454" w14:textId="7BD22F25" w:rsidR="001440D5" w:rsidRPr="003E672D" w:rsidRDefault="003E672D" w:rsidP="001440D5">
            <w:pPr>
              <w:spacing w:after="120" w:line="240" w:lineRule="auto"/>
              <w:rPr>
                <w:rFonts w:cs="Calibri"/>
                <w:bCs/>
                <w:color w:val="000000"/>
                <w:highlight w:val="yellow"/>
              </w:rPr>
            </w:pPr>
            <w:r w:rsidRPr="003E672D">
              <w:rPr>
                <w:rFonts w:cs="Calibri"/>
                <w:bCs/>
                <w:color w:val="000000"/>
              </w:rPr>
              <w:t>4601/291 19 07</w:t>
            </w:r>
          </w:p>
        </w:tc>
      </w:tr>
      <w:tr w:rsidR="003E672D" w14:paraId="1C169FE6" w14:textId="77777777" w:rsidTr="007D2BEC">
        <w:tc>
          <w:tcPr>
            <w:tcW w:w="4530" w:type="dxa"/>
          </w:tcPr>
          <w:p w14:paraId="0D521267" w14:textId="37A5CBA5" w:rsidR="003E672D" w:rsidRPr="003E672D" w:rsidRDefault="003E672D" w:rsidP="003E672D">
            <w:pPr>
              <w:spacing w:after="120" w:line="240" w:lineRule="auto"/>
              <w:rPr>
                <w:rFonts w:cs="Calibri"/>
                <w:bCs/>
                <w:color w:val="000000"/>
                <w:highlight w:val="yellow"/>
              </w:rPr>
            </w:pPr>
            <w:r w:rsidRPr="003E672D">
              <w:rPr>
                <w:rFonts w:cs="Calibri"/>
              </w:rPr>
              <w:t>Prof.</w:t>
            </w:r>
            <w:r>
              <w:rPr>
                <w:rFonts w:cs="Calibri"/>
              </w:rPr>
              <w:t xml:space="preserve"> </w:t>
            </w:r>
            <w:r w:rsidRPr="003E672D">
              <w:rPr>
                <w:rFonts w:cs="Calibri"/>
              </w:rPr>
              <w:t xml:space="preserve">Dr. Bilge YILMAZ </w:t>
            </w:r>
          </w:p>
        </w:tc>
        <w:tc>
          <w:tcPr>
            <w:tcW w:w="4530" w:type="dxa"/>
          </w:tcPr>
          <w:p w14:paraId="2098AC4C" w14:textId="2DBC855A" w:rsidR="003E672D" w:rsidRPr="003E672D" w:rsidRDefault="003E672D" w:rsidP="003E672D">
            <w:pPr>
              <w:spacing w:after="120" w:line="240" w:lineRule="auto"/>
              <w:rPr>
                <w:rFonts w:cs="Calibri"/>
                <w:bCs/>
                <w:color w:val="000000"/>
                <w:highlight w:val="yellow"/>
              </w:rPr>
            </w:pPr>
            <w:r w:rsidRPr="003E672D">
              <w:rPr>
                <w:rFonts w:cs="Calibri"/>
              </w:rPr>
              <w:t>291 16 07</w:t>
            </w:r>
          </w:p>
        </w:tc>
      </w:tr>
      <w:tr w:rsidR="003E672D" w14:paraId="6F1567A7" w14:textId="77777777" w:rsidTr="007D2BEC">
        <w:tc>
          <w:tcPr>
            <w:tcW w:w="4530" w:type="dxa"/>
          </w:tcPr>
          <w:p w14:paraId="462761E2" w14:textId="6E8253D4" w:rsidR="003E672D" w:rsidRPr="003E672D" w:rsidRDefault="003E672D" w:rsidP="003E672D">
            <w:pPr>
              <w:spacing w:after="120" w:line="240" w:lineRule="auto"/>
              <w:rPr>
                <w:rFonts w:cs="Calibri"/>
                <w:bCs/>
                <w:color w:val="000000"/>
                <w:highlight w:val="yellow"/>
              </w:rPr>
            </w:pPr>
            <w:r w:rsidRPr="003E672D">
              <w:rPr>
                <w:rFonts w:cs="Calibri"/>
              </w:rPr>
              <w:t>Prof.</w:t>
            </w:r>
            <w:r>
              <w:rPr>
                <w:rFonts w:cs="Calibri"/>
              </w:rPr>
              <w:t xml:space="preserve"> </w:t>
            </w:r>
            <w:r w:rsidRPr="003E672D">
              <w:rPr>
                <w:rFonts w:cs="Calibri"/>
              </w:rPr>
              <w:t xml:space="preserve">Dr. Eda GÜRÇAY </w:t>
            </w:r>
          </w:p>
        </w:tc>
        <w:tc>
          <w:tcPr>
            <w:tcW w:w="4530" w:type="dxa"/>
          </w:tcPr>
          <w:p w14:paraId="6FE2E919" w14:textId="2AF76F1F" w:rsidR="003E672D" w:rsidRPr="003E672D" w:rsidRDefault="003E672D" w:rsidP="003E672D">
            <w:pPr>
              <w:spacing w:after="120" w:line="240" w:lineRule="auto"/>
              <w:rPr>
                <w:rFonts w:cs="Calibri"/>
                <w:bCs/>
                <w:color w:val="000000"/>
                <w:highlight w:val="yellow"/>
              </w:rPr>
            </w:pPr>
            <w:r w:rsidRPr="003E672D">
              <w:rPr>
                <w:rFonts w:cs="Calibri"/>
              </w:rPr>
              <w:t>291 14 07</w:t>
            </w:r>
          </w:p>
        </w:tc>
      </w:tr>
      <w:tr w:rsidR="003E672D" w14:paraId="60893205" w14:textId="77777777" w:rsidTr="007D2BEC">
        <w:tc>
          <w:tcPr>
            <w:tcW w:w="4530" w:type="dxa"/>
          </w:tcPr>
          <w:p w14:paraId="23367060" w14:textId="18D6D285" w:rsidR="003E672D" w:rsidRPr="003E672D" w:rsidRDefault="003E672D" w:rsidP="003E672D">
            <w:pPr>
              <w:spacing w:after="120" w:line="240" w:lineRule="auto"/>
              <w:rPr>
                <w:rFonts w:cs="Calibri"/>
                <w:bCs/>
                <w:color w:val="000000"/>
                <w:highlight w:val="yellow"/>
              </w:rPr>
            </w:pPr>
            <w:r w:rsidRPr="003E672D">
              <w:rPr>
                <w:rFonts w:cs="Calibri"/>
              </w:rPr>
              <w:t>Prof.</w:t>
            </w:r>
            <w:r>
              <w:rPr>
                <w:rFonts w:cs="Calibri"/>
              </w:rPr>
              <w:t xml:space="preserve"> </w:t>
            </w:r>
            <w:r w:rsidRPr="003E672D">
              <w:rPr>
                <w:rFonts w:cs="Calibri"/>
              </w:rPr>
              <w:t xml:space="preserve">Dr. Kurtuluş KÖKLÜ </w:t>
            </w:r>
          </w:p>
        </w:tc>
        <w:tc>
          <w:tcPr>
            <w:tcW w:w="4530" w:type="dxa"/>
          </w:tcPr>
          <w:p w14:paraId="7A81CC57" w14:textId="4043265D" w:rsidR="003E672D" w:rsidRPr="003E672D" w:rsidRDefault="003E672D" w:rsidP="003E672D">
            <w:pPr>
              <w:spacing w:after="120" w:line="240" w:lineRule="auto"/>
              <w:rPr>
                <w:rFonts w:cs="Calibri"/>
                <w:bCs/>
                <w:color w:val="000000"/>
                <w:highlight w:val="yellow"/>
              </w:rPr>
            </w:pPr>
            <w:r w:rsidRPr="003E672D">
              <w:rPr>
                <w:rFonts w:cs="Calibri"/>
              </w:rPr>
              <w:t>291 15 07</w:t>
            </w:r>
          </w:p>
        </w:tc>
      </w:tr>
      <w:tr w:rsidR="003E672D" w14:paraId="5603DACB" w14:textId="77777777" w:rsidTr="007D2BEC">
        <w:tc>
          <w:tcPr>
            <w:tcW w:w="4530" w:type="dxa"/>
          </w:tcPr>
          <w:p w14:paraId="0DAA5410" w14:textId="0456FE61" w:rsidR="003E672D" w:rsidRPr="003E672D" w:rsidRDefault="003E672D" w:rsidP="003E672D">
            <w:pPr>
              <w:spacing w:after="120" w:line="240" w:lineRule="auto"/>
              <w:rPr>
                <w:rFonts w:cs="Calibri"/>
                <w:bCs/>
                <w:color w:val="000000"/>
                <w:highlight w:val="yellow"/>
              </w:rPr>
            </w:pPr>
            <w:r w:rsidRPr="003E672D">
              <w:rPr>
                <w:rFonts w:cs="Calibri"/>
              </w:rPr>
              <w:t>Prof.</w:t>
            </w:r>
            <w:r>
              <w:rPr>
                <w:rFonts w:cs="Calibri"/>
              </w:rPr>
              <w:t xml:space="preserve"> </w:t>
            </w:r>
            <w:r w:rsidRPr="003E672D">
              <w:rPr>
                <w:rFonts w:cs="Calibri"/>
              </w:rPr>
              <w:t xml:space="preserve">Dr. Koray AYDEMİR </w:t>
            </w:r>
          </w:p>
        </w:tc>
        <w:tc>
          <w:tcPr>
            <w:tcW w:w="4530" w:type="dxa"/>
          </w:tcPr>
          <w:p w14:paraId="5A67AA79" w14:textId="6B2394ED" w:rsidR="003E672D" w:rsidRPr="003E672D" w:rsidRDefault="003E672D" w:rsidP="003E672D">
            <w:pPr>
              <w:spacing w:after="120" w:line="240" w:lineRule="auto"/>
              <w:rPr>
                <w:rFonts w:cs="Calibri"/>
                <w:bCs/>
                <w:color w:val="000000"/>
                <w:highlight w:val="yellow"/>
              </w:rPr>
            </w:pPr>
            <w:r w:rsidRPr="003E672D">
              <w:rPr>
                <w:rFonts w:cs="Calibri"/>
              </w:rPr>
              <w:t>291 18 00</w:t>
            </w:r>
          </w:p>
        </w:tc>
      </w:tr>
      <w:tr w:rsidR="003E672D" w14:paraId="7D767F99" w14:textId="77777777" w:rsidTr="007D2BEC">
        <w:tc>
          <w:tcPr>
            <w:tcW w:w="4530" w:type="dxa"/>
          </w:tcPr>
          <w:p w14:paraId="6C088F0E" w14:textId="18697C59" w:rsidR="003E672D" w:rsidRPr="003E672D" w:rsidRDefault="003E672D" w:rsidP="003E672D">
            <w:pPr>
              <w:spacing w:after="120" w:line="240" w:lineRule="auto"/>
              <w:rPr>
                <w:rFonts w:cs="Calibri"/>
                <w:bCs/>
                <w:color w:val="000000"/>
                <w:highlight w:val="yellow"/>
              </w:rPr>
            </w:pPr>
            <w:r w:rsidRPr="003E672D">
              <w:rPr>
                <w:rFonts w:cs="Calibri"/>
              </w:rPr>
              <w:t>Prof.</w:t>
            </w:r>
            <w:r>
              <w:rPr>
                <w:rFonts w:cs="Calibri"/>
              </w:rPr>
              <w:t xml:space="preserve"> </w:t>
            </w:r>
            <w:r w:rsidRPr="003E672D">
              <w:rPr>
                <w:rFonts w:cs="Calibri"/>
              </w:rPr>
              <w:t xml:space="preserve">Dr. Engin KOYUNCU </w:t>
            </w:r>
          </w:p>
        </w:tc>
        <w:tc>
          <w:tcPr>
            <w:tcW w:w="4530" w:type="dxa"/>
          </w:tcPr>
          <w:p w14:paraId="1F64EA20" w14:textId="4F152B74" w:rsidR="003E672D" w:rsidRPr="003E672D" w:rsidRDefault="003E672D" w:rsidP="003E672D">
            <w:pPr>
              <w:spacing w:after="120" w:line="240" w:lineRule="auto"/>
              <w:rPr>
                <w:rFonts w:cs="Calibri"/>
                <w:bCs/>
                <w:color w:val="000000"/>
                <w:highlight w:val="yellow"/>
              </w:rPr>
            </w:pPr>
            <w:r w:rsidRPr="003E672D">
              <w:rPr>
                <w:rFonts w:cs="Calibri"/>
              </w:rPr>
              <w:t>291 10 05</w:t>
            </w:r>
          </w:p>
        </w:tc>
      </w:tr>
      <w:tr w:rsidR="001440D5" w14:paraId="4327F85A" w14:textId="77777777" w:rsidTr="007D2BEC">
        <w:tc>
          <w:tcPr>
            <w:tcW w:w="4530" w:type="dxa"/>
          </w:tcPr>
          <w:p w14:paraId="3CD78CCB" w14:textId="446EE5A9" w:rsidR="001440D5" w:rsidRPr="00EC2492" w:rsidRDefault="00EC2492" w:rsidP="001440D5">
            <w:pPr>
              <w:spacing w:after="120" w:line="240" w:lineRule="auto"/>
              <w:rPr>
                <w:rFonts w:cs="Calibri"/>
                <w:bCs/>
                <w:color w:val="000000"/>
              </w:rPr>
            </w:pPr>
            <w:r w:rsidRPr="00EC2492">
              <w:rPr>
                <w:rFonts w:cs="Calibri"/>
                <w:bCs/>
                <w:color w:val="000000"/>
              </w:rPr>
              <w:t>Prof.</w:t>
            </w:r>
            <w:r>
              <w:rPr>
                <w:rFonts w:cs="Calibri"/>
                <w:bCs/>
                <w:color w:val="000000"/>
              </w:rPr>
              <w:t xml:space="preserve"> </w:t>
            </w:r>
            <w:r w:rsidRPr="00EC2492">
              <w:rPr>
                <w:rFonts w:cs="Calibri"/>
                <w:bCs/>
                <w:color w:val="000000"/>
              </w:rPr>
              <w:t>Dr. Serdar KESİKBURUN</w:t>
            </w:r>
          </w:p>
        </w:tc>
        <w:tc>
          <w:tcPr>
            <w:tcW w:w="4530" w:type="dxa"/>
          </w:tcPr>
          <w:p w14:paraId="34412B54" w14:textId="494195BF" w:rsidR="001440D5" w:rsidRPr="00EC2492" w:rsidRDefault="00EC2492" w:rsidP="001440D5">
            <w:pPr>
              <w:spacing w:after="120" w:line="240" w:lineRule="auto"/>
              <w:rPr>
                <w:rFonts w:cs="Calibri"/>
                <w:bCs/>
                <w:color w:val="000000"/>
              </w:rPr>
            </w:pPr>
            <w:r w:rsidRPr="00EC2492">
              <w:rPr>
                <w:rFonts w:cs="Calibri"/>
                <w:bCs/>
                <w:color w:val="000000"/>
              </w:rPr>
              <w:t>291 14 07</w:t>
            </w:r>
          </w:p>
        </w:tc>
      </w:tr>
      <w:tr w:rsidR="00EC2492" w14:paraId="097D97C2" w14:textId="77777777" w:rsidTr="007D2BEC">
        <w:tc>
          <w:tcPr>
            <w:tcW w:w="4530" w:type="dxa"/>
          </w:tcPr>
          <w:p w14:paraId="69717247" w14:textId="502FC422"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Prof.</w:t>
            </w:r>
            <w:r>
              <w:rPr>
                <w:rFonts w:asciiTheme="minorHAnsi" w:hAnsiTheme="minorHAnsi" w:cstheme="minorHAnsi"/>
              </w:rPr>
              <w:t xml:space="preserve"> </w:t>
            </w:r>
            <w:r w:rsidRPr="00EC2492">
              <w:rPr>
                <w:rFonts w:asciiTheme="minorHAnsi" w:hAnsiTheme="minorHAnsi" w:cstheme="minorHAnsi"/>
              </w:rPr>
              <w:t xml:space="preserve">Dr. Emre ADIGÜZEL </w:t>
            </w:r>
          </w:p>
        </w:tc>
        <w:tc>
          <w:tcPr>
            <w:tcW w:w="4530" w:type="dxa"/>
          </w:tcPr>
          <w:p w14:paraId="4039EE73" w14:textId="493D4FEB"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291 14 07</w:t>
            </w:r>
          </w:p>
        </w:tc>
      </w:tr>
      <w:tr w:rsidR="00EC2492" w14:paraId="79F37B86" w14:textId="77777777" w:rsidTr="007D2BEC">
        <w:tc>
          <w:tcPr>
            <w:tcW w:w="4530" w:type="dxa"/>
          </w:tcPr>
          <w:p w14:paraId="26EB36B9" w14:textId="53843D6B"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 xml:space="preserve">Dr. Yasin DEMİR </w:t>
            </w:r>
          </w:p>
        </w:tc>
        <w:tc>
          <w:tcPr>
            <w:tcW w:w="4530" w:type="dxa"/>
          </w:tcPr>
          <w:p w14:paraId="289F14F3" w14:textId="2395E9F6"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291 18 06</w:t>
            </w:r>
          </w:p>
        </w:tc>
      </w:tr>
      <w:tr w:rsidR="00EC2492" w14:paraId="41A7B8E7" w14:textId="77777777" w:rsidTr="007D2BEC">
        <w:tc>
          <w:tcPr>
            <w:tcW w:w="4530" w:type="dxa"/>
          </w:tcPr>
          <w:p w14:paraId="68F171DC" w14:textId="13350F62"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Dr.</w:t>
            </w:r>
            <w:r>
              <w:rPr>
                <w:rFonts w:asciiTheme="minorHAnsi" w:hAnsiTheme="minorHAnsi" w:cstheme="minorHAnsi"/>
              </w:rPr>
              <w:t xml:space="preserve"> </w:t>
            </w:r>
            <w:r w:rsidRPr="00EC2492">
              <w:rPr>
                <w:rFonts w:asciiTheme="minorHAnsi" w:hAnsiTheme="minorHAnsi" w:cstheme="minorHAnsi"/>
              </w:rPr>
              <w:t xml:space="preserve">Tuğba ATAN </w:t>
            </w:r>
          </w:p>
        </w:tc>
        <w:tc>
          <w:tcPr>
            <w:tcW w:w="4530" w:type="dxa"/>
          </w:tcPr>
          <w:p w14:paraId="11A9FEFC" w14:textId="28536D54"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291 14 14</w:t>
            </w:r>
          </w:p>
        </w:tc>
      </w:tr>
      <w:tr w:rsidR="00EC2492" w14:paraId="1E3F8001" w14:textId="77777777" w:rsidTr="007D2BEC">
        <w:tc>
          <w:tcPr>
            <w:tcW w:w="4530" w:type="dxa"/>
          </w:tcPr>
          <w:p w14:paraId="1225F90A" w14:textId="759BF073"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 xml:space="preserve">Dr. İlkay KARABAY </w:t>
            </w:r>
          </w:p>
        </w:tc>
        <w:tc>
          <w:tcPr>
            <w:tcW w:w="4530" w:type="dxa"/>
          </w:tcPr>
          <w:p w14:paraId="55CFC182" w14:textId="34F14E3E"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291 10 89</w:t>
            </w:r>
          </w:p>
        </w:tc>
      </w:tr>
      <w:tr w:rsidR="00EC2492" w14:paraId="72DB3C8A" w14:textId="77777777" w:rsidTr="007D2BEC">
        <w:tc>
          <w:tcPr>
            <w:tcW w:w="4530" w:type="dxa"/>
          </w:tcPr>
          <w:p w14:paraId="1FC00457" w14:textId="5C1AAE34"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 xml:space="preserve">Dr Sibel MANDIROĞLU </w:t>
            </w:r>
          </w:p>
        </w:tc>
        <w:tc>
          <w:tcPr>
            <w:tcW w:w="4530" w:type="dxa"/>
          </w:tcPr>
          <w:p w14:paraId="24733594" w14:textId="460124E5"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291 10 86</w:t>
            </w:r>
          </w:p>
        </w:tc>
      </w:tr>
      <w:tr w:rsidR="00EC2492" w14:paraId="6B063CD7" w14:textId="77777777" w:rsidTr="007D2BEC">
        <w:tc>
          <w:tcPr>
            <w:tcW w:w="4530" w:type="dxa"/>
          </w:tcPr>
          <w:p w14:paraId="6DF42DDA" w14:textId="60046B20"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 xml:space="preserve">Dr. Ayça URAN ŞAN </w:t>
            </w:r>
          </w:p>
        </w:tc>
        <w:tc>
          <w:tcPr>
            <w:tcW w:w="4530" w:type="dxa"/>
          </w:tcPr>
          <w:p w14:paraId="4B8FE9B9" w14:textId="248E8BBC"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291 17 14</w:t>
            </w:r>
          </w:p>
        </w:tc>
      </w:tr>
      <w:tr w:rsidR="00EC2492" w14:paraId="47980288" w14:textId="77777777" w:rsidTr="007D2BEC">
        <w:tc>
          <w:tcPr>
            <w:tcW w:w="4530" w:type="dxa"/>
          </w:tcPr>
          <w:p w14:paraId="5E13808D" w14:textId="0699E11A"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 xml:space="preserve">Dr. Nurdan KORKMAZ </w:t>
            </w:r>
          </w:p>
        </w:tc>
        <w:tc>
          <w:tcPr>
            <w:tcW w:w="4530" w:type="dxa"/>
          </w:tcPr>
          <w:p w14:paraId="2D378FE5" w14:textId="5D028DA7"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291 18 03</w:t>
            </w:r>
          </w:p>
        </w:tc>
      </w:tr>
      <w:tr w:rsidR="00EC2492" w14:paraId="0213B7C0" w14:textId="77777777" w:rsidTr="007D2BEC">
        <w:tc>
          <w:tcPr>
            <w:tcW w:w="4530" w:type="dxa"/>
          </w:tcPr>
          <w:p w14:paraId="79CD1757" w14:textId="585D5E9D"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Doç.</w:t>
            </w:r>
            <w:r>
              <w:rPr>
                <w:rFonts w:asciiTheme="minorHAnsi" w:hAnsiTheme="minorHAnsi" w:cstheme="minorHAnsi"/>
              </w:rPr>
              <w:t xml:space="preserve"> </w:t>
            </w:r>
            <w:r w:rsidRPr="00EC2492">
              <w:rPr>
                <w:rFonts w:asciiTheme="minorHAnsi" w:hAnsiTheme="minorHAnsi" w:cstheme="minorHAnsi"/>
              </w:rPr>
              <w:t>Dr. N.</w:t>
            </w:r>
            <w:r>
              <w:rPr>
                <w:rFonts w:asciiTheme="minorHAnsi" w:hAnsiTheme="minorHAnsi" w:cstheme="minorHAnsi"/>
              </w:rPr>
              <w:t xml:space="preserve"> </w:t>
            </w:r>
            <w:r w:rsidRPr="00EC2492">
              <w:rPr>
                <w:rFonts w:asciiTheme="minorHAnsi" w:hAnsiTheme="minorHAnsi" w:cstheme="minorHAnsi"/>
              </w:rPr>
              <w:t xml:space="preserve">Merve Örücü ATAR </w:t>
            </w:r>
          </w:p>
        </w:tc>
        <w:tc>
          <w:tcPr>
            <w:tcW w:w="4530" w:type="dxa"/>
          </w:tcPr>
          <w:p w14:paraId="4C054ACF" w14:textId="0FF249B6" w:rsidR="00EC2492" w:rsidRPr="00EC2492" w:rsidRDefault="00EC2492" w:rsidP="00EC2492">
            <w:pPr>
              <w:spacing w:after="120" w:line="240" w:lineRule="auto"/>
              <w:rPr>
                <w:rFonts w:asciiTheme="minorHAnsi" w:hAnsiTheme="minorHAnsi" w:cstheme="minorHAnsi"/>
                <w:bCs/>
                <w:color w:val="000000"/>
                <w:highlight w:val="yellow"/>
              </w:rPr>
            </w:pPr>
            <w:r w:rsidRPr="00EC2492">
              <w:rPr>
                <w:rFonts w:asciiTheme="minorHAnsi" w:hAnsiTheme="minorHAnsi" w:cstheme="minorHAnsi"/>
              </w:rPr>
              <w:t>291 16 03</w:t>
            </w:r>
          </w:p>
        </w:tc>
      </w:tr>
      <w:tr w:rsidR="00EC2492" w14:paraId="411AF7A9" w14:textId="77777777" w:rsidTr="007D2BEC">
        <w:tc>
          <w:tcPr>
            <w:tcW w:w="4530" w:type="dxa"/>
          </w:tcPr>
          <w:p w14:paraId="306ABDB6" w14:textId="454BEFA5" w:rsidR="00EC2492" w:rsidRPr="00EC2492" w:rsidRDefault="00EC2492" w:rsidP="00EC2492">
            <w:pPr>
              <w:spacing w:after="120" w:line="240" w:lineRule="auto"/>
              <w:rPr>
                <w:rFonts w:asciiTheme="minorHAnsi" w:hAnsiTheme="minorHAnsi" w:cstheme="minorHAnsi"/>
              </w:rPr>
            </w:pPr>
            <w:r w:rsidRPr="00EC2492">
              <w:rPr>
                <w:rFonts w:asciiTheme="minorHAnsi" w:hAnsiTheme="minorHAnsi" w:cstheme="minorHAnsi"/>
              </w:rPr>
              <w:t>Dr.</w:t>
            </w:r>
            <w:r>
              <w:rPr>
                <w:rFonts w:asciiTheme="minorHAnsi" w:hAnsiTheme="minorHAnsi" w:cstheme="minorHAnsi"/>
              </w:rPr>
              <w:t xml:space="preserve"> </w:t>
            </w:r>
            <w:r w:rsidRPr="00EC2492">
              <w:rPr>
                <w:rFonts w:asciiTheme="minorHAnsi" w:hAnsiTheme="minorHAnsi" w:cstheme="minorHAnsi"/>
              </w:rPr>
              <w:t>Öğr.</w:t>
            </w:r>
            <w:r>
              <w:rPr>
                <w:rFonts w:asciiTheme="minorHAnsi" w:hAnsiTheme="minorHAnsi" w:cstheme="minorHAnsi"/>
              </w:rPr>
              <w:t xml:space="preserve"> </w:t>
            </w:r>
            <w:r w:rsidRPr="00EC2492">
              <w:rPr>
                <w:rFonts w:asciiTheme="minorHAnsi" w:hAnsiTheme="minorHAnsi" w:cstheme="minorHAnsi"/>
              </w:rPr>
              <w:t xml:space="preserve">Üyesi Kutay TEZEL </w:t>
            </w:r>
          </w:p>
        </w:tc>
        <w:tc>
          <w:tcPr>
            <w:tcW w:w="4530" w:type="dxa"/>
          </w:tcPr>
          <w:p w14:paraId="09FCC4EA" w14:textId="324A7074" w:rsidR="00EC2492" w:rsidRPr="00EC2492" w:rsidRDefault="00EC2492" w:rsidP="00EC2492">
            <w:pPr>
              <w:spacing w:after="120" w:line="240" w:lineRule="auto"/>
              <w:rPr>
                <w:rFonts w:asciiTheme="minorHAnsi" w:hAnsiTheme="minorHAnsi" w:cstheme="minorHAnsi"/>
              </w:rPr>
            </w:pPr>
            <w:r w:rsidRPr="00EC2492">
              <w:rPr>
                <w:rFonts w:asciiTheme="minorHAnsi" w:hAnsiTheme="minorHAnsi" w:cstheme="minorHAnsi"/>
              </w:rPr>
              <w:t>291 15 07</w:t>
            </w:r>
          </w:p>
        </w:tc>
      </w:tr>
      <w:tr w:rsidR="00EC2492" w14:paraId="35B50FB4" w14:textId="77777777" w:rsidTr="007D2BEC">
        <w:tc>
          <w:tcPr>
            <w:tcW w:w="4530" w:type="dxa"/>
          </w:tcPr>
          <w:p w14:paraId="27C183CB" w14:textId="520E76D9" w:rsidR="00EC2492" w:rsidRPr="00EC2492" w:rsidRDefault="00EC2492" w:rsidP="00EC2492">
            <w:pPr>
              <w:spacing w:after="120" w:line="240" w:lineRule="auto"/>
              <w:rPr>
                <w:rFonts w:asciiTheme="minorHAnsi" w:hAnsiTheme="minorHAnsi" w:cstheme="minorHAnsi"/>
              </w:rPr>
            </w:pPr>
            <w:r w:rsidRPr="00EC2492">
              <w:rPr>
                <w:rFonts w:asciiTheme="minorHAnsi" w:hAnsiTheme="minorHAnsi" w:cstheme="minorHAnsi"/>
              </w:rPr>
              <w:t>Dr.</w:t>
            </w:r>
            <w:r>
              <w:rPr>
                <w:rFonts w:asciiTheme="minorHAnsi" w:hAnsiTheme="minorHAnsi" w:cstheme="minorHAnsi"/>
              </w:rPr>
              <w:t xml:space="preserve"> </w:t>
            </w:r>
            <w:r w:rsidRPr="00EC2492">
              <w:rPr>
                <w:rFonts w:asciiTheme="minorHAnsi" w:hAnsiTheme="minorHAnsi" w:cstheme="minorHAnsi"/>
              </w:rPr>
              <w:t>Öğr.</w:t>
            </w:r>
            <w:r>
              <w:rPr>
                <w:rFonts w:asciiTheme="minorHAnsi" w:hAnsiTheme="minorHAnsi" w:cstheme="minorHAnsi"/>
              </w:rPr>
              <w:t xml:space="preserve"> </w:t>
            </w:r>
            <w:r w:rsidRPr="00EC2492">
              <w:rPr>
                <w:rFonts w:asciiTheme="minorHAnsi" w:hAnsiTheme="minorHAnsi" w:cstheme="minorHAnsi"/>
              </w:rPr>
              <w:t xml:space="preserve">Üyesi Sefa Gümrük ASLAN </w:t>
            </w:r>
          </w:p>
        </w:tc>
        <w:tc>
          <w:tcPr>
            <w:tcW w:w="4530" w:type="dxa"/>
          </w:tcPr>
          <w:p w14:paraId="45E9CEF3" w14:textId="454F76FE" w:rsidR="00EC2492" w:rsidRPr="00EC2492" w:rsidRDefault="00EC2492" w:rsidP="00EC2492">
            <w:pPr>
              <w:spacing w:after="120" w:line="240" w:lineRule="auto"/>
              <w:rPr>
                <w:rFonts w:asciiTheme="minorHAnsi" w:hAnsiTheme="minorHAnsi" w:cstheme="minorHAnsi"/>
              </w:rPr>
            </w:pPr>
            <w:r w:rsidRPr="00EC2492">
              <w:rPr>
                <w:rFonts w:asciiTheme="minorHAnsi" w:hAnsiTheme="minorHAnsi" w:cstheme="minorHAnsi"/>
              </w:rPr>
              <w:t>291 15 07</w:t>
            </w:r>
          </w:p>
        </w:tc>
      </w:tr>
    </w:tbl>
    <w:p w14:paraId="7B0C6FCD" w14:textId="4C46EB43" w:rsidR="00F65D1A" w:rsidRDefault="00FA0DD2">
      <w:pPr>
        <w:spacing w:after="0" w:line="240" w:lineRule="auto"/>
        <w:rPr>
          <w:rFonts w:cs="Calibri"/>
          <w:b/>
          <w:color w:val="000000"/>
          <w:sz w:val="24"/>
          <w:szCs w:val="24"/>
        </w:rPr>
      </w:pPr>
      <w:r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33ABF46E" w:rsidR="007B6A76" w:rsidRPr="000C675D" w:rsidRDefault="007B6A76"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0C675D">
        <w:rPr>
          <w:rStyle w:val="normaltextrun"/>
          <w:rFonts w:asciiTheme="minorHAnsi" w:hAnsiTheme="minorHAnsi" w:cstheme="minorHAnsi"/>
          <w:sz w:val="22"/>
          <w:szCs w:val="22"/>
        </w:rPr>
        <w:t>1.Gün</w:t>
      </w:r>
      <w:r w:rsidRPr="000C675D">
        <w:rPr>
          <w:rStyle w:val="normaltextrun"/>
          <w:rFonts w:asciiTheme="minorHAnsi" w:hAnsiTheme="minorHAnsi" w:cstheme="minorHAnsi"/>
          <w:b/>
          <w:bCs/>
          <w:sz w:val="22"/>
          <w:szCs w:val="22"/>
        </w:rPr>
        <w:t xml:space="preserve"> </w:t>
      </w:r>
      <w:r w:rsidRPr="000C675D">
        <w:rPr>
          <w:rStyle w:val="normaltextrun"/>
          <w:rFonts w:asciiTheme="minorHAnsi" w:hAnsiTheme="minorHAnsi" w:cstheme="minorHAnsi"/>
          <w:sz w:val="22"/>
          <w:szCs w:val="22"/>
        </w:rPr>
        <w:t>Saat 08:</w:t>
      </w:r>
      <w:r w:rsidR="00944B16" w:rsidRPr="000C675D">
        <w:rPr>
          <w:rStyle w:val="normaltextrun"/>
          <w:rFonts w:asciiTheme="minorHAnsi" w:hAnsiTheme="minorHAnsi" w:cstheme="minorHAnsi"/>
          <w:sz w:val="22"/>
          <w:szCs w:val="22"/>
        </w:rPr>
        <w:t>3</w:t>
      </w:r>
      <w:r w:rsidRPr="000C675D">
        <w:rPr>
          <w:rStyle w:val="normaltextrun"/>
          <w:rFonts w:asciiTheme="minorHAnsi" w:hAnsiTheme="minorHAnsi" w:cstheme="minorHAnsi"/>
          <w:sz w:val="22"/>
          <w:szCs w:val="22"/>
        </w:rPr>
        <w:t xml:space="preserve">0’da </w:t>
      </w:r>
      <w:r w:rsidR="000C675D" w:rsidRPr="000C675D">
        <w:rPr>
          <w:rStyle w:val="normaltextrun"/>
          <w:rFonts w:asciiTheme="minorHAnsi" w:hAnsiTheme="minorHAnsi" w:cstheme="minorHAnsi"/>
          <w:sz w:val="22"/>
          <w:szCs w:val="22"/>
        </w:rPr>
        <w:t>Fiziksel Tıp ve Rehabilitasyon</w:t>
      </w:r>
      <w:r w:rsidR="00944B16" w:rsidRPr="000C675D">
        <w:rPr>
          <w:rStyle w:val="normaltextrun"/>
          <w:rFonts w:asciiTheme="minorHAnsi" w:hAnsiTheme="minorHAnsi" w:cstheme="minorHAnsi"/>
          <w:sz w:val="22"/>
          <w:szCs w:val="22"/>
        </w:rPr>
        <w:t xml:space="preserve"> </w:t>
      </w:r>
      <w:r w:rsidRPr="000C675D">
        <w:rPr>
          <w:rStyle w:val="normaltextrun"/>
          <w:rFonts w:asciiTheme="minorHAnsi" w:hAnsiTheme="minorHAnsi" w:cstheme="minorHAnsi"/>
          <w:sz w:val="22"/>
          <w:szCs w:val="22"/>
        </w:rPr>
        <w:t xml:space="preserve">Anabilim Dalı </w:t>
      </w:r>
      <w:r w:rsidR="000C675D" w:rsidRPr="000C675D">
        <w:rPr>
          <w:rStyle w:val="normaltextrun"/>
          <w:rFonts w:asciiTheme="minorHAnsi" w:hAnsiTheme="minorHAnsi" w:cstheme="minorHAnsi"/>
          <w:sz w:val="22"/>
          <w:szCs w:val="22"/>
        </w:rPr>
        <w:t xml:space="preserve">– Gaziler FTR Eğitim Araştırma Hastanesi Zemin kat toplantı salonunda </w:t>
      </w:r>
      <w:r w:rsidRPr="000C675D">
        <w:rPr>
          <w:rStyle w:val="normaltextrun"/>
          <w:rFonts w:asciiTheme="minorHAnsi" w:hAnsiTheme="minorHAnsi" w:cstheme="minorHAnsi"/>
          <w:sz w:val="22"/>
          <w:szCs w:val="22"/>
        </w:rPr>
        <w:t xml:space="preserve"> toplanılır.</w:t>
      </w:r>
      <w:r w:rsidRPr="000C675D">
        <w:rPr>
          <w:rStyle w:val="eop"/>
          <w:rFonts w:asciiTheme="minorHAnsi" w:hAnsiTheme="minorHAnsi" w:cstheme="minorHAnsi"/>
          <w:sz w:val="22"/>
          <w:szCs w:val="22"/>
        </w:rPr>
        <w:t> </w:t>
      </w:r>
    </w:p>
    <w:p w14:paraId="69A9031E" w14:textId="4137E4C6" w:rsidR="007B6A76" w:rsidRPr="00961436" w:rsidRDefault="0096143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961436">
        <w:rPr>
          <w:rStyle w:val="normaltextrun"/>
          <w:rFonts w:asciiTheme="minorHAnsi" w:hAnsiTheme="minorHAnsi" w:cstheme="minorHAnsi"/>
          <w:sz w:val="22"/>
          <w:szCs w:val="22"/>
        </w:rPr>
        <w:t>Uygulamalı Ders Eğitim temsilcisi</w:t>
      </w:r>
      <w:r w:rsidR="007B6A76" w:rsidRPr="00961436">
        <w:rPr>
          <w:rStyle w:val="normaltextrun"/>
          <w:rFonts w:asciiTheme="minorHAnsi" w:hAnsiTheme="minorHAnsi" w:cstheme="minorHAnsi"/>
          <w:sz w:val="22"/>
          <w:szCs w:val="22"/>
        </w:rPr>
        <w:t xml:space="preserve"> tarafından verilen </w:t>
      </w:r>
      <w:r w:rsidRPr="00961436">
        <w:rPr>
          <w:rStyle w:val="normaltextrun"/>
          <w:rFonts w:asciiTheme="minorHAnsi" w:hAnsiTheme="minorHAnsi" w:cstheme="minorHAnsi"/>
          <w:b/>
          <w:bCs/>
          <w:sz w:val="22"/>
          <w:szCs w:val="22"/>
        </w:rPr>
        <w:t xml:space="preserve">Fiziksel Tıp ve Rehabilitasyon </w:t>
      </w:r>
      <w:r w:rsidR="00785245" w:rsidRPr="00961436">
        <w:rPr>
          <w:rStyle w:val="normaltextrun"/>
          <w:rFonts w:asciiTheme="minorHAnsi" w:hAnsiTheme="minorHAnsi" w:cstheme="minorHAnsi"/>
          <w:b/>
          <w:bCs/>
          <w:sz w:val="22"/>
          <w:szCs w:val="22"/>
        </w:rPr>
        <w:t xml:space="preserve">Uygulamalı Dersi </w:t>
      </w:r>
      <w:r w:rsidR="007B6A76" w:rsidRPr="00961436">
        <w:rPr>
          <w:rStyle w:val="normaltextrun"/>
          <w:rFonts w:asciiTheme="minorHAnsi" w:hAnsiTheme="minorHAnsi" w:cstheme="minorHAnsi"/>
          <w:b/>
          <w:bCs/>
          <w:sz w:val="22"/>
          <w:szCs w:val="22"/>
        </w:rPr>
        <w:t>Rehberi, öğrenci karnesi</w:t>
      </w:r>
      <w:r w:rsidR="00944B16" w:rsidRPr="00961436">
        <w:rPr>
          <w:rStyle w:val="normaltextrun"/>
          <w:rFonts w:asciiTheme="minorHAnsi" w:hAnsiTheme="minorHAnsi" w:cstheme="minorHAnsi"/>
          <w:sz w:val="22"/>
          <w:szCs w:val="22"/>
        </w:rPr>
        <w:t>,</w:t>
      </w:r>
      <w:r w:rsidR="007B6A76" w:rsidRPr="00961436">
        <w:rPr>
          <w:rStyle w:val="normaltextrun"/>
          <w:rFonts w:asciiTheme="minorHAnsi" w:hAnsiTheme="minorHAnsi" w:cstheme="minorHAnsi"/>
          <w:sz w:val="22"/>
          <w:szCs w:val="22"/>
        </w:rPr>
        <w:t xml:space="preserve"> </w:t>
      </w:r>
      <w:r w:rsidR="007B6A76" w:rsidRPr="00961436">
        <w:rPr>
          <w:rStyle w:val="normaltextrun"/>
          <w:rFonts w:asciiTheme="minorHAnsi" w:hAnsiTheme="minorHAnsi" w:cstheme="minorHAnsi"/>
          <w:b/>
          <w:bCs/>
          <w:sz w:val="22"/>
          <w:szCs w:val="22"/>
        </w:rPr>
        <w:t>Öğrenci Yoklama Formları</w:t>
      </w:r>
      <w:r w:rsidR="00944B16" w:rsidRPr="00961436">
        <w:rPr>
          <w:rStyle w:val="normaltextrun"/>
          <w:rFonts w:asciiTheme="minorHAnsi" w:hAnsiTheme="minorHAnsi" w:cstheme="minorHAnsi"/>
          <w:b/>
          <w:bCs/>
          <w:sz w:val="22"/>
          <w:szCs w:val="22"/>
        </w:rPr>
        <w:t>, Uygulamalı ders rotasyon programı</w:t>
      </w:r>
      <w:r w:rsidR="007B6A76" w:rsidRPr="00961436">
        <w:rPr>
          <w:rStyle w:val="normaltextrun"/>
          <w:rFonts w:asciiTheme="minorHAnsi" w:hAnsiTheme="minorHAnsi" w:cstheme="minorHAnsi"/>
          <w:sz w:val="22"/>
          <w:szCs w:val="22"/>
        </w:rPr>
        <w:t xml:space="preserve"> alınır.</w:t>
      </w:r>
    </w:p>
    <w:p w14:paraId="0489CC34" w14:textId="6116A85F" w:rsidR="007B6A76" w:rsidRPr="0043599D" w:rsidRDefault="00961436" w:rsidP="00FA71B5">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43599D">
        <w:rPr>
          <w:rStyle w:val="normaltextrun"/>
          <w:rFonts w:asciiTheme="minorHAnsi" w:hAnsiTheme="minorHAnsi" w:cstheme="minorHAnsi"/>
          <w:sz w:val="22"/>
          <w:szCs w:val="22"/>
        </w:rPr>
        <w:t xml:space="preserve">Anabilim Dalı Başkanı ve </w:t>
      </w:r>
      <w:r w:rsidR="0043599D" w:rsidRPr="0043599D">
        <w:rPr>
          <w:rStyle w:val="normaltextrun"/>
          <w:rFonts w:asciiTheme="minorHAnsi" w:hAnsiTheme="minorHAnsi" w:cstheme="minorHAnsi"/>
          <w:sz w:val="22"/>
          <w:szCs w:val="22"/>
        </w:rPr>
        <w:t xml:space="preserve">Uygulamalı Ders Eğitim temsilcisi </w:t>
      </w:r>
      <w:r w:rsidRPr="0043599D">
        <w:rPr>
          <w:rStyle w:val="normaltextrun"/>
          <w:rFonts w:asciiTheme="minorHAnsi" w:hAnsiTheme="minorHAnsi" w:cstheme="minorHAnsi"/>
          <w:sz w:val="22"/>
          <w:szCs w:val="22"/>
        </w:rPr>
        <w:t>tarafından tanışma toplantısı yapılır, program hakkında bilgi verilir</w:t>
      </w:r>
      <w:r w:rsidR="0043599D" w:rsidRPr="0043599D">
        <w:rPr>
          <w:rStyle w:val="normaltextrun"/>
          <w:rFonts w:asciiTheme="minorHAnsi" w:hAnsiTheme="minorHAnsi" w:cstheme="minorHAnsi"/>
          <w:sz w:val="22"/>
          <w:szCs w:val="22"/>
        </w:rPr>
        <w:t xml:space="preserve"> ve u</w:t>
      </w:r>
      <w:r w:rsidR="00FA0DD2" w:rsidRPr="0043599D">
        <w:rPr>
          <w:rStyle w:val="normaltextrun"/>
          <w:rFonts w:asciiTheme="minorHAnsi" w:hAnsiTheme="minorHAnsi" w:cstheme="minorHAnsi"/>
          <w:sz w:val="22"/>
          <w:szCs w:val="22"/>
        </w:rPr>
        <w:t xml:space="preserve">ygulamalı ders programındaki </w:t>
      </w:r>
      <w:r w:rsidR="007B6A76" w:rsidRPr="0043599D">
        <w:rPr>
          <w:rStyle w:val="normaltextrun"/>
          <w:rFonts w:asciiTheme="minorHAnsi" w:hAnsiTheme="minorHAnsi" w:cstheme="minorHAnsi"/>
          <w:sz w:val="22"/>
          <w:szCs w:val="22"/>
        </w:rPr>
        <w:t>hareket tarzı öğrencilere tebliğ edilir.</w:t>
      </w:r>
    </w:p>
    <w:p w14:paraId="203A5FCB" w14:textId="73602F96" w:rsidR="007B6A76" w:rsidRDefault="00961436" w:rsidP="007B6A76">
      <w:pPr>
        <w:pStyle w:val="paragraph"/>
        <w:numPr>
          <w:ilvl w:val="0"/>
          <w:numId w:val="37"/>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3599D">
        <w:rPr>
          <w:rStyle w:val="normaltextrun"/>
          <w:rFonts w:asciiTheme="minorHAnsi" w:hAnsiTheme="minorHAnsi" w:cstheme="minorHAnsi"/>
          <w:sz w:val="22"/>
          <w:szCs w:val="22"/>
        </w:rPr>
        <w:t>İlk gün</w:t>
      </w:r>
      <w:r w:rsidR="0043599D" w:rsidRPr="0043599D">
        <w:rPr>
          <w:rStyle w:val="normaltextrun"/>
          <w:rFonts w:asciiTheme="minorHAnsi" w:hAnsiTheme="minorHAnsi" w:cstheme="minorHAnsi"/>
          <w:sz w:val="22"/>
          <w:szCs w:val="22"/>
        </w:rPr>
        <w:t xml:space="preserve"> öğrenciler öğleden önce gerçekleştirilen pratik uygulamalar için iki gruba ayrılır. Pratik uygulamalar ilgili </w:t>
      </w:r>
      <w:r w:rsidR="00BD2629" w:rsidRPr="0043599D">
        <w:rPr>
          <w:rStyle w:val="normaltextrun"/>
          <w:rFonts w:asciiTheme="minorHAnsi" w:hAnsiTheme="minorHAnsi" w:cstheme="minorHAnsi"/>
          <w:sz w:val="22"/>
          <w:szCs w:val="22"/>
        </w:rPr>
        <w:t xml:space="preserve">öğretim üyesi rehberliğinde yürütülür. </w:t>
      </w:r>
    </w:p>
    <w:p w14:paraId="47ED7439" w14:textId="7558201B" w:rsidR="003E0578" w:rsidRPr="0043599D" w:rsidRDefault="003E0578" w:rsidP="007B6A76">
      <w:pPr>
        <w:pStyle w:val="paragraph"/>
        <w:numPr>
          <w:ilvl w:val="0"/>
          <w:numId w:val="37"/>
        </w:numPr>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Öğleden sonraki teorik derslere bütün öğrenciler aynı anda katılır. </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6D495B"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6D495B">
        <w:rPr>
          <w:rStyle w:val="normaltextrun"/>
          <w:rFonts w:asciiTheme="minorHAnsi" w:hAnsiTheme="minorHAnsi" w:cstheme="minorHAnsi"/>
          <w:b/>
          <w:bCs/>
        </w:rPr>
        <w:t xml:space="preserve">Uygulamalı Ders Programı </w:t>
      </w:r>
      <w:r w:rsidR="007B6A76" w:rsidRPr="006D495B">
        <w:rPr>
          <w:rStyle w:val="normaltextrun"/>
          <w:rFonts w:asciiTheme="minorHAnsi" w:hAnsiTheme="minorHAnsi" w:cstheme="minorHAnsi"/>
          <w:b/>
          <w:bCs/>
        </w:rPr>
        <w:t xml:space="preserve">süresince uyulması gereken </w:t>
      </w:r>
      <w:r w:rsidRPr="006D495B">
        <w:rPr>
          <w:rStyle w:val="normaltextrun"/>
          <w:rFonts w:asciiTheme="minorHAnsi" w:hAnsiTheme="minorHAnsi" w:cstheme="minorHAnsi"/>
          <w:b/>
          <w:bCs/>
        </w:rPr>
        <w:t>kurallar</w:t>
      </w:r>
      <w:r w:rsidR="007B6A76" w:rsidRPr="006D495B">
        <w:rPr>
          <w:rStyle w:val="normaltextrun"/>
          <w:rFonts w:asciiTheme="minorHAnsi" w:hAnsiTheme="minorHAnsi" w:cstheme="minorHAnsi"/>
          <w:b/>
          <w:bCs/>
        </w:rPr>
        <w:t>:</w:t>
      </w:r>
      <w:r w:rsidR="007B6A76" w:rsidRPr="006D495B">
        <w:rPr>
          <w:rStyle w:val="eop"/>
          <w:rFonts w:asciiTheme="minorHAnsi" w:hAnsiTheme="minorHAnsi" w:cstheme="minorHAnsi"/>
        </w:rPr>
        <w:t> </w:t>
      </w:r>
    </w:p>
    <w:p w14:paraId="2EE8EBB5" w14:textId="77777777" w:rsidR="003E0578" w:rsidRPr="003E0578"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3E0578">
        <w:rPr>
          <w:rStyle w:val="normaltextrun"/>
          <w:rFonts w:asciiTheme="minorHAnsi" w:hAnsiTheme="minorHAnsi" w:cstheme="minorHAnsi"/>
          <w:b/>
          <w:bCs/>
          <w:sz w:val="22"/>
          <w:szCs w:val="22"/>
        </w:rPr>
        <w:t>1.</w:t>
      </w:r>
      <w:r w:rsidRPr="003E0578">
        <w:rPr>
          <w:rStyle w:val="normaltextrun"/>
          <w:rFonts w:asciiTheme="minorHAnsi" w:hAnsiTheme="minorHAnsi" w:cstheme="minorHAnsi"/>
          <w:sz w:val="22"/>
          <w:szCs w:val="22"/>
        </w:rPr>
        <w:t xml:space="preserve">  </w:t>
      </w:r>
      <w:r w:rsidR="003E0578" w:rsidRPr="003E0578">
        <w:rPr>
          <w:rStyle w:val="normaltextrun"/>
          <w:rFonts w:asciiTheme="minorHAnsi" w:hAnsiTheme="minorHAnsi" w:cstheme="minorHAnsi"/>
          <w:sz w:val="22"/>
          <w:szCs w:val="22"/>
        </w:rPr>
        <w:t>Uygulamalı ders</w:t>
      </w:r>
      <w:r w:rsidRPr="003E0578">
        <w:rPr>
          <w:rStyle w:val="normaltextrun"/>
          <w:rFonts w:asciiTheme="minorHAnsi" w:hAnsiTheme="minorHAnsi" w:cstheme="minorHAnsi"/>
          <w:sz w:val="22"/>
          <w:szCs w:val="22"/>
        </w:rPr>
        <w:t xml:space="preserve"> boyunca </w:t>
      </w:r>
      <w:r w:rsidR="006D495B" w:rsidRPr="003E0578">
        <w:rPr>
          <w:rStyle w:val="normaltextrun"/>
          <w:rFonts w:asciiTheme="minorHAnsi" w:hAnsiTheme="minorHAnsi" w:cstheme="minorHAnsi"/>
          <w:sz w:val="22"/>
          <w:szCs w:val="22"/>
        </w:rPr>
        <w:t>her sabah 08.30</w:t>
      </w:r>
      <w:r w:rsidR="003E0578" w:rsidRPr="003E0578">
        <w:rPr>
          <w:rStyle w:val="normaltextrun"/>
          <w:rFonts w:asciiTheme="minorHAnsi" w:hAnsiTheme="minorHAnsi" w:cstheme="minorHAnsi"/>
          <w:sz w:val="22"/>
          <w:szCs w:val="22"/>
        </w:rPr>
        <w:t xml:space="preserve">’da ilgili pratiğin yapılacağı klinikte hazır olunur. </w:t>
      </w:r>
    </w:p>
    <w:p w14:paraId="5BA46964" w14:textId="393AEB51" w:rsidR="007B6A76" w:rsidRPr="003E0578" w:rsidRDefault="003E0578"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3E0578">
        <w:rPr>
          <w:rStyle w:val="normaltextrun"/>
          <w:rFonts w:asciiTheme="minorHAnsi" w:hAnsiTheme="minorHAnsi" w:cstheme="minorHAnsi"/>
          <w:sz w:val="22"/>
          <w:szCs w:val="22"/>
        </w:rPr>
        <w:t>2. Öğleden sonra 13.15 – 16.00 arasında teorik dersler için zemin kattaki ders</w:t>
      </w:r>
      <w:r>
        <w:rPr>
          <w:rStyle w:val="normaltextrun"/>
          <w:rFonts w:asciiTheme="minorHAnsi" w:hAnsiTheme="minorHAnsi" w:cstheme="minorHAnsi"/>
          <w:sz w:val="22"/>
          <w:szCs w:val="22"/>
        </w:rPr>
        <w:t>h</w:t>
      </w:r>
      <w:r w:rsidRPr="003E0578">
        <w:rPr>
          <w:rStyle w:val="normaltextrun"/>
          <w:rFonts w:asciiTheme="minorHAnsi" w:hAnsiTheme="minorHAnsi" w:cstheme="minorHAnsi"/>
          <w:sz w:val="22"/>
          <w:szCs w:val="22"/>
        </w:rPr>
        <w:t xml:space="preserve">anede hazır olunur. </w:t>
      </w:r>
    </w:p>
    <w:p w14:paraId="4D6C1817" w14:textId="1E325DE8" w:rsidR="007B6A76" w:rsidRPr="003E0578" w:rsidRDefault="003E0578"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3E0578">
        <w:rPr>
          <w:rStyle w:val="normaltextrun"/>
          <w:rFonts w:asciiTheme="minorHAnsi" w:hAnsiTheme="minorHAnsi" w:cstheme="minorHAnsi"/>
          <w:b/>
          <w:bCs/>
          <w:sz w:val="22"/>
          <w:szCs w:val="22"/>
        </w:rPr>
        <w:t>3</w:t>
      </w:r>
      <w:r w:rsidR="007B6A76" w:rsidRPr="003E0578">
        <w:rPr>
          <w:rStyle w:val="normaltextrun"/>
          <w:rFonts w:asciiTheme="minorHAnsi" w:hAnsiTheme="minorHAnsi" w:cstheme="minorHAnsi"/>
          <w:b/>
          <w:bCs/>
          <w:sz w:val="22"/>
          <w:szCs w:val="22"/>
        </w:rPr>
        <w:t>.</w:t>
      </w:r>
      <w:r w:rsidR="007B6A76" w:rsidRPr="003E0578">
        <w:rPr>
          <w:rStyle w:val="normaltextrun"/>
          <w:rFonts w:asciiTheme="minorHAnsi" w:hAnsiTheme="minorHAnsi" w:cstheme="minorHAnsi"/>
          <w:sz w:val="22"/>
          <w:szCs w:val="22"/>
        </w:rPr>
        <w:t xml:space="preserve"> </w:t>
      </w:r>
      <w:r w:rsidRPr="003E0578">
        <w:rPr>
          <w:rStyle w:val="normaltextrun"/>
          <w:rFonts w:asciiTheme="minorHAnsi" w:hAnsiTheme="minorHAnsi" w:cstheme="minorHAnsi"/>
          <w:sz w:val="22"/>
          <w:szCs w:val="22"/>
        </w:rPr>
        <w:t>Pratik dersler</w:t>
      </w:r>
      <w:r w:rsidR="00942DBA">
        <w:rPr>
          <w:rStyle w:val="normaltextrun"/>
          <w:rFonts w:asciiTheme="minorHAnsi" w:hAnsiTheme="minorHAnsi" w:cstheme="minorHAnsi"/>
          <w:sz w:val="22"/>
          <w:szCs w:val="22"/>
        </w:rPr>
        <w:t xml:space="preserve"> Romatolojik Rehabilitasyon </w:t>
      </w:r>
      <w:r w:rsidR="00FA71B5" w:rsidRPr="002574AD">
        <w:rPr>
          <w:rStyle w:val="normaltextrun"/>
          <w:rFonts w:asciiTheme="minorHAnsi" w:hAnsiTheme="minorHAnsi" w:cstheme="minorHAnsi"/>
          <w:color w:val="000000" w:themeColor="text1"/>
          <w:sz w:val="22"/>
          <w:szCs w:val="22"/>
        </w:rPr>
        <w:t>Bölümü</w:t>
      </w:r>
      <w:r w:rsidR="00942DBA" w:rsidRPr="002574AD">
        <w:rPr>
          <w:rStyle w:val="normaltextrun"/>
          <w:rFonts w:asciiTheme="minorHAnsi" w:hAnsiTheme="minorHAnsi" w:cstheme="minorHAnsi"/>
          <w:color w:val="000000" w:themeColor="text1"/>
          <w:sz w:val="22"/>
          <w:szCs w:val="22"/>
        </w:rPr>
        <w:t xml:space="preserve">, </w:t>
      </w:r>
      <w:r w:rsidR="00942DBA">
        <w:rPr>
          <w:rStyle w:val="normaltextrun"/>
          <w:rFonts w:asciiTheme="minorHAnsi" w:hAnsiTheme="minorHAnsi" w:cstheme="minorHAnsi"/>
          <w:sz w:val="22"/>
          <w:szCs w:val="22"/>
        </w:rPr>
        <w:t xml:space="preserve">Akut Rehabilitasyon </w:t>
      </w:r>
      <w:r w:rsidR="002574AD" w:rsidRPr="002574AD">
        <w:rPr>
          <w:rStyle w:val="normaltextrun"/>
          <w:rFonts w:asciiTheme="minorHAnsi" w:hAnsiTheme="minorHAnsi" w:cstheme="minorHAnsi"/>
          <w:sz w:val="22"/>
          <w:szCs w:val="22"/>
        </w:rPr>
        <w:t>Bölümü,</w:t>
      </w:r>
      <w:r w:rsidR="00942DBA">
        <w:rPr>
          <w:rStyle w:val="normaltextrun"/>
          <w:rFonts w:asciiTheme="minorHAnsi" w:hAnsiTheme="minorHAnsi" w:cstheme="minorHAnsi"/>
          <w:sz w:val="22"/>
          <w:szCs w:val="22"/>
        </w:rPr>
        <w:t xml:space="preserve"> İnme Rehabilitasyon </w:t>
      </w:r>
      <w:r w:rsidR="002574AD" w:rsidRPr="002574AD">
        <w:rPr>
          <w:rStyle w:val="normaltextrun"/>
          <w:rFonts w:asciiTheme="minorHAnsi" w:hAnsiTheme="minorHAnsi" w:cstheme="minorHAnsi"/>
          <w:sz w:val="22"/>
          <w:szCs w:val="22"/>
        </w:rPr>
        <w:t>Bölümü,</w:t>
      </w:r>
      <w:r w:rsidR="00942DBA">
        <w:rPr>
          <w:rStyle w:val="normaltextrun"/>
          <w:rFonts w:asciiTheme="minorHAnsi" w:hAnsiTheme="minorHAnsi" w:cstheme="minorHAnsi"/>
          <w:sz w:val="22"/>
          <w:szCs w:val="22"/>
        </w:rPr>
        <w:t xml:space="preserve"> Spinal Kord Rehabilitasyon </w:t>
      </w:r>
      <w:r w:rsidR="002574AD" w:rsidRPr="002574AD">
        <w:rPr>
          <w:rStyle w:val="normaltextrun"/>
          <w:rFonts w:asciiTheme="minorHAnsi" w:hAnsiTheme="minorHAnsi" w:cstheme="minorHAnsi"/>
          <w:sz w:val="22"/>
          <w:szCs w:val="22"/>
        </w:rPr>
        <w:t>Bölümü,</w:t>
      </w:r>
      <w:r w:rsidR="00942DBA" w:rsidRPr="003E0578">
        <w:rPr>
          <w:rStyle w:val="normaltextrun"/>
          <w:rFonts w:asciiTheme="minorHAnsi" w:hAnsiTheme="minorHAnsi" w:cstheme="minorHAnsi"/>
          <w:sz w:val="22"/>
          <w:szCs w:val="22"/>
        </w:rPr>
        <w:t xml:space="preserve"> </w:t>
      </w:r>
      <w:r w:rsidR="00942DBA">
        <w:rPr>
          <w:rStyle w:val="normaltextrun"/>
          <w:rFonts w:asciiTheme="minorHAnsi" w:hAnsiTheme="minorHAnsi" w:cstheme="minorHAnsi"/>
          <w:sz w:val="22"/>
          <w:szCs w:val="22"/>
        </w:rPr>
        <w:t xml:space="preserve">Ampute Rehabilitasyon </w:t>
      </w:r>
      <w:r w:rsidR="002574AD" w:rsidRPr="002574AD">
        <w:rPr>
          <w:rStyle w:val="normaltextrun"/>
          <w:rFonts w:asciiTheme="minorHAnsi" w:hAnsiTheme="minorHAnsi" w:cstheme="minorHAnsi"/>
          <w:color w:val="000000" w:themeColor="text1"/>
          <w:sz w:val="22"/>
          <w:szCs w:val="22"/>
        </w:rPr>
        <w:t>Bölümü,</w:t>
      </w:r>
      <w:r w:rsidR="00942DBA" w:rsidRPr="002574AD">
        <w:rPr>
          <w:rStyle w:val="normaltextrun"/>
          <w:rFonts w:asciiTheme="minorHAnsi" w:hAnsiTheme="minorHAnsi" w:cstheme="minorHAnsi"/>
          <w:color w:val="000000" w:themeColor="text1"/>
          <w:sz w:val="22"/>
          <w:szCs w:val="22"/>
        </w:rPr>
        <w:t xml:space="preserve"> </w:t>
      </w:r>
      <w:r w:rsidRPr="003E0578">
        <w:rPr>
          <w:rStyle w:val="normaltextrun"/>
          <w:rFonts w:asciiTheme="minorHAnsi" w:hAnsiTheme="minorHAnsi" w:cstheme="minorHAnsi"/>
          <w:sz w:val="22"/>
          <w:szCs w:val="22"/>
        </w:rPr>
        <w:t xml:space="preserve">Ortopedik Rehabilitasyon Tedavi Üniteleri, Nörolojik Rehabilitasyon Tedavi Üniteleri, Elektroterapi Tedavi Üniteleri, Robotik Rehabilitasyon Tedavi Ünitelerinde </w:t>
      </w:r>
      <w:r w:rsidR="001B5970" w:rsidRPr="003E0578">
        <w:rPr>
          <w:rStyle w:val="normaltextrun"/>
          <w:rFonts w:asciiTheme="minorHAnsi" w:hAnsiTheme="minorHAnsi" w:cstheme="minorHAnsi"/>
          <w:sz w:val="22"/>
          <w:szCs w:val="22"/>
        </w:rPr>
        <w:t xml:space="preserve">sürdürülür. </w:t>
      </w:r>
    </w:p>
    <w:p w14:paraId="3704A9B5" w14:textId="58A6AD96" w:rsidR="007B6A76" w:rsidRPr="006D495B" w:rsidRDefault="003E0578"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4</w:t>
      </w:r>
      <w:r w:rsidR="001D0C7C" w:rsidRPr="003E0578">
        <w:rPr>
          <w:rStyle w:val="normaltextrun"/>
          <w:rFonts w:asciiTheme="minorHAnsi" w:hAnsiTheme="minorHAnsi" w:cstheme="minorHAnsi"/>
          <w:sz w:val="22"/>
          <w:szCs w:val="22"/>
        </w:rPr>
        <w:t>. Uygulamalı Ders Programındaki teorik ve pratik derslere devam konusunda fakülte Eğitim Öğretim Yönergesinde tanımlanan esaslar uygulanır.</w:t>
      </w:r>
      <w:r w:rsidR="001D0C7C" w:rsidRPr="00CD7CA1">
        <w:rPr>
          <w:rStyle w:val="normaltextrun"/>
          <w:rFonts w:asciiTheme="minorHAnsi" w:hAnsiTheme="minorHAnsi" w:cstheme="minorHAnsi"/>
          <w:sz w:val="22"/>
          <w:szCs w:val="22"/>
        </w:rPr>
        <w:t xml:space="preserve"> </w:t>
      </w:r>
      <w:r w:rsidR="001D0C7C" w:rsidRPr="00CD7CA1">
        <w:rPr>
          <w:rStyle w:val="eop"/>
          <w:rFonts w:asciiTheme="minorHAnsi" w:hAnsiTheme="minorHAnsi" w:cstheme="minorHAnsi"/>
          <w:sz w:val="22"/>
          <w:szCs w:val="22"/>
        </w:rPr>
        <w:t> </w:t>
      </w:r>
    </w:p>
    <w:p w14:paraId="70C34536" w14:textId="77777777" w:rsidR="00F65D1A" w:rsidRPr="00F7575C" w:rsidRDefault="00F65D1A">
      <w:pPr>
        <w:spacing w:after="0" w:line="240" w:lineRule="auto"/>
        <w:rPr>
          <w:rFonts w:asciiTheme="minorHAnsi" w:hAnsiTheme="minorHAnsi" w:cstheme="minorHAnsi"/>
          <w:b/>
          <w:color w:val="000000"/>
        </w:rPr>
      </w:pP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74416C9E" w14:textId="77777777" w:rsidR="002D2BCB" w:rsidRDefault="002D2BCB"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 xml:space="preserve">Eğitim </w:t>
      </w:r>
      <w:r w:rsidRPr="000C675D">
        <w:rPr>
          <w:rStyle w:val="normaltextrun"/>
          <w:rFonts w:asciiTheme="minorHAnsi" w:hAnsiTheme="minorHAnsi" w:cstheme="minorHAnsi"/>
        </w:rPr>
        <w:t>Fiziksel Tıp ve Rehabilitasyon Anabilim Dalı – Gaziler FTR Eğitim Araştırma Hastanesi</w:t>
      </w:r>
      <w:r>
        <w:rPr>
          <w:rStyle w:val="normaltextrun"/>
          <w:rFonts w:asciiTheme="minorHAnsi" w:hAnsiTheme="minorHAnsi" w:cstheme="minorHAnsi"/>
        </w:rPr>
        <w:t>nde yürütülür. Uygulama birimleri:</w:t>
      </w:r>
    </w:p>
    <w:p w14:paraId="7B5106DA" w14:textId="0CF0D5AC" w:rsidR="002D2BCB" w:rsidRDefault="002D2BCB"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Zemin kat toplantı salonu</w:t>
      </w:r>
    </w:p>
    <w:p w14:paraId="09D7991A" w14:textId="6131EF5A" w:rsidR="00942DBA" w:rsidRDefault="00942DBA"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 xml:space="preserve">Romatolojik Rehabilitasyon </w:t>
      </w:r>
      <w:r w:rsidR="00FA71B5" w:rsidRPr="002574AD">
        <w:rPr>
          <w:rStyle w:val="normaltextrun"/>
          <w:rFonts w:asciiTheme="minorHAnsi" w:hAnsiTheme="minorHAnsi" w:cstheme="minorHAnsi"/>
          <w:color w:val="000000" w:themeColor="text1"/>
        </w:rPr>
        <w:t>Bölümü</w:t>
      </w:r>
    </w:p>
    <w:p w14:paraId="4AA0D983" w14:textId="17B89248" w:rsidR="00942DBA" w:rsidRPr="002574AD" w:rsidRDefault="00942DBA" w:rsidP="002574AD">
      <w:pPr>
        <w:spacing w:after="0" w:line="360" w:lineRule="auto"/>
        <w:rPr>
          <w:rStyle w:val="normaltextrun"/>
          <w:rFonts w:asciiTheme="minorHAnsi" w:hAnsiTheme="minorHAnsi" w:cstheme="minorHAnsi"/>
        </w:rPr>
      </w:pPr>
      <w:r>
        <w:rPr>
          <w:rStyle w:val="normaltextrun"/>
          <w:rFonts w:asciiTheme="minorHAnsi" w:hAnsiTheme="minorHAnsi" w:cstheme="minorHAnsi"/>
        </w:rPr>
        <w:t xml:space="preserve">Akut Rehabilitasyon </w:t>
      </w:r>
      <w:r w:rsidR="002574AD" w:rsidRPr="002574AD">
        <w:rPr>
          <w:rStyle w:val="normaltextrun"/>
          <w:rFonts w:asciiTheme="minorHAnsi" w:hAnsiTheme="minorHAnsi" w:cstheme="minorHAnsi"/>
        </w:rPr>
        <w:t>Bölümü,</w:t>
      </w:r>
    </w:p>
    <w:p w14:paraId="1EE809CF" w14:textId="61090AD9" w:rsidR="00942DBA" w:rsidRPr="002574AD" w:rsidRDefault="002574AD" w:rsidP="002574AD">
      <w:pPr>
        <w:spacing w:after="0" w:line="360" w:lineRule="auto"/>
        <w:rPr>
          <w:rStyle w:val="normaltextrun"/>
          <w:rFonts w:asciiTheme="minorHAnsi" w:hAnsiTheme="minorHAnsi" w:cstheme="minorHAnsi"/>
        </w:rPr>
      </w:pPr>
      <w:r>
        <w:rPr>
          <w:rStyle w:val="normaltextrun"/>
          <w:rFonts w:asciiTheme="minorHAnsi" w:hAnsiTheme="minorHAnsi" w:cstheme="minorHAnsi"/>
        </w:rPr>
        <w:t xml:space="preserve">İnme Rehabilitasyon </w:t>
      </w:r>
      <w:r w:rsidRPr="002574AD">
        <w:rPr>
          <w:rStyle w:val="normaltextrun"/>
          <w:rFonts w:asciiTheme="minorHAnsi" w:hAnsiTheme="minorHAnsi" w:cstheme="minorHAnsi"/>
        </w:rPr>
        <w:t>Bölümü,</w:t>
      </w:r>
    </w:p>
    <w:p w14:paraId="1A05F87B" w14:textId="1B6FA5C0" w:rsidR="00942DBA" w:rsidRPr="002574AD" w:rsidRDefault="00942DBA" w:rsidP="002574AD">
      <w:pPr>
        <w:spacing w:after="0" w:line="360" w:lineRule="auto"/>
        <w:rPr>
          <w:rStyle w:val="normaltextrun"/>
          <w:rFonts w:asciiTheme="minorHAnsi" w:hAnsiTheme="minorHAnsi" w:cstheme="minorHAnsi"/>
        </w:rPr>
      </w:pPr>
      <w:r>
        <w:rPr>
          <w:rStyle w:val="normaltextrun"/>
          <w:rFonts w:asciiTheme="minorHAnsi" w:hAnsiTheme="minorHAnsi" w:cstheme="minorHAnsi"/>
        </w:rPr>
        <w:t xml:space="preserve">Spinal Kord Rehabilitasyon </w:t>
      </w:r>
      <w:r w:rsidR="002574AD" w:rsidRPr="002574AD">
        <w:rPr>
          <w:rStyle w:val="normaltextrun"/>
          <w:rFonts w:asciiTheme="minorHAnsi" w:hAnsiTheme="minorHAnsi" w:cstheme="minorHAnsi"/>
        </w:rPr>
        <w:t>Bölümü,</w:t>
      </w:r>
    </w:p>
    <w:p w14:paraId="1DEA33DC" w14:textId="329F480E" w:rsidR="00942DBA" w:rsidRPr="002574AD" w:rsidRDefault="00942DBA" w:rsidP="002574AD">
      <w:pPr>
        <w:spacing w:after="0" w:line="360" w:lineRule="auto"/>
        <w:rPr>
          <w:rStyle w:val="normaltextrun"/>
          <w:rFonts w:asciiTheme="minorHAnsi" w:hAnsiTheme="minorHAnsi" w:cstheme="minorHAnsi"/>
        </w:rPr>
      </w:pPr>
      <w:r>
        <w:rPr>
          <w:rStyle w:val="normaltextrun"/>
          <w:rFonts w:asciiTheme="minorHAnsi" w:hAnsiTheme="minorHAnsi" w:cstheme="minorHAnsi"/>
        </w:rPr>
        <w:t>Ampute Rehabilitasyon</w:t>
      </w:r>
      <w:r w:rsidR="002574AD" w:rsidRPr="002574AD">
        <w:t xml:space="preserve"> </w:t>
      </w:r>
      <w:r w:rsidR="002574AD" w:rsidRPr="002574AD">
        <w:rPr>
          <w:rStyle w:val="normaltextrun"/>
          <w:rFonts w:asciiTheme="minorHAnsi" w:hAnsiTheme="minorHAnsi" w:cstheme="minorHAnsi"/>
        </w:rPr>
        <w:t>Bölümü,</w:t>
      </w:r>
    </w:p>
    <w:p w14:paraId="188DC0B7" w14:textId="77777777" w:rsidR="00942DBA" w:rsidRDefault="002D2BCB" w:rsidP="003902DD">
      <w:pPr>
        <w:spacing w:after="0" w:line="360" w:lineRule="auto"/>
        <w:rPr>
          <w:rStyle w:val="normaltextrun"/>
          <w:rFonts w:asciiTheme="minorHAnsi" w:hAnsiTheme="minorHAnsi" w:cstheme="minorHAnsi"/>
        </w:rPr>
      </w:pPr>
      <w:r w:rsidRPr="003E0578">
        <w:rPr>
          <w:rStyle w:val="normaltextrun"/>
          <w:rFonts w:asciiTheme="minorHAnsi" w:hAnsiTheme="minorHAnsi" w:cstheme="minorHAnsi"/>
        </w:rPr>
        <w:t>Ortopedik Rehabilitasyon Tedavi Üniteleri</w:t>
      </w:r>
    </w:p>
    <w:p w14:paraId="56E2CAF4" w14:textId="77777777" w:rsidR="00942DBA" w:rsidRDefault="002D2BCB" w:rsidP="003902DD">
      <w:pPr>
        <w:spacing w:after="0" w:line="360" w:lineRule="auto"/>
        <w:rPr>
          <w:rStyle w:val="normaltextrun"/>
          <w:rFonts w:asciiTheme="minorHAnsi" w:hAnsiTheme="minorHAnsi" w:cstheme="minorHAnsi"/>
        </w:rPr>
      </w:pPr>
      <w:r w:rsidRPr="003E0578">
        <w:rPr>
          <w:rStyle w:val="normaltextrun"/>
          <w:rFonts w:asciiTheme="minorHAnsi" w:hAnsiTheme="minorHAnsi" w:cstheme="minorHAnsi"/>
        </w:rPr>
        <w:lastRenderedPageBreak/>
        <w:t>Nörolojik Rehabilitasyon Tedavi Üniteleri</w:t>
      </w:r>
    </w:p>
    <w:p w14:paraId="421F0FEE" w14:textId="77777777" w:rsidR="00942DBA" w:rsidRDefault="002D2BCB" w:rsidP="003902DD">
      <w:pPr>
        <w:spacing w:after="0" w:line="360" w:lineRule="auto"/>
        <w:rPr>
          <w:rStyle w:val="normaltextrun"/>
          <w:rFonts w:asciiTheme="minorHAnsi" w:hAnsiTheme="minorHAnsi" w:cstheme="minorHAnsi"/>
        </w:rPr>
      </w:pPr>
      <w:r w:rsidRPr="003E0578">
        <w:rPr>
          <w:rStyle w:val="normaltextrun"/>
          <w:rFonts w:asciiTheme="minorHAnsi" w:hAnsiTheme="minorHAnsi" w:cstheme="minorHAnsi"/>
        </w:rPr>
        <w:t>Elektroterapi Tedavi Üniteleri</w:t>
      </w:r>
    </w:p>
    <w:p w14:paraId="6F3FB9D9" w14:textId="3889B95C" w:rsidR="00BB7D5E" w:rsidRDefault="002D2BCB" w:rsidP="00942DBA">
      <w:pPr>
        <w:spacing w:after="0" w:line="360" w:lineRule="auto"/>
        <w:rPr>
          <w:rStyle w:val="normaltextrun"/>
          <w:rFonts w:asciiTheme="minorHAnsi" w:hAnsiTheme="minorHAnsi" w:cstheme="minorHAnsi"/>
        </w:rPr>
      </w:pPr>
      <w:r w:rsidRPr="003E0578">
        <w:rPr>
          <w:rStyle w:val="normaltextrun"/>
          <w:rFonts w:asciiTheme="minorHAnsi" w:hAnsiTheme="minorHAnsi" w:cstheme="minorHAnsi"/>
        </w:rPr>
        <w:t>Robotik  Rehabilitasyon Tedavi Üniteleri</w:t>
      </w:r>
      <w:r w:rsidR="00942DBA">
        <w:rPr>
          <w:rStyle w:val="normaltextrun"/>
          <w:rFonts w:asciiTheme="minorHAnsi" w:hAnsiTheme="minorHAnsi" w:cstheme="minorHAnsi"/>
        </w:rPr>
        <w:t xml:space="preserve"> </w:t>
      </w:r>
    </w:p>
    <w:p w14:paraId="3B7D0847" w14:textId="4334AAFC" w:rsidR="007F5A0B" w:rsidRDefault="007F5A0B" w:rsidP="003902DD">
      <w:pPr>
        <w:spacing w:after="0" w:line="360" w:lineRule="auto"/>
        <w:rPr>
          <w:rFonts w:cs="Calibri"/>
          <w:b/>
          <w:color w:val="000000"/>
          <w:sz w:val="28"/>
          <w:szCs w:val="28"/>
        </w:rPr>
      </w:pPr>
      <w:r>
        <w:rPr>
          <w:rFonts w:cs="Calibri"/>
          <w:b/>
          <w:color w:val="000000"/>
          <w:sz w:val="28"/>
          <w:szCs w:val="28"/>
        </w:rPr>
        <w:br w:type="page"/>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0496676A" w14:textId="5B3FF43B" w:rsidR="008B08DD" w:rsidRDefault="009E2CC8" w:rsidP="007D2BEC">
      <w:pPr>
        <w:spacing w:after="0" w:line="360" w:lineRule="auto"/>
        <w:rPr>
          <w:b/>
          <w:bCs/>
          <w:sz w:val="28"/>
          <w:szCs w:val="28"/>
        </w:rPr>
      </w:pPr>
      <w:r w:rsidRPr="009E2CC8">
        <w:rPr>
          <w:rFonts w:cstheme="minorHAnsi"/>
        </w:rPr>
        <w:t>Nöromüsküloskeletal sistem (Sinir-kas‐iskelet  sistemi )  sorunlarının  birinci  basamak  düzeyinde  tanı,  tedavi ve rehabilitasyonu için gerekli bilgi</w:t>
      </w:r>
      <w:r w:rsidR="007204F6">
        <w:rPr>
          <w:rFonts w:cstheme="minorHAnsi"/>
        </w:rPr>
        <w:t>,</w:t>
      </w:r>
      <w:r w:rsidRPr="009E2CC8">
        <w:rPr>
          <w:rFonts w:cstheme="minorHAnsi"/>
        </w:rPr>
        <w:t xml:space="preserve"> becerileri </w:t>
      </w:r>
      <w:r w:rsidR="007204F6">
        <w:rPr>
          <w:rFonts w:cstheme="minorHAnsi"/>
        </w:rPr>
        <w:t xml:space="preserve">ve tutumları </w:t>
      </w:r>
      <w:r w:rsidRPr="009E2CC8">
        <w:rPr>
          <w:rFonts w:cstheme="minorHAnsi"/>
        </w:rPr>
        <w:t>kazandırmaktır.</w:t>
      </w:r>
    </w:p>
    <w:p w14:paraId="2C34B78F" w14:textId="77777777" w:rsidR="007204F6" w:rsidRDefault="007204F6" w:rsidP="007D2BEC">
      <w:pPr>
        <w:spacing w:after="0" w:line="360" w:lineRule="auto"/>
        <w:rPr>
          <w:b/>
          <w:bCs/>
          <w:sz w:val="28"/>
          <w:szCs w:val="28"/>
        </w:rPr>
      </w:pPr>
    </w:p>
    <w:p w14:paraId="74AFCD03" w14:textId="0AA6631B"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395" w:type="pct"/>
        <w:tblLook w:val="04A0" w:firstRow="1" w:lastRow="0" w:firstColumn="1" w:lastColumn="0" w:noHBand="0" w:noVBand="1"/>
      </w:tblPr>
      <w:tblGrid>
        <w:gridCol w:w="504"/>
        <w:gridCol w:w="7146"/>
        <w:gridCol w:w="1263"/>
        <w:gridCol w:w="863"/>
      </w:tblGrid>
      <w:tr w:rsidR="00BF0082" w14:paraId="36EAC4B4" w14:textId="6EC92492" w:rsidTr="00BF0082">
        <w:tc>
          <w:tcPr>
            <w:tcW w:w="258" w:type="pct"/>
          </w:tcPr>
          <w:p w14:paraId="50876C0C" w14:textId="5A064F87" w:rsidR="00BF0082" w:rsidRPr="008B08DD" w:rsidRDefault="00BF0082" w:rsidP="00111188">
            <w:pPr>
              <w:spacing w:after="120" w:line="240" w:lineRule="auto"/>
              <w:rPr>
                <w:b/>
                <w:bCs/>
                <w:sz w:val="24"/>
                <w:szCs w:val="24"/>
              </w:rPr>
            </w:pPr>
            <w:r w:rsidRPr="008B08DD">
              <w:rPr>
                <w:b/>
                <w:bCs/>
                <w:sz w:val="24"/>
                <w:szCs w:val="24"/>
              </w:rPr>
              <w:t>No</w:t>
            </w:r>
          </w:p>
        </w:tc>
        <w:tc>
          <w:tcPr>
            <w:tcW w:w="3655" w:type="pct"/>
          </w:tcPr>
          <w:p w14:paraId="7648F394" w14:textId="49535B09" w:rsidR="00BF0082" w:rsidRPr="008B08DD" w:rsidRDefault="00BF0082" w:rsidP="00111188">
            <w:pPr>
              <w:spacing w:after="120" w:line="240" w:lineRule="auto"/>
              <w:rPr>
                <w:b/>
                <w:bCs/>
                <w:sz w:val="24"/>
                <w:szCs w:val="24"/>
              </w:rPr>
            </w:pPr>
            <w:r w:rsidRPr="008B08DD">
              <w:rPr>
                <w:b/>
                <w:bCs/>
                <w:sz w:val="24"/>
                <w:szCs w:val="24"/>
              </w:rPr>
              <w:t>Kazanım</w:t>
            </w:r>
          </w:p>
        </w:tc>
        <w:tc>
          <w:tcPr>
            <w:tcW w:w="646" w:type="pct"/>
          </w:tcPr>
          <w:p w14:paraId="67B57232" w14:textId="6DE3B0A5" w:rsidR="00BF0082" w:rsidRPr="008B08DD" w:rsidRDefault="00BF0082" w:rsidP="00111188">
            <w:pPr>
              <w:spacing w:after="120" w:line="240" w:lineRule="auto"/>
              <w:rPr>
                <w:b/>
                <w:bCs/>
                <w:sz w:val="24"/>
                <w:szCs w:val="24"/>
              </w:rPr>
            </w:pPr>
            <w:r w:rsidRPr="008B08DD">
              <w:rPr>
                <w:b/>
                <w:bCs/>
                <w:sz w:val="24"/>
                <w:szCs w:val="24"/>
              </w:rPr>
              <w:t>Karşıladığı Program Hedefi</w:t>
            </w:r>
          </w:p>
        </w:tc>
        <w:tc>
          <w:tcPr>
            <w:tcW w:w="441" w:type="pct"/>
          </w:tcPr>
          <w:p w14:paraId="2CDE7A6A" w14:textId="77777777" w:rsidR="00BF0082" w:rsidRPr="004A1AB2" w:rsidRDefault="00BF0082" w:rsidP="00111188">
            <w:pPr>
              <w:spacing w:after="120" w:line="240" w:lineRule="auto"/>
              <w:rPr>
                <w:b/>
                <w:bCs/>
                <w:sz w:val="24"/>
                <w:szCs w:val="24"/>
              </w:rPr>
            </w:pPr>
            <w:r w:rsidRPr="004A1AB2">
              <w:rPr>
                <w:b/>
                <w:bCs/>
                <w:sz w:val="24"/>
                <w:szCs w:val="24"/>
              </w:rPr>
              <w:t>Katkı düzeyi</w:t>
            </w:r>
          </w:p>
          <w:p w14:paraId="358CE26F" w14:textId="28E33B84" w:rsidR="00BF0082" w:rsidRPr="00371B5C" w:rsidRDefault="00BF0082" w:rsidP="00111188">
            <w:pPr>
              <w:spacing w:after="120" w:line="240" w:lineRule="auto"/>
              <w:rPr>
                <w:b/>
                <w:bCs/>
                <w:sz w:val="24"/>
                <w:szCs w:val="24"/>
                <w:highlight w:val="yellow"/>
              </w:rPr>
            </w:pPr>
            <w:r w:rsidRPr="004A1AB2">
              <w:rPr>
                <w:b/>
                <w:bCs/>
                <w:sz w:val="24"/>
                <w:szCs w:val="24"/>
              </w:rPr>
              <w:t>1-5</w:t>
            </w:r>
          </w:p>
        </w:tc>
      </w:tr>
      <w:tr w:rsidR="009E2CC8" w14:paraId="314961CD" w14:textId="78D79DA7" w:rsidTr="00FA71B5">
        <w:tc>
          <w:tcPr>
            <w:tcW w:w="258" w:type="pct"/>
          </w:tcPr>
          <w:p w14:paraId="6788ED61" w14:textId="086B298F" w:rsidR="009E2CC8" w:rsidRPr="008B08DD" w:rsidRDefault="009E2CC8" w:rsidP="00111188">
            <w:pPr>
              <w:spacing w:after="120" w:line="240" w:lineRule="auto"/>
            </w:pPr>
            <w:r w:rsidRPr="008B08DD">
              <w:t>1</w:t>
            </w:r>
          </w:p>
        </w:tc>
        <w:tc>
          <w:tcPr>
            <w:tcW w:w="3655" w:type="pct"/>
            <w:vAlign w:val="center"/>
          </w:tcPr>
          <w:p w14:paraId="0B0780BA" w14:textId="2628158F" w:rsidR="009E2CC8" w:rsidRPr="007D6A97" w:rsidRDefault="009E2CC8" w:rsidP="00111188">
            <w:pPr>
              <w:spacing w:after="120" w:line="240" w:lineRule="auto"/>
              <w:rPr>
                <w:rFonts w:eastAsia="Times New Roman" w:cs="Calibri"/>
                <w:color w:val="000000"/>
                <w:lang w:eastAsia="tr-TR"/>
              </w:rPr>
            </w:pPr>
            <w:r>
              <w:rPr>
                <w:rFonts w:cs="Calibri"/>
                <w:color w:val="000000"/>
              </w:rPr>
              <w:t>Kemik, kas, eklem ve nörolojik yakınmaları olan veya tanı almış (beyin hasarı, inme, serebral palsi, omurilik hasarı vb.) hastalardan ayrıntılı anamnez alır.</w:t>
            </w:r>
          </w:p>
        </w:tc>
        <w:tc>
          <w:tcPr>
            <w:tcW w:w="646" w:type="pct"/>
          </w:tcPr>
          <w:p w14:paraId="39E214EC" w14:textId="6D5FC706" w:rsidR="009E2CC8" w:rsidRPr="00E95BB2" w:rsidRDefault="00500176" w:rsidP="00111188">
            <w:pPr>
              <w:spacing w:after="120" w:line="240" w:lineRule="auto"/>
            </w:pPr>
            <w:r>
              <w:t>3</w:t>
            </w:r>
            <w:r w:rsidR="00315AE4">
              <w:t>,11</w:t>
            </w:r>
          </w:p>
        </w:tc>
        <w:tc>
          <w:tcPr>
            <w:tcW w:w="441" w:type="pct"/>
          </w:tcPr>
          <w:p w14:paraId="02C80E00" w14:textId="77310D9F" w:rsidR="009E2CC8" w:rsidRPr="00E95BB2" w:rsidRDefault="00500176" w:rsidP="00111188">
            <w:pPr>
              <w:spacing w:after="120" w:line="240" w:lineRule="auto"/>
            </w:pPr>
            <w:r>
              <w:t>4</w:t>
            </w:r>
          </w:p>
        </w:tc>
      </w:tr>
      <w:tr w:rsidR="009E2CC8" w14:paraId="09C8EFC7" w14:textId="4FCDD311" w:rsidTr="00FA71B5">
        <w:tc>
          <w:tcPr>
            <w:tcW w:w="258" w:type="pct"/>
          </w:tcPr>
          <w:p w14:paraId="6739B48F" w14:textId="12261736" w:rsidR="009E2CC8" w:rsidRPr="008B08DD" w:rsidRDefault="009E2CC8" w:rsidP="00111188">
            <w:pPr>
              <w:spacing w:after="120" w:line="240" w:lineRule="auto"/>
            </w:pPr>
            <w:r w:rsidRPr="008B08DD">
              <w:t>2</w:t>
            </w:r>
          </w:p>
        </w:tc>
        <w:tc>
          <w:tcPr>
            <w:tcW w:w="3655" w:type="pct"/>
            <w:vAlign w:val="center"/>
          </w:tcPr>
          <w:p w14:paraId="2BD0CFE8" w14:textId="7D1E4C50" w:rsidR="009E2CC8" w:rsidRPr="007D6A97" w:rsidRDefault="009E2CC8" w:rsidP="00111188">
            <w:pPr>
              <w:spacing w:after="120" w:line="240" w:lineRule="auto"/>
              <w:rPr>
                <w:rFonts w:eastAsia="Times New Roman" w:cs="Calibri"/>
                <w:color w:val="000000"/>
                <w:lang w:eastAsia="tr-TR"/>
              </w:rPr>
            </w:pPr>
            <w:r>
              <w:rPr>
                <w:rFonts w:cs="Calibri"/>
                <w:color w:val="000000"/>
              </w:rPr>
              <w:t xml:space="preserve">Kemik, kas, eklem ve nörolojik yakınmaları olan veya tanı almış hastaların </w:t>
            </w:r>
            <w:r w:rsidR="007204F6">
              <w:rPr>
                <w:rFonts w:cs="Calibri"/>
                <w:color w:val="000000"/>
              </w:rPr>
              <w:t xml:space="preserve">nörolojik ve kas-iskelet sistemine ilişkin </w:t>
            </w:r>
            <w:r>
              <w:rPr>
                <w:rFonts w:cs="Calibri"/>
                <w:color w:val="000000"/>
              </w:rPr>
              <w:t>fizik muayenesini yapar.</w:t>
            </w:r>
          </w:p>
        </w:tc>
        <w:tc>
          <w:tcPr>
            <w:tcW w:w="646" w:type="pct"/>
          </w:tcPr>
          <w:p w14:paraId="04C4B7B9" w14:textId="47526A0B" w:rsidR="009E2CC8" w:rsidRPr="008B08DD" w:rsidRDefault="00500176" w:rsidP="00111188">
            <w:pPr>
              <w:spacing w:after="120" w:line="240" w:lineRule="auto"/>
            </w:pPr>
            <w:r>
              <w:t>3</w:t>
            </w:r>
            <w:r w:rsidR="00315AE4">
              <w:t>,11</w:t>
            </w:r>
          </w:p>
        </w:tc>
        <w:tc>
          <w:tcPr>
            <w:tcW w:w="441" w:type="pct"/>
          </w:tcPr>
          <w:p w14:paraId="26270E71" w14:textId="6F0085E4" w:rsidR="009E2CC8" w:rsidRDefault="00500176" w:rsidP="00111188">
            <w:pPr>
              <w:spacing w:after="120" w:line="240" w:lineRule="auto"/>
            </w:pPr>
            <w:r>
              <w:t>4</w:t>
            </w:r>
          </w:p>
        </w:tc>
      </w:tr>
      <w:tr w:rsidR="009E2CC8" w14:paraId="73CE994A" w14:textId="4361D8AC" w:rsidTr="00FA71B5">
        <w:tc>
          <w:tcPr>
            <w:tcW w:w="258" w:type="pct"/>
          </w:tcPr>
          <w:p w14:paraId="7CA36847" w14:textId="5A55384D" w:rsidR="009E2CC8" w:rsidRPr="008B08DD" w:rsidRDefault="009E2CC8" w:rsidP="00111188">
            <w:pPr>
              <w:spacing w:after="120" w:line="240" w:lineRule="auto"/>
            </w:pPr>
            <w:r w:rsidRPr="008B08DD">
              <w:t>3</w:t>
            </w:r>
          </w:p>
        </w:tc>
        <w:tc>
          <w:tcPr>
            <w:tcW w:w="3655" w:type="pct"/>
            <w:vAlign w:val="center"/>
          </w:tcPr>
          <w:p w14:paraId="23E45478" w14:textId="34D6EFEA" w:rsidR="009E2CC8" w:rsidRPr="007D6A97" w:rsidRDefault="009E2CC8" w:rsidP="00111188">
            <w:pPr>
              <w:spacing w:after="120" w:line="240" w:lineRule="auto"/>
              <w:rPr>
                <w:rFonts w:eastAsia="Times New Roman" w:cs="Calibri"/>
                <w:color w:val="000000"/>
                <w:lang w:eastAsia="tr-TR"/>
              </w:rPr>
            </w:pPr>
            <w:r>
              <w:rPr>
                <w:rFonts w:cs="Calibri"/>
                <w:color w:val="000000"/>
              </w:rPr>
              <w:t xml:space="preserve">Kemik, kas, eklem ve nörolojik yakınmaları olan veya tanı almış hastanın anamnez ve muayene bulgularını değerlendirir ve gerekli laboratuvar ve radyolojik testleri belirler ve test sonuçlarını yorumlar. </w:t>
            </w:r>
          </w:p>
        </w:tc>
        <w:tc>
          <w:tcPr>
            <w:tcW w:w="646" w:type="pct"/>
          </w:tcPr>
          <w:p w14:paraId="09894FFF" w14:textId="46D0CCC6" w:rsidR="009E2CC8" w:rsidRPr="008B08DD" w:rsidRDefault="00500176" w:rsidP="00111188">
            <w:pPr>
              <w:spacing w:after="120" w:line="240" w:lineRule="auto"/>
            </w:pPr>
            <w:r>
              <w:t>1, 2, 3, 4</w:t>
            </w:r>
            <w:r w:rsidR="00315AE4">
              <w:t>,11</w:t>
            </w:r>
          </w:p>
        </w:tc>
        <w:tc>
          <w:tcPr>
            <w:tcW w:w="441" w:type="pct"/>
          </w:tcPr>
          <w:p w14:paraId="1BC20D3D" w14:textId="10A3013A" w:rsidR="009E2CC8" w:rsidRDefault="00F5383C" w:rsidP="00111188">
            <w:pPr>
              <w:spacing w:after="120" w:line="240" w:lineRule="auto"/>
            </w:pPr>
            <w:r>
              <w:t>3</w:t>
            </w:r>
          </w:p>
        </w:tc>
      </w:tr>
      <w:tr w:rsidR="009E2CC8" w14:paraId="5394C072" w14:textId="7E828CF6" w:rsidTr="00FA71B5">
        <w:tc>
          <w:tcPr>
            <w:tcW w:w="258" w:type="pct"/>
          </w:tcPr>
          <w:p w14:paraId="57DB99CD" w14:textId="125DB8F8" w:rsidR="009E2CC8" w:rsidRPr="008B08DD" w:rsidRDefault="009E2CC8" w:rsidP="00111188">
            <w:pPr>
              <w:spacing w:after="120" w:line="240" w:lineRule="auto"/>
            </w:pPr>
            <w:r w:rsidRPr="008B08DD">
              <w:t>4</w:t>
            </w:r>
          </w:p>
        </w:tc>
        <w:tc>
          <w:tcPr>
            <w:tcW w:w="3655" w:type="pct"/>
            <w:vAlign w:val="bottom"/>
          </w:tcPr>
          <w:p w14:paraId="1EA8394C" w14:textId="75761173" w:rsidR="009E2CC8" w:rsidRPr="007D6A97" w:rsidRDefault="009E2CC8" w:rsidP="00111188">
            <w:pPr>
              <w:spacing w:after="120" w:line="240" w:lineRule="auto"/>
              <w:rPr>
                <w:rFonts w:eastAsia="Times New Roman" w:cs="Calibri"/>
                <w:color w:val="000000"/>
                <w:lang w:eastAsia="tr-TR"/>
              </w:rPr>
            </w:pPr>
            <w:r>
              <w:rPr>
                <w:rFonts w:cs="Calibri"/>
                <w:color w:val="000000"/>
              </w:rPr>
              <w:t>FTR hastalıkları için hastanın anamnez, muayene ve tanısal test sonuçlarını değerlendirerek ayırıcı tanı yapar</w:t>
            </w:r>
            <w:r w:rsidR="00BC1E1B">
              <w:rPr>
                <w:rFonts w:cs="Calibri"/>
                <w:color w:val="000000"/>
              </w:rPr>
              <w:t xml:space="preserve">. </w:t>
            </w:r>
          </w:p>
        </w:tc>
        <w:tc>
          <w:tcPr>
            <w:tcW w:w="646" w:type="pct"/>
          </w:tcPr>
          <w:p w14:paraId="36AADAB2" w14:textId="29A58BD6" w:rsidR="009E2CC8" w:rsidRPr="008B08DD" w:rsidRDefault="00500176" w:rsidP="00111188">
            <w:pPr>
              <w:spacing w:after="120" w:line="240" w:lineRule="auto"/>
            </w:pPr>
            <w:r>
              <w:t>1, 2, 3, 4</w:t>
            </w:r>
            <w:r w:rsidR="00315AE4">
              <w:t>,11</w:t>
            </w:r>
          </w:p>
        </w:tc>
        <w:tc>
          <w:tcPr>
            <w:tcW w:w="441" w:type="pct"/>
          </w:tcPr>
          <w:p w14:paraId="7166B539" w14:textId="1F3ACE02" w:rsidR="009E2CC8" w:rsidRDefault="00532454" w:rsidP="00111188">
            <w:pPr>
              <w:spacing w:after="120" w:line="240" w:lineRule="auto"/>
            </w:pPr>
            <w:r>
              <w:t>3</w:t>
            </w:r>
          </w:p>
        </w:tc>
      </w:tr>
      <w:tr w:rsidR="00BC1E1B" w14:paraId="0CD189E4" w14:textId="77777777" w:rsidTr="00FA71B5">
        <w:tc>
          <w:tcPr>
            <w:tcW w:w="258" w:type="pct"/>
          </w:tcPr>
          <w:p w14:paraId="23DD664B" w14:textId="071C8D76" w:rsidR="00BC1E1B" w:rsidRPr="008B08DD" w:rsidRDefault="00BC1E1B" w:rsidP="00111188">
            <w:pPr>
              <w:spacing w:after="120" w:line="240" w:lineRule="auto"/>
            </w:pPr>
            <w:r w:rsidRPr="008B08DD">
              <w:t>5</w:t>
            </w:r>
          </w:p>
        </w:tc>
        <w:tc>
          <w:tcPr>
            <w:tcW w:w="3655" w:type="pct"/>
            <w:vAlign w:val="bottom"/>
          </w:tcPr>
          <w:p w14:paraId="7FAA0AA2" w14:textId="470EACD3" w:rsidR="00BC1E1B" w:rsidRDefault="00BC1E1B" w:rsidP="00111188">
            <w:pPr>
              <w:spacing w:after="120" w:line="240" w:lineRule="auto"/>
              <w:rPr>
                <w:rFonts w:cs="Calibri"/>
                <w:color w:val="000000"/>
              </w:rPr>
            </w:pPr>
            <w:r>
              <w:rPr>
                <w:rFonts w:cs="Calibri"/>
                <w:color w:val="000000"/>
              </w:rPr>
              <w:t xml:space="preserve">Birinci basamak düzeyinde öntanı ve veya tanı koyduğu FTR hastalarının temel tedavisini uygular, ileri tetkik ve rehabilitasyon gerektiren durumlarda ilgili uzmana sevk eder. </w:t>
            </w:r>
          </w:p>
        </w:tc>
        <w:tc>
          <w:tcPr>
            <w:tcW w:w="646" w:type="pct"/>
          </w:tcPr>
          <w:p w14:paraId="3966F352" w14:textId="76EC4AA0" w:rsidR="00BC1E1B" w:rsidRPr="008B08DD" w:rsidRDefault="00500176" w:rsidP="00111188">
            <w:pPr>
              <w:spacing w:after="120" w:line="240" w:lineRule="auto"/>
            </w:pPr>
            <w:r>
              <w:t>1, 2, 3, 4, 7</w:t>
            </w:r>
            <w:r w:rsidR="00315AE4">
              <w:t>,11</w:t>
            </w:r>
          </w:p>
        </w:tc>
        <w:tc>
          <w:tcPr>
            <w:tcW w:w="441" w:type="pct"/>
          </w:tcPr>
          <w:p w14:paraId="3D915E0A" w14:textId="7E9F6560" w:rsidR="00BC1E1B" w:rsidRDefault="00500176" w:rsidP="00111188">
            <w:pPr>
              <w:spacing w:after="120" w:line="240" w:lineRule="auto"/>
            </w:pPr>
            <w:r>
              <w:t>4</w:t>
            </w:r>
          </w:p>
        </w:tc>
      </w:tr>
      <w:tr w:rsidR="002629CB" w14:paraId="5A340420" w14:textId="0C432F4A" w:rsidTr="00FA71B5">
        <w:tc>
          <w:tcPr>
            <w:tcW w:w="258" w:type="pct"/>
          </w:tcPr>
          <w:p w14:paraId="0CA7B0D4" w14:textId="6EF55BEF" w:rsidR="002629CB" w:rsidRPr="008B08DD" w:rsidRDefault="00BC1E1B" w:rsidP="00111188">
            <w:pPr>
              <w:spacing w:after="120" w:line="240" w:lineRule="auto"/>
            </w:pPr>
            <w:r w:rsidRPr="008B08DD">
              <w:t>6</w:t>
            </w:r>
          </w:p>
        </w:tc>
        <w:tc>
          <w:tcPr>
            <w:tcW w:w="3655" w:type="pct"/>
            <w:vAlign w:val="center"/>
          </w:tcPr>
          <w:p w14:paraId="18377F92" w14:textId="6D3F37A1" w:rsidR="002629CB" w:rsidRPr="007D6A97" w:rsidRDefault="002629CB" w:rsidP="00111188">
            <w:pPr>
              <w:spacing w:after="120" w:line="240" w:lineRule="auto"/>
              <w:rPr>
                <w:rFonts w:eastAsia="Times New Roman" w:cs="Calibri"/>
                <w:color w:val="000000"/>
                <w:lang w:eastAsia="tr-TR"/>
              </w:rPr>
            </w:pPr>
            <w:r>
              <w:rPr>
                <w:rFonts w:cs="Calibri"/>
                <w:color w:val="000000"/>
              </w:rPr>
              <w:t xml:space="preserve">FTR hastalıklarının epidemiyolojisi ve patogenizini açıklar. </w:t>
            </w:r>
          </w:p>
        </w:tc>
        <w:tc>
          <w:tcPr>
            <w:tcW w:w="646" w:type="pct"/>
          </w:tcPr>
          <w:p w14:paraId="2425D39D" w14:textId="65E34F0B" w:rsidR="002629CB" w:rsidRPr="008B08DD" w:rsidRDefault="00500176" w:rsidP="00111188">
            <w:pPr>
              <w:spacing w:after="120" w:line="240" w:lineRule="auto"/>
            </w:pPr>
            <w:r>
              <w:t>1, 2</w:t>
            </w:r>
            <w:r w:rsidR="00315AE4">
              <w:t>,11</w:t>
            </w:r>
          </w:p>
        </w:tc>
        <w:tc>
          <w:tcPr>
            <w:tcW w:w="441" w:type="pct"/>
          </w:tcPr>
          <w:p w14:paraId="0879ECCC" w14:textId="04FD65C7" w:rsidR="002629CB" w:rsidRDefault="00500176" w:rsidP="00111188">
            <w:pPr>
              <w:spacing w:after="120" w:line="240" w:lineRule="auto"/>
            </w:pPr>
            <w:r>
              <w:t>4</w:t>
            </w:r>
          </w:p>
        </w:tc>
      </w:tr>
      <w:tr w:rsidR="002629CB" w14:paraId="2B11AB71" w14:textId="77777777" w:rsidTr="00FA71B5">
        <w:tc>
          <w:tcPr>
            <w:tcW w:w="258" w:type="pct"/>
          </w:tcPr>
          <w:p w14:paraId="0844FF40" w14:textId="7D877813" w:rsidR="002629CB" w:rsidRPr="008B08DD" w:rsidRDefault="00BC1E1B" w:rsidP="00111188">
            <w:pPr>
              <w:spacing w:after="120" w:line="240" w:lineRule="auto"/>
            </w:pPr>
            <w:r w:rsidRPr="008B08DD">
              <w:t>7</w:t>
            </w:r>
          </w:p>
        </w:tc>
        <w:tc>
          <w:tcPr>
            <w:tcW w:w="3655" w:type="pct"/>
            <w:vAlign w:val="center"/>
          </w:tcPr>
          <w:p w14:paraId="5A00EBED" w14:textId="2D46013E" w:rsidR="002629CB" w:rsidRDefault="002629CB" w:rsidP="00111188">
            <w:pPr>
              <w:spacing w:after="120" w:line="240" w:lineRule="auto"/>
              <w:rPr>
                <w:rFonts w:cs="Calibri"/>
                <w:color w:val="000000"/>
              </w:rPr>
            </w:pPr>
            <w:r>
              <w:rPr>
                <w:rFonts w:cs="Calibri"/>
                <w:color w:val="000000"/>
              </w:rPr>
              <w:t>FTR hastalıklarında rehabilitasyon uygulama ilkelerini açıklar.</w:t>
            </w:r>
          </w:p>
        </w:tc>
        <w:tc>
          <w:tcPr>
            <w:tcW w:w="646" w:type="pct"/>
          </w:tcPr>
          <w:p w14:paraId="7067CD58" w14:textId="5A4AC086" w:rsidR="002629CB" w:rsidRPr="008B08DD" w:rsidRDefault="00500176" w:rsidP="00111188">
            <w:pPr>
              <w:spacing w:after="120" w:line="240" w:lineRule="auto"/>
            </w:pPr>
            <w:r>
              <w:t>1, 7</w:t>
            </w:r>
            <w:r w:rsidR="00315AE4">
              <w:t>,11</w:t>
            </w:r>
          </w:p>
        </w:tc>
        <w:tc>
          <w:tcPr>
            <w:tcW w:w="441" w:type="pct"/>
          </w:tcPr>
          <w:p w14:paraId="593D9889" w14:textId="2AF8BA3F" w:rsidR="002629CB" w:rsidRDefault="00500176" w:rsidP="00111188">
            <w:pPr>
              <w:spacing w:after="120" w:line="240" w:lineRule="auto"/>
            </w:pPr>
            <w:r>
              <w:t>4</w:t>
            </w:r>
          </w:p>
        </w:tc>
      </w:tr>
      <w:tr w:rsidR="00BC1E1B" w14:paraId="1A79238C" w14:textId="77777777" w:rsidTr="00FA71B5">
        <w:tc>
          <w:tcPr>
            <w:tcW w:w="258" w:type="pct"/>
          </w:tcPr>
          <w:p w14:paraId="3DB071EF" w14:textId="57AE554D" w:rsidR="00BC1E1B" w:rsidRPr="008B08DD" w:rsidRDefault="00BC1E1B" w:rsidP="00111188">
            <w:pPr>
              <w:spacing w:after="120" w:line="240" w:lineRule="auto"/>
            </w:pPr>
            <w:r>
              <w:t>8</w:t>
            </w:r>
          </w:p>
        </w:tc>
        <w:tc>
          <w:tcPr>
            <w:tcW w:w="3655" w:type="pct"/>
            <w:vAlign w:val="center"/>
          </w:tcPr>
          <w:p w14:paraId="350FB843" w14:textId="12796F45" w:rsidR="00BC1E1B" w:rsidRDefault="00BC1E1B" w:rsidP="00111188">
            <w:pPr>
              <w:spacing w:after="120" w:line="240" w:lineRule="auto"/>
              <w:rPr>
                <w:rFonts w:cs="Calibri"/>
                <w:color w:val="000000"/>
              </w:rPr>
            </w:pPr>
            <w:r>
              <w:rPr>
                <w:rFonts w:cs="Calibri"/>
                <w:color w:val="000000"/>
              </w:rPr>
              <w:t>FTR alanında akılcı ilaç kullanım ilkelerini uygulayarak ilaç kullanımına bağlı gelişebilecek komplikasyonların en aza indirilmesi sağlar.</w:t>
            </w:r>
          </w:p>
        </w:tc>
        <w:tc>
          <w:tcPr>
            <w:tcW w:w="646" w:type="pct"/>
          </w:tcPr>
          <w:p w14:paraId="371CC565" w14:textId="52B81C66" w:rsidR="00BC1E1B" w:rsidRPr="008B08DD" w:rsidRDefault="00500176" w:rsidP="00111188">
            <w:pPr>
              <w:spacing w:after="120" w:line="240" w:lineRule="auto"/>
            </w:pPr>
            <w:r>
              <w:t>7</w:t>
            </w:r>
            <w:r w:rsidR="00315AE4">
              <w:t>,11</w:t>
            </w:r>
          </w:p>
        </w:tc>
        <w:tc>
          <w:tcPr>
            <w:tcW w:w="441" w:type="pct"/>
          </w:tcPr>
          <w:p w14:paraId="65CD9279" w14:textId="632D7C05" w:rsidR="00BC1E1B" w:rsidRDefault="00500176" w:rsidP="00111188">
            <w:pPr>
              <w:spacing w:after="120" w:line="240" w:lineRule="auto"/>
            </w:pPr>
            <w:r>
              <w:t>3</w:t>
            </w:r>
          </w:p>
        </w:tc>
      </w:tr>
      <w:tr w:rsidR="00BC1E1B" w14:paraId="4615AD26" w14:textId="77777777" w:rsidTr="00FA71B5">
        <w:tc>
          <w:tcPr>
            <w:tcW w:w="258" w:type="pct"/>
          </w:tcPr>
          <w:p w14:paraId="1EBF1C4B" w14:textId="626C59A7" w:rsidR="00BC1E1B" w:rsidRPr="008B08DD" w:rsidRDefault="0052371A" w:rsidP="00111188">
            <w:pPr>
              <w:spacing w:after="120" w:line="240" w:lineRule="auto"/>
            </w:pPr>
            <w:r>
              <w:t>9</w:t>
            </w:r>
          </w:p>
        </w:tc>
        <w:tc>
          <w:tcPr>
            <w:tcW w:w="3655" w:type="pct"/>
            <w:vAlign w:val="center"/>
          </w:tcPr>
          <w:p w14:paraId="24AD2065" w14:textId="3BF90C8E" w:rsidR="00BC1E1B" w:rsidRDefault="00C702A5" w:rsidP="00111188">
            <w:pPr>
              <w:spacing w:after="120" w:line="240" w:lineRule="auto"/>
              <w:rPr>
                <w:rFonts w:cs="Calibri"/>
                <w:color w:val="000000"/>
              </w:rPr>
            </w:pPr>
            <w:r>
              <w:rPr>
                <w:rFonts w:cs="Calibri"/>
              </w:rPr>
              <w:t xml:space="preserve">Anamnez ve muayenenin (nörolojik muayene yöntemleri dahil) FTR hastalıklarında tanıya ulaşmada önemli bir basamak olarak benimser.  </w:t>
            </w:r>
          </w:p>
        </w:tc>
        <w:tc>
          <w:tcPr>
            <w:tcW w:w="646" w:type="pct"/>
          </w:tcPr>
          <w:p w14:paraId="20C0908B" w14:textId="7FE6C3CB" w:rsidR="00BC1E1B" w:rsidRPr="008B08DD" w:rsidRDefault="00315AE4" w:rsidP="00111188">
            <w:pPr>
              <w:spacing w:after="120" w:line="240" w:lineRule="auto"/>
            </w:pPr>
            <w:r>
              <w:t>3,11</w:t>
            </w:r>
          </w:p>
        </w:tc>
        <w:tc>
          <w:tcPr>
            <w:tcW w:w="441" w:type="pct"/>
          </w:tcPr>
          <w:p w14:paraId="1675F3C6" w14:textId="482ED910" w:rsidR="00BC1E1B" w:rsidRDefault="005F178C" w:rsidP="00111188">
            <w:pPr>
              <w:spacing w:after="120" w:line="240" w:lineRule="auto"/>
            </w:pPr>
            <w:r>
              <w:t>4</w:t>
            </w:r>
          </w:p>
        </w:tc>
      </w:tr>
      <w:tr w:rsidR="00BC1E1B" w14:paraId="548FCC1F" w14:textId="487E0974" w:rsidTr="00FA71B5">
        <w:tc>
          <w:tcPr>
            <w:tcW w:w="258" w:type="pct"/>
          </w:tcPr>
          <w:p w14:paraId="188F3484" w14:textId="44AFB977" w:rsidR="00BC1E1B" w:rsidRPr="008B08DD" w:rsidRDefault="0052371A" w:rsidP="00111188">
            <w:pPr>
              <w:spacing w:after="120" w:line="240" w:lineRule="auto"/>
            </w:pPr>
            <w:r>
              <w:t>10</w:t>
            </w:r>
          </w:p>
        </w:tc>
        <w:tc>
          <w:tcPr>
            <w:tcW w:w="3655" w:type="pct"/>
            <w:vAlign w:val="center"/>
          </w:tcPr>
          <w:p w14:paraId="48DE6D37" w14:textId="7FC6E751" w:rsidR="00BC1E1B" w:rsidRPr="0052371A" w:rsidRDefault="0052371A" w:rsidP="00111188">
            <w:pPr>
              <w:spacing w:after="120" w:line="240" w:lineRule="auto"/>
              <w:rPr>
                <w:sz w:val="28"/>
                <w:szCs w:val="28"/>
              </w:rPr>
            </w:pPr>
            <w:r w:rsidRPr="0052371A">
              <w:t>FTR</w:t>
            </w:r>
            <w:r>
              <w:t xml:space="preserve"> hastaları ile mesleki etik ilkelere özen göstererek etkili iletişim kurar. </w:t>
            </w:r>
          </w:p>
        </w:tc>
        <w:tc>
          <w:tcPr>
            <w:tcW w:w="646" w:type="pct"/>
          </w:tcPr>
          <w:p w14:paraId="1810B8D7" w14:textId="535E3385" w:rsidR="00BC1E1B" w:rsidRPr="008B08DD" w:rsidRDefault="00500176" w:rsidP="00111188">
            <w:pPr>
              <w:spacing w:after="120" w:line="240" w:lineRule="auto"/>
            </w:pPr>
            <w:r>
              <w:t>8, 10</w:t>
            </w:r>
            <w:r w:rsidR="00315AE4">
              <w:t>, 11</w:t>
            </w:r>
          </w:p>
        </w:tc>
        <w:tc>
          <w:tcPr>
            <w:tcW w:w="441" w:type="pct"/>
          </w:tcPr>
          <w:p w14:paraId="263D7B96" w14:textId="0FDF1F6A" w:rsidR="00BC1E1B" w:rsidRDefault="00500176" w:rsidP="00111188">
            <w:pPr>
              <w:spacing w:after="120" w:line="240" w:lineRule="auto"/>
            </w:pPr>
            <w:r>
              <w:t>4</w:t>
            </w:r>
          </w:p>
        </w:tc>
      </w:tr>
      <w:tr w:rsidR="00BC1E1B" w14:paraId="794C7E6B" w14:textId="77777777" w:rsidTr="00FA71B5">
        <w:tc>
          <w:tcPr>
            <w:tcW w:w="258" w:type="pct"/>
          </w:tcPr>
          <w:p w14:paraId="3409D898" w14:textId="734D01A1" w:rsidR="00BC1E1B" w:rsidRDefault="0052371A" w:rsidP="00111188">
            <w:pPr>
              <w:spacing w:after="120" w:line="240" w:lineRule="auto"/>
            </w:pPr>
            <w:r>
              <w:t>11</w:t>
            </w:r>
          </w:p>
        </w:tc>
        <w:tc>
          <w:tcPr>
            <w:tcW w:w="3655" w:type="pct"/>
            <w:vAlign w:val="bottom"/>
          </w:tcPr>
          <w:p w14:paraId="78C71E26" w14:textId="4F524BA0" w:rsidR="00BC1E1B" w:rsidRPr="00130D8F" w:rsidRDefault="0052371A" w:rsidP="00111188">
            <w:pPr>
              <w:spacing w:after="120" w:line="240" w:lineRule="auto"/>
              <w:rPr>
                <w:rFonts w:cs="Calibri"/>
                <w:color w:val="000000"/>
                <w:highlight w:val="yellow"/>
              </w:rPr>
            </w:pPr>
            <w:r w:rsidRPr="0052371A">
              <w:rPr>
                <w:rFonts w:cs="Calibri"/>
                <w:color w:val="000000"/>
              </w:rPr>
              <w:t xml:space="preserve">FTR hastalarının tanıya yönelik değerlendirme ve tedavi süreçlerinde hastanın detaylı bilgilendirilmesinin önemini benimser.  </w:t>
            </w:r>
          </w:p>
        </w:tc>
        <w:tc>
          <w:tcPr>
            <w:tcW w:w="646" w:type="pct"/>
          </w:tcPr>
          <w:p w14:paraId="09DC9D55" w14:textId="34E160B5" w:rsidR="00BC1E1B" w:rsidRDefault="00500176" w:rsidP="00111188">
            <w:pPr>
              <w:spacing w:after="120" w:line="240" w:lineRule="auto"/>
            </w:pPr>
            <w:r>
              <w:t>8</w:t>
            </w:r>
            <w:r w:rsidR="00315AE4">
              <w:t>, 11</w:t>
            </w:r>
          </w:p>
        </w:tc>
        <w:tc>
          <w:tcPr>
            <w:tcW w:w="441" w:type="pct"/>
          </w:tcPr>
          <w:p w14:paraId="6F8C6D5D" w14:textId="03B98DBD" w:rsidR="00BC1E1B" w:rsidRDefault="00500176" w:rsidP="00111188">
            <w:pPr>
              <w:spacing w:after="120" w:line="240" w:lineRule="auto"/>
            </w:pPr>
            <w:r>
              <w:t>4</w:t>
            </w:r>
          </w:p>
        </w:tc>
      </w:tr>
      <w:tr w:rsidR="008549E8" w14:paraId="39EB6E7A" w14:textId="77777777" w:rsidTr="00FA71B5">
        <w:tc>
          <w:tcPr>
            <w:tcW w:w="258" w:type="pct"/>
          </w:tcPr>
          <w:p w14:paraId="11AA5782" w14:textId="60781600" w:rsidR="008549E8" w:rsidRDefault="008549E8" w:rsidP="00111188">
            <w:pPr>
              <w:spacing w:after="120" w:line="240" w:lineRule="auto"/>
            </w:pPr>
            <w:r>
              <w:t>12</w:t>
            </w:r>
          </w:p>
        </w:tc>
        <w:tc>
          <w:tcPr>
            <w:tcW w:w="3655" w:type="pct"/>
            <w:vAlign w:val="bottom"/>
          </w:tcPr>
          <w:p w14:paraId="4EEBDF3E" w14:textId="642C43D8" w:rsidR="008549E8" w:rsidRPr="0052371A" w:rsidRDefault="008549E8" w:rsidP="00111188">
            <w:pPr>
              <w:spacing w:after="120" w:line="240" w:lineRule="auto"/>
              <w:rPr>
                <w:rFonts w:cs="Calibri"/>
                <w:color w:val="000000"/>
              </w:rPr>
            </w:pPr>
            <w:r>
              <w:rPr>
                <w:rFonts w:eastAsia="Times New Roman" w:cs="Calibri"/>
                <w:color w:val="000000"/>
                <w:lang w:eastAsia="tr-TR"/>
              </w:rPr>
              <w:t>FTR alanında literatür taraması yapabilir ve eleştirel değerlendirebilir</w:t>
            </w:r>
          </w:p>
        </w:tc>
        <w:tc>
          <w:tcPr>
            <w:tcW w:w="646" w:type="pct"/>
          </w:tcPr>
          <w:p w14:paraId="49E03AE2" w14:textId="5B105470" w:rsidR="008549E8" w:rsidRDefault="008549E8" w:rsidP="00111188">
            <w:pPr>
              <w:spacing w:after="120" w:line="240" w:lineRule="auto"/>
            </w:pPr>
            <w:r>
              <w:t>5, 6</w:t>
            </w:r>
            <w:r w:rsidR="00315AE4">
              <w:t>,11</w:t>
            </w:r>
          </w:p>
        </w:tc>
        <w:tc>
          <w:tcPr>
            <w:tcW w:w="441" w:type="pct"/>
          </w:tcPr>
          <w:p w14:paraId="3A3FBABB" w14:textId="45ACAF23" w:rsidR="008549E8" w:rsidRDefault="008549E8" w:rsidP="00111188">
            <w:pPr>
              <w:spacing w:after="120" w:line="240" w:lineRule="auto"/>
            </w:pPr>
            <w:r>
              <w:t>3</w:t>
            </w:r>
          </w:p>
        </w:tc>
      </w:tr>
    </w:tbl>
    <w:p w14:paraId="04732092" w14:textId="199F1669" w:rsidR="007D6A97" w:rsidRPr="007D6A97" w:rsidRDefault="00CD0523" w:rsidP="007D6A97">
      <w:pPr>
        <w:spacing w:before="120" w:after="240" w:line="240" w:lineRule="auto"/>
        <w:ind w:left="357"/>
        <w:rPr>
          <w:rFonts w:cstheme="minorHAnsi"/>
        </w:rPr>
      </w:pPr>
      <w:r>
        <w:br w:type="page"/>
      </w:r>
    </w:p>
    <w:p w14:paraId="343D3B89" w14:textId="4773C968" w:rsidR="007D2BEC" w:rsidRPr="00CD0523" w:rsidRDefault="00BF0082" w:rsidP="00CD0523">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5. </w:t>
      </w:r>
      <w:r w:rsidR="00CD0523" w:rsidRPr="00CD0523">
        <w:rPr>
          <w:b/>
          <w:bCs/>
          <w:sz w:val="28"/>
          <w:szCs w:val="28"/>
        </w:rPr>
        <w:t>ÖĞRETİM VE ÖLÇME YÖNTEMLERİ</w:t>
      </w:r>
    </w:p>
    <w:p w14:paraId="0110016E" w14:textId="3BB33896"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8E2B35" w:rsidRDefault="00480877" w:rsidP="008E240B">
      <w:pPr>
        <w:pBdr>
          <w:top w:val="single" w:sz="4" w:space="1" w:color="auto"/>
          <w:left w:val="single" w:sz="4" w:space="4" w:color="auto"/>
          <w:bottom w:val="single" w:sz="4" w:space="1" w:color="auto"/>
          <w:right w:val="single" w:sz="4" w:space="4" w:color="auto"/>
        </w:pBdr>
        <w:spacing w:after="120"/>
      </w:pPr>
      <w:r w:rsidRPr="008E2B35">
        <w:t>Anlatım (teorik dersler)</w:t>
      </w:r>
    </w:p>
    <w:p w14:paraId="0099CB13" w14:textId="3782E07E" w:rsidR="00CD0523" w:rsidRPr="008E2B35" w:rsidRDefault="00490459" w:rsidP="008E240B">
      <w:pPr>
        <w:pBdr>
          <w:top w:val="single" w:sz="4" w:space="1" w:color="auto"/>
          <w:left w:val="single" w:sz="4" w:space="4" w:color="auto"/>
          <w:bottom w:val="single" w:sz="4" w:space="1" w:color="auto"/>
          <w:right w:val="single" w:sz="4" w:space="4" w:color="auto"/>
        </w:pBdr>
        <w:spacing w:after="120"/>
      </w:pPr>
      <w:r w:rsidRPr="008E2B35">
        <w:t>Hasta başı eğitim</w:t>
      </w:r>
    </w:p>
    <w:p w14:paraId="3039363B" w14:textId="2385F1C5" w:rsidR="00490459" w:rsidRPr="008E2B35" w:rsidRDefault="00490459" w:rsidP="008E240B">
      <w:pPr>
        <w:pBdr>
          <w:top w:val="single" w:sz="4" w:space="1" w:color="auto"/>
          <w:left w:val="single" w:sz="4" w:space="4" w:color="auto"/>
          <w:bottom w:val="single" w:sz="4" w:space="1" w:color="auto"/>
          <w:right w:val="single" w:sz="4" w:space="4" w:color="auto"/>
        </w:pBdr>
        <w:spacing w:after="120"/>
      </w:pPr>
      <w:r w:rsidRPr="008E2B35">
        <w:t>Beceri eğitimi (hasta ile)</w:t>
      </w:r>
    </w:p>
    <w:p w14:paraId="0C0BF16E" w14:textId="13608CA8" w:rsidR="00CC5938" w:rsidRPr="00300BC8" w:rsidRDefault="00300BC8" w:rsidP="008E240B">
      <w:pPr>
        <w:pBdr>
          <w:top w:val="single" w:sz="4" w:space="1" w:color="auto"/>
          <w:left w:val="single" w:sz="4" w:space="4" w:color="auto"/>
          <w:bottom w:val="single" w:sz="4" w:space="1" w:color="auto"/>
          <w:right w:val="single" w:sz="4" w:space="4" w:color="auto"/>
        </w:pBdr>
        <w:spacing w:after="120"/>
      </w:pPr>
      <w:r w:rsidRPr="00300BC8">
        <w:t>Rehabilitasyon ünitelerinde</w:t>
      </w:r>
      <w:r w:rsidR="00CC5938" w:rsidRPr="00300BC8">
        <w:t xml:space="preserve"> eğitim (gözlem altında)</w:t>
      </w:r>
    </w:p>
    <w:p w14:paraId="53E40650" w14:textId="372B17A2" w:rsidR="00490459" w:rsidRDefault="00490459" w:rsidP="008E240B">
      <w:pPr>
        <w:pBdr>
          <w:top w:val="single" w:sz="4" w:space="1" w:color="auto"/>
          <w:left w:val="single" w:sz="4" w:space="4" w:color="auto"/>
          <w:bottom w:val="single" w:sz="4" w:space="1" w:color="auto"/>
          <w:right w:val="single" w:sz="4" w:space="4" w:color="auto"/>
        </w:pBdr>
        <w:spacing w:after="120"/>
        <w:rPr>
          <w:b/>
          <w:bCs/>
          <w:sz w:val="28"/>
          <w:szCs w:val="28"/>
        </w:rPr>
      </w:pPr>
      <w:r w:rsidRPr="00300BC8">
        <w:t>Bağımsız çalışma</w:t>
      </w:r>
      <w:r w:rsidR="00300BC8">
        <w:t xml:space="preserve"> (hasta hazırlama)</w:t>
      </w:r>
    </w:p>
    <w:p w14:paraId="165B8E7D" w14:textId="7DECCDA2"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2BB95351" w:rsidR="007D2BEC" w:rsidRPr="002574AD" w:rsidRDefault="00CE508B" w:rsidP="007F5A0B">
            <w:pPr>
              <w:pStyle w:val="ListeParagraf"/>
              <w:numPr>
                <w:ilvl w:val="0"/>
                <w:numId w:val="25"/>
              </w:numPr>
            </w:pPr>
            <w:r>
              <w:t>Yazılı (t</w:t>
            </w:r>
            <w:r w:rsidR="005A2B0A" w:rsidRPr="002574AD">
              <w:t>eorik</w:t>
            </w:r>
            <w:r w:rsidR="007F5A0B" w:rsidRPr="002574AD">
              <w:t xml:space="preserve"> sınav</w:t>
            </w:r>
            <w:r w:rsidR="005A2B0A" w:rsidRPr="002574AD">
              <w:t>)</w:t>
            </w:r>
          </w:p>
        </w:tc>
        <w:tc>
          <w:tcPr>
            <w:tcW w:w="3253" w:type="dxa"/>
          </w:tcPr>
          <w:p w14:paraId="3A97F699" w14:textId="3E13CBDB" w:rsidR="007D2BEC" w:rsidRPr="002574AD" w:rsidRDefault="005A2B0A" w:rsidP="002574AD">
            <w:r w:rsidRPr="002574AD">
              <w:t xml:space="preserve">% </w:t>
            </w:r>
            <w:r w:rsidR="002574AD">
              <w:t>30</w:t>
            </w:r>
          </w:p>
        </w:tc>
      </w:tr>
      <w:tr w:rsidR="007F5A0B" w14:paraId="1A7AA24A" w14:textId="77777777" w:rsidTr="007F5A0B">
        <w:tc>
          <w:tcPr>
            <w:tcW w:w="5807" w:type="dxa"/>
          </w:tcPr>
          <w:p w14:paraId="779F0EC6" w14:textId="493A07F9" w:rsidR="007F5A0B" w:rsidRPr="002574AD" w:rsidRDefault="00B60168" w:rsidP="007F5A0B">
            <w:pPr>
              <w:pStyle w:val="ListeParagraf"/>
              <w:numPr>
                <w:ilvl w:val="0"/>
                <w:numId w:val="25"/>
              </w:numPr>
            </w:pPr>
            <w:r w:rsidRPr="002574AD">
              <w:t xml:space="preserve">Sözlü </w:t>
            </w:r>
            <w:r w:rsidR="00CE508B">
              <w:t xml:space="preserve">(pratik </w:t>
            </w:r>
            <w:r w:rsidRPr="002574AD">
              <w:t>sınav</w:t>
            </w:r>
            <w:r w:rsidR="00CE508B">
              <w:t>)</w:t>
            </w:r>
          </w:p>
        </w:tc>
        <w:tc>
          <w:tcPr>
            <w:tcW w:w="3253" w:type="dxa"/>
          </w:tcPr>
          <w:p w14:paraId="2C06C32F" w14:textId="2B4BDC48" w:rsidR="007F5A0B" w:rsidRPr="002574AD" w:rsidRDefault="005A2B0A" w:rsidP="0089167A">
            <w:r w:rsidRPr="002574AD">
              <w:t>%</w:t>
            </w:r>
            <w:r w:rsidR="002574AD">
              <w:t xml:space="preserve"> </w:t>
            </w:r>
            <w:r w:rsidR="0089167A">
              <w:t>6</w:t>
            </w:r>
            <w:r w:rsidR="002574AD">
              <w:t>0</w:t>
            </w:r>
          </w:p>
        </w:tc>
      </w:tr>
      <w:tr w:rsidR="00C738F3" w14:paraId="06CBD3D8" w14:textId="77777777" w:rsidTr="007F5A0B">
        <w:tc>
          <w:tcPr>
            <w:tcW w:w="5807" w:type="dxa"/>
          </w:tcPr>
          <w:p w14:paraId="6B9A1217" w14:textId="7EC9722C" w:rsidR="00C738F3" w:rsidRPr="002574AD" w:rsidRDefault="00C738F3" w:rsidP="007F5A0B">
            <w:pPr>
              <w:pStyle w:val="ListeParagraf"/>
              <w:numPr>
                <w:ilvl w:val="0"/>
                <w:numId w:val="25"/>
              </w:numPr>
            </w:pPr>
            <w:r w:rsidRPr="002574AD">
              <w:t>Karne</w:t>
            </w:r>
          </w:p>
        </w:tc>
        <w:tc>
          <w:tcPr>
            <w:tcW w:w="3253" w:type="dxa"/>
          </w:tcPr>
          <w:p w14:paraId="10B4E542" w14:textId="6D774129" w:rsidR="00C738F3" w:rsidRPr="002574AD" w:rsidRDefault="002574AD" w:rsidP="0089167A">
            <w:r>
              <w:t xml:space="preserve">% </w:t>
            </w:r>
            <w:r w:rsidR="0089167A">
              <w:t>1</w:t>
            </w:r>
            <w:r>
              <w:t>0</w:t>
            </w:r>
          </w:p>
        </w:tc>
      </w:tr>
    </w:tbl>
    <w:p w14:paraId="7D2E25D4" w14:textId="77777777" w:rsidR="00CE508B" w:rsidRDefault="00CE508B" w:rsidP="008E240B">
      <w:pPr>
        <w:spacing w:after="120"/>
        <w:rPr>
          <w:b/>
          <w:bCs/>
          <w:sz w:val="24"/>
          <w:szCs w:val="24"/>
        </w:rPr>
      </w:pPr>
    </w:p>
    <w:p w14:paraId="1621EF5B" w14:textId="5250B49F" w:rsidR="007D2BEC" w:rsidRDefault="00BC0CF0" w:rsidP="008E240B">
      <w:pPr>
        <w:spacing w:after="120"/>
        <w:rPr>
          <w:b/>
          <w:bCs/>
          <w:sz w:val="24"/>
          <w:szCs w:val="24"/>
        </w:rPr>
      </w:pPr>
      <w:r w:rsidRPr="00911763">
        <w:rPr>
          <w:b/>
          <w:bCs/>
          <w:sz w:val="24"/>
          <w:szCs w:val="24"/>
        </w:rPr>
        <w:t>Belirtke tablosu</w:t>
      </w:r>
    </w:p>
    <w:tbl>
      <w:tblPr>
        <w:tblStyle w:val="TabloKlavuzu"/>
        <w:tblW w:w="5000" w:type="pct"/>
        <w:tblLook w:val="04A0" w:firstRow="1" w:lastRow="0" w:firstColumn="1" w:lastColumn="0" w:noHBand="0" w:noVBand="1"/>
      </w:tblPr>
      <w:tblGrid>
        <w:gridCol w:w="5202"/>
        <w:gridCol w:w="1283"/>
        <w:gridCol w:w="1292"/>
        <w:gridCol w:w="1283"/>
      </w:tblGrid>
      <w:tr w:rsidR="0013765B" w:rsidRPr="00B60168" w14:paraId="760DBAFD" w14:textId="77777777" w:rsidTr="00111188">
        <w:tc>
          <w:tcPr>
            <w:tcW w:w="2871" w:type="pct"/>
            <w:shd w:val="clear" w:color="auto" w:fill="FFF2CC" w:themeFill="accent4" w:themeFillTint="33"/>
          </w:tcPr>
          <w:p w14:paraId="68C06A6D" w14:textId="32A20896" w:rsidR="0013765B" w:rsidRPr="002574AD" w:rsidRDefault="0013765B" w:rsidP="007D2BEC">
            <w:pPr>
              <w:rPr>
                <w:b/>
                <w:bCs/>
                <w:sz w:val="24"/>
                <w:szCs w:val="24"/>
              </w:rPr>
            </w:pPr>
            <w:r w:rsidRPr="002574AD">
              <w:rPr>
                <w:b/>
                <w:bCs/>
                <w:sz w:val="24"/>
                <w:szCs w:val="24"/>
              </w:rPr>
              <w:t>Kazanımlar</w:t>
            </w:r>
          </w:p>
        </w:tc>
        <w:tc>
          <w:tcPr>
            <w:tcW w:w="708" w:type="pct"/>
            <w:shd w:val="clear" w:color="auto" w:fill="FFF2CC" w:themeFill="accent4" w:themeFillTint="33"/>
          </w:tcPr>
          <w:p w14:paraId="38BFD58E" w14:textId="7DCF6041" w:rsidR="0013765B" w:rsidRPr="002574AD" w:rsidRDefault="0013765B" w:rsidP="00911763">
            <w:pPr>
              <w:spacing w:after="0" w:line="240" w:lineRule="auto"/>
              <w:rPr>
                <w:b/>
                <w:bCs/>
              </w:rPr>
            </w:pPr>
            <w:r w:rsidRPr="002574AD">
              <w:rPr>
                <w:b/>
                <w:bCs/>
              </w:rPr>
              <w:t>Teorik sınav</w:t>
            </w:r>
          </w:p>
        </w:tc>
        <w:tc>
          <w:tcPr>
            <w:tcW w:w="713" w:type="pct"/>
            <w:shd w:val="clear" w:color="auto" w:fill="FFF2CC" w:themeFill="accent4" w:themeFillTint="33"/>
          </w:tcPr>
          <w:p w14:paraId="32706907" w14:textId="61BDD447" w:rsidR="0013765B" w:rsidRPr="002574AD" w:rsidRDefault="00B60168" w:rsidP="00911763">
            <w:pPr>
              <w:spacing w:after="0" w:line="240" w:lineRule="auto"/>
              <w:rPr>
                <w:b/>
                <w:bCs/>
              </w:rPr>
            </w:pPr>
            <w:r w:rsidRPr="002574AD">
              <w:rPr>
                <w:b/>
                <w:bCs/>
              </w:rPr>
              <w:t>Sözlü sınav</w:t>
            </w:r>
          </w:p>
        </w:tc>
        <w:tc>
          <w:tcPr>
            <w:tcW w:w="708" w:type="pct"/>
            <w:shd w:val="clear" w:color="auto" w:fill="FFF2CC" w:themeFill="accent4" w:themeFillTint="33"/>
          </w:tcPr>
          <w:p w14:paraId="1D79ED1D" w14:textId="698C40D3" w:rsidR="0013765B" w:rsidRPr="002574AD" w:rsidRDefault="0013765B" w:rsidP="00911763">
            <w:pPr>
              <w:spacing w:after="0" w:line="240" w:lineRule="auto"/>
              <w:rPr>
                <w:b/>
                <w:bCs/>
              </w:rPr>
            </w:pPr>
            <w:r w:rsidRPr="002574AD">
              <w:rPr>
                <w:b/>
                <w:bCs/>
              </w:rPr>
              <w:t>Karne</w:t>
            </w:r>
          </w:p>
        </w:tc>
      </w:tr>
      <w:tr w:rsidR="00300BC8" w:rsidRPr="00B60168" w14:paraId="65877E9E" w14:textId="77777777" w:rsidTr="00111188">
        <w:tc>
          <w:tcPr>
            <w:tcW w:w="2871" w:type="pct"/>
            <w:vAlign w:val="center"/>
          </w:tcPr>
          <w:p w14:paraId="538AC561" w14:textId="3A09D18C" w:rsidR="00300BC8" w:rsidRPr="00B60168" w:rsidRDefault="00300BC8" w:rsidP="00300BC8">
            <w:pPr>
              <w:spacing w:after="0" w:line="240" w:lineRule="auto"/>
              <w:rPr>
                <w:rFonts w:eastAsia="Times New Roman" w:cs="Calibri"/>
                <w:color w:val="000000"/>
                <w:highlight w:val="yellow"/>
                <w:lang w:eastAsia="tr-TR"/>
              </w:rPr>
            </w:pPr>
            <w:r>
              <w:rPr>
                <w:rFonts w:cs="Calibri"/>
                <w:color w:val="000000"/>
              </w:rPr>
              <w:t>Kemik, kas, eklem ve nörolojik yakınmaları olan veya tanı almış (beyin hasarı, inme, serebral palsi, omurilik hasarı vb.) hastalardan ayrıntılı anamnez alır.</w:t>
            </w:r>
          </w:p>
        </w:tc>
        <w:tc>
          <w:tcPr>
            <w:tcW w:w="708" w:type="pct"/>
          </w:tcPr>
          <w:p w14:paraId="0DC2F607" w14:textId="5FD02643" w:rsidR="00300BC8" w:rsidRPr="00300BC8" w:rsidRDefault="00300BC8" w:rsidP="00300BC8">
            <w:pPr>
              <w:spacing w:after="0" w:line="240" w:lineRule="auto"/>
              <w:jc w:val="center"/>
            </w:pPr>
            <w:r w:rsidRPr="00300BC8">
              <w:t>x</w:t>
            </w:r>
          </w:p>
        </w:tc>
        <w:tc>
          <w:tcPr>
            <w:tcW w:w="713" w:type="pct"/>
          </w:tcPr>
          <w:p w14:paraId="0B653194" w14:textId="4F58CA74" w:rsidR="00300BC8" w:rsidRPr="00300BC8" w:rsidRDefault="00300BC8" w:rsidP="00300BC8">
            <w:pPr>
              <w:spacing w:after="0" w:line="240" w:lineRule="auto"/>
              <w:jc w:val="center"/>
            </w:pPr>
            <w:r w:rsidRPr="00300BC8">
              <w:t>x</w:t>
            </w:r>
          </w:p>
        </w:tc>
        <w:tc>
          <w:tcPr>
            <w:tcW w:w="708" w:type="pct"/>
          </w:tcPr>
          <w:p w14:paraId="442BB5BC" w14:textId="7CE13077" w:rsidR="00300BC8" w:rsidRPr="00B60168" w:rsidRDefault="00300BC8" w:rsidP="00300BC8">
            <w:pPr>
              <w:spacing w:after="0" w:line="240" w:lineRule="auto"/>
              <w:jc w:val="center"/>
              <w:rPr>
                <w:highlight w:val="yellow"/>
              </w:rPr>
            </w:pPr>
          </w:p>
        </w:tc>
      </w:tr>
      <w:tr w:rsidR="00300BC8" w:rsidRPr="00B60168" w14:paraId="22F66F00" w14:textId="77777777" w:rsidTr="00111188">
        <w:tc>
          <w:tcPr>
            <w:tcW w:w="2871" w:type="pct"/>
            <w:vAlign w:val="center"/>
          </w:tcPr>
          <w:p w14:paraId="5310AB8B" w14:textId="25B8BFAD" w:rsidR="00300BC8" w:rsidRPr="00B60168" w:rsidRDefault="00300BC8" w:rsidP="00300BC8">
            <w:pPr>
              <w:spacing w:after="0" w:line="240" w:lineRule="auto"/>
              <w:rPr>
                <w:rFonts w:eastAsia="Times New Roman" w:cs="Calibri"/>
                <w:color w:val="000000"/>
                <w:highlight w:val="yellow"/>
                <w:lang w:eastAsia="tr-TR"/>
              </w:rPr>
            </w:pPr>
            <w:r>
              <w:rPr>
                <w:rFonts w:cs="Calibri"/>
                <w:color w:val="000000"/>
              </w:rPr>
              <w:t>Kemik, kas, eklem ve nörolojik yakınmaları olan veya tanı almış hastaların nörolojik ve kas-iskelet sistemine ilişkin fizik muayenesini yapar.</w:t>
            </w:r>
          </w:p>
        </w:tc>
        <w:tc>
          <w:tcPr>
            <w:tcW w:w="708" w:type="pct"/>
          </w:tcPr>
          <w:p w14:paraId="4191C46B" w14:textId="1E476ED0" w:rsidR="00300BC8" w:rsidRPr="00B60168" w:rsidRDefault="00300BC8" w:rsidP="00300BC8">
            <w:pPr>
              <w:spacing w:after="0" w:line="240" w:lineRule="auto"/>
              <w:jc w:val="center"/>
              <w:rPr>
                <w:highlight w:val="yellow"/>
              </w:rPr>
            </w:pPr>
            <w:r w:rsidRPr="00300BC8">
              <w:t>x</w:t>
            </w:r>
          </w:p>
        </w:tc>
        <w:tc>
          <w:tcPr>
            <w:tcW w:w="713" w:type="pct"/>
          </w:tcPr>
          <w:p w14:paraId="10291D4F" w14:textId="3572F1D0" w:rsidR="00300BC8" w:rsidRPr="00B60168" w:rsidRDefault="00300BC8" w:rsidP="00300BC8">
            <w:pPr>
              <w:spacing w:after="0" w:line="240" w:lineRule="auto"/>
              <w:jc w:val="center"/>
              <w:rPr>
                <w:highlight w:val="yellow"/>
              </w:rPr>
            </w:pPr>
            <w:r w:rsidRPr="00300BC8">
              <w:t>x</w:t>
            </w:r>
          </w:p>
        </w:tc>
        <w:tc>
          <w:tcPr>
            <w:tcW w:w="708" w:type="pct"/>
          </w:tcPr>
          <w:p w14:paraId="14560A69" w14:textId="407F2DDB" w:rsidR="00300BC8" w:rsidRPr="00B60168" w:rsidRDefault="00300BC8" w:rsidP="00300BC8">
            <w:pPr>
              <w:spacing w:after="0" w:line="240" w:lineRule="auto"/>
              <w:jc w:val="center"/>
              <w:rPr>
                <w:highlight w:val="yellow"/>
              </w:rPr>
            </w:pPr>
          </w:p>
        </w:tc>
      </w:tr>
      <w:tr w:rsidR="00300BC8" w:rsidRPr="00B60168" w14:paraId="7BC15918" w14:textId="77777777" w:rsidTr="00111188">
        <w:tc>
          <w:tcPr>
            <w:tcW w:w="2871" w:type="pct"/>
            <w:vAlign w:val="center"/>
          </w:tcPr>
          <w:p w14:paraId="59924996" w14:textId="3B9E2531" w:rsidR="00300BC8" w:rsidRPr="00B60168" w:rsidRDefault="00300BC8" w:rsidP="00300BC8">
            <w:pPr>
              <w:spacing w:after="0" w:line="240" w:lineRule="auto"/>
              <w:rPr>
                <w:rFonts w:eastAsia="Times New Roman" w:cs="Calibri"/>
                <w:color w:val="000000"/>
                <w:highlight w:val="yellow"/>
                <w:lang w:eastAsia="tr-TR"/>
              </w:rPr>
            </w:pPr>
            <w:r>
              <w:rPr>
                <w:rFonts w:cs="Calibri"/>
                <w:color w:val="000000"/>
              </w:rPr>
              <w:t xml:space="preserve">Kemik, kas, eklem ve nörolojik yakınmaları olan veya tanı almış hastanın anamnez ve muayene bulgularını değerlendirir ve gerekli laboratuvar ve radyolojik testleri belirler ve test sonuçlarını yorumlar. </w:t>
            </w:r>
          </w:p>
        </w:tc>
        <w:tc>
          <w:tcPr>
            <w:tcW w:w="708" w:type="pct"/>
          </w:tcPr>
          <w:p w14:paraId="5C1DE757" w14:textId="767431AE" w:rsidR="00300BC8" w:rsidRPr="00B60168" w:rsidRDefault="00300BC8" w:rsidP="00300BC8">
            <w:pPr>
              <w:spacing w:after="0" w:line="240" w:lineRule="auto"/>
              <w:jc w:val="center"/>
              <w:rPr>
                <w:highlight w:val="yellow"/>
              </w:rPr>
            </w:pPr>
            <w:r w:rsidRPr="00300BC8">
              <w:t>x</w:t>
            </w:r>
          </w:p>
        </w:tc>
        <w:tc>
          <w:tcPr>
            <w:tcW w:w="713" w:type="pct"/>
          </w:tcPr>
          <w:p w14:paraId="0240EB5F" w14:textId="62A2DF70" w:rsidR="00300BC8" w:rsidRPr="00B60168" w:rsidRDefault="00300BC8" w:rsidP="00300BC8">
            <w:pPr>
              <w:spacing w:after="0" w:line="240" w:lineRule="auto"/>
              <w:jc w:val="center"/>
              <w:rPr>
                <w:highlight w:val="yellow"/>
              </w:rPr>
            </w:pPr>
            <w:r w:rsidRPr="00300BC8">
              <w:t>x</w:t>
            </w:r>
          </w:p>
        </w:tc>
        <w:tc>
          <w:tcPr>
            <w:tcW w:w="708" w:type="pct"/>
          </w:tcPr>
          <w:p w14:paraId="0F924B2B" w14:textId="14AC6230" w:rsidR="00300BC8" w:rsidRPr="00B60168" w:rsidRDefault="00300BC8" w:rsidP="00300BC8">
            <w:pPr>
              <w:spacing w:after="0" w:line="240" w:lineRule="auto"/>
              <w:jc w:val="center"/>
              <w:rPr>
                <w:highlight w:val="yellow"/>
              </w:rPr>
            </w:pPr>
          </w:p>
        </w:tc>
      </w:tr>
      <w:tr w:rsidR="00300BC8" w:rsidRPr="00B60168" w14:paraId="18419FCD" w14:textId="77777777" w:rsidTr="00111188">
        <w:tc>
          <w:tcPr>
            <w:tcW w:w="2871" w:type="pct"/>
            <w:vAlign w:val="bottom"/>
          </w:tcPr>
          <w:p w14:paraId="0A774719" w14:textId="3D059E5F" w:rsidR="00300BC8" w:rsidRPr="00B60168" w:rsidRDefault="00300BC8" w:rsidP="00300BC8">
            <w:pPr>
              <w:spacing w:after="0" w:line="240" w:lineRule="auto"/>
              <w:rPr>
                <w:b/>
                <w:bCs/>
                <w:sz w:val="24"/>
                <w:szCs w:val="24"/>
                <w:highlight w:val="yellow"/>
              </w:rPr>
            </w:pPr>
            <w:r>
              <w:rPr>
                <w:rFonts w:cs="Calibri"/>
                <w:color w:val="000000"/>
              </w:rPr>
              <w:t xml:space="preserve">FTR hastalıkları için hastanın anamnez, muayene ve tanısal test sonuçlarını değerlendirerek ayırıcı tanı yapar. </w:t>
            </w:r>
          </w:p>
        </w:tc>
        <w:tc>
          <w:tcPr>
            <w:tcW w:w="708" w:type="pct"/>
          </w:tcPr>
          <w:p w14:paraId="1CEF4281" w14:textId="7228404A" w:rsidR="00300BC8" w:rsidRPr="00B60168" w:rsidRDefault="00300BC8" w:rsidP="00300BC8">
            <w:pPr>
              <w:spacing w:after="0" w:line="240" w:lineRule="auto"/>
              <w:jc w:val="center"/>
              <w:rPr>
                <w:highlight w:val="yellow"/>
              </w:rPr>
            </w:pPr>
            <w:r w:rsidRPr="00300BC8">
              <w:t>x</w:t>
            </w:r>
          </w:p>
        </w:tc>
        <w:tc>
          <w:tcPr>
            <w:tcW w:w="713" w:type="pct"/>
          </w:tcPr>
          <w:p w14:paraId="21D72016" w14:textId="0D37549E" w:rsidR="00300BC8" w:rsidRPr="00B60168" w:rsidRDefault="00300BC8" w:rsidP="00300BC8">
            <w:pPr>
              <w:spacing w:after="0" w:line="240" w:lineRule="auto"/>
              <w:jc w:val="center"/>
              <w:rPr>
                <w:highlight w:val="yellow"/>
              </w:rPr>
            </w:pPr>
            <w:r w:rsidRPr="00300BC8">
              <w:t>x</w:t>
            </w:r>
          </w:p>
        </w:tc>
        <w:tc>
          <w:tcPr>
            <w:tcW w:w="708" w:type="pct"/>
          </w:tcPr>
          <w:p w14:paraId="54F6C1EF" w14:textId="486EFB16" w:rsidR="00300BC8" w:rsidRPr="00B60168" w:rsidRDefault="00300BC8" w:rsidP="00300BC8">
            <w:pPr>
              <w:spacing w:after="0" w:line="240" w:lineRule="auto"/>
              <w:jc w:val="center"/>
              <w:rPr>
                <w:highlight w:val="yellow"/>
              </w:rPr>
            </w:pPr>
          </w:p>
        </w:tc>
      </w:tr>
      <w:tr w:rsidR="00300BC8" w:rsidRPr="00B60168" w14:paraId="34FFEF1A" w14:textId="77777777" w:rsidTr="00111188">
        <w:tc>
          <w:tcPr>
            <w:tcW w:w="2871" w:type="pct"/>
            <w:vAlign w:val="bottom"/>
          </w:tcPr>
          <w:p w14:paraId="335739E5" w14:textId="1B9966A0" w:rsidR="00300BC8" w:rsidRPr="00B60168" w:rsidRDefault="00300BC8" w:rsidP="00300BC8">
            <w:pPr>
              <w:spacing w:after="0" w:line="240" w:lineRule="auto"/>
              <w:rPr>
                <w:b/>
                <w:bCs/>
                <w:sz w:val="24"/>
                <w:szCs w:val="24"/>
                <w:highlight w:val="yellow"/>
              </w:rPr>
            </w:pPr>
            <w:r>
              <w:rPr>
                <w:rFonts w:cs="Calibri"/>
                <w:color w:val="000000"/>
              </w:rPr>
              <w:t xml:space="preserve">Birinci basamak düzeyinde öntanı ve veya tanı koyduğu FTR hastalarının temel tedavisini uygular, ileri tetkik ve rehabilitasyon gerektiren durumlarda ilgili uzmana sevk eder. </w:t>
            </w:r>
          </w:p>
        </w:tc>
        <w:tc>
          <w:tcPr>
            <w:tcW w:w="708" w:type="pct"/>
          </w:tcPr>
          <w:p w14:paraId="3454DCF6" w14:textId="668A2A1C" w:rsidR="00300BC8" w:rsidRPr="00B60168" w:rsidRDefault="00300BC8" w:rsidP="00300BC8">
            <w:pPr>
              <w:spacing w:after="0" w:line="240" w:lineRule="auto"/>
              <w:jc w:val="center"/>
              <w:rPr>
                <w:highlight w:val="yellow"/>
              </w:rPr>
            </w:pPr>
            <w:r w:rsidRPr="00300BC8">
              <w:t>x</w:t>
            </w:r>
          </w:p>
        </w:tc>
        <w:tc>
          <w:tcPr>
            <w:tcW w:w="713" w:type="pct"/>
          </w:tcPr>
          <w:p w14:paraId="36AD89E2" w14:textId="5D7E520E" w:rsidR="00300BC8" w:rsidRPr="00B60168" w:rsidRDefault="00300BC8" w:rsidP="00300BC8">
            <w:pPr>
              <w:spacing w:after="0" w:line="240" w:lineRule="auto"/>
              <w:jc w:val="center"/>
              <w:rPr>
                <w:highlight w:val="yellow"/>
              </w:rPr>
            </w:pPr>
            <w:r w:rsidRPr="00300BC8">
              <w:t>x</w:t>
            </w:r>
          </w:p>
        </w:tc>
        <w:tc>
          <w:tcPr>
            <w:tcW w:w="708" w:type="pct"/>
          </w:tcPr>
          <w:p w14:paraId="3A8F65A3" w14:textId="777946EF" w:rsidR="00300BC8" w:rsidRPr="00B60168" w:rsidRDefault="00300BC8" w:rsidP="00300BC8">
            <w:pPr>
              <w:spacing w:after="0" w:line="240" w:lineRule="auto"/>
              <w:jc w:val="center"/>
              <w:rPr>
                <w:highlight w:val="yellow"/>
              </w:rPr>
            </w:pPr>
          </w:p>
        </w:tc>
      </w:tr>
      <w:tr w:rsidR="00300BC8" w:rsidRPr="00B60168" w14:paraId="5052F694" w14:textId="77777777" w:rsidTr="00111188">
        <w:tc>
          <w:tcPr>
            <w:tcW w:w="2871" w:type="pct"/>
            <w:vAlign w:val="center"/>
          </w:tcPr>
          <w:p w14:paraId="59A184DD" w14:textId="6702BFDF" w:rsidR="00300BC8" w:rsidRPr="00B60168" w:rsidRDefault="00300BC8" w:rsidP="00300BC8">
            <w:pPr>
              <w:spacing w:after="0" w:line="240" w:lineRule="auto"/>
              <w:rPr>
                <w:b/>
                <w:bCs/>
                <w:sz w:val="24"/>
                <w:szCs w:val="24"/>
                <w:highlight w:val="yellow"/>
              </w:rPr>
            </w:pPr>
            <w:r>
              <w:rPr>
                <w:rFonts w:cs="Calibri"/>
                <w:color w:val="000000"/>
              </w:rPr>
              <w:t xml:space="preserve">FTR hastalıklarının epidemiyolojisi ve patogenizini açıklar. </w:t>
            </w:r>
          </w:p>
        </w:tc>
        <w:tc>
          <w:tcPr>
            <w:tcW w:w="708" w:type="pct"/>
          </w:tcPr>
          <w:p w14:paraId="24730680" w14:textId="4E7D7EC0" w:rsidR="00300BC8" w:rsidRPr="00B60168" w:rsidRDefault="00300BC8" w:rsidP="00300BC8">
            <w:pPr>
              <w:spacing w:after="0" w:line="240" w:lineRule="auto"/>
              <w:jc w:val="center"/>
              <w:rPr>
                <w:highlight w:val="yellow"/>
              </w:rPr>
            </w:pPr>
            <w:r w:rsidRPr="00300BC8">
              <w:t>x</w:t>
            </w:r>
          </w:p>
        </w:tc>
        <w:tc>
          <w:tcPr>
            <w:tcW w:w="713" w:type="pct"/>
          </w:tcPr>
          <w:p w14:paraId="6BCD2BC6" w14:textId="3F746464" w:rsidR="00300BC8" w:rsidRPr="00B60168" w:rsidRDefault="00300BC8" w:rsidP="00300BC8">
            <w:pPr>
              <w:spacing w:after="0" w:line="240" w:lineRule="auto"/>
              <w:jc w:val="center"/>
              <w:rPr>
                <w:highlight w:val="yellow"/>
              </w:rPr>
            </w:pPr>
            <w:r w:rsidRPr="00300BC8">
              <w:t>x</w:t>
            </w:r>
          </w:p>
        </w:tc>
        <w:tc>
          <w:tcPr>
            <w:tcW w:w="708" w:type="pct"/>
          </w:tcPr>
          <w:p w14:paraId="39152B83" w14:textId="57125027" w:rsidR="00300BC8" w:rsidRPr="00B60168" w:rsidRDefault="00300BC8" w:rsidP="00300BC8">
            <w:pPr>
              <w:spacing w:after="0" w:line="240" w:lineRule="auto"/>
              <w:jc w:val="center"/>
              <w:rPr>
                <w:highlight w:val="yellow"/>
              </w:rPr>
            </w:pPr>
          </w:p>
        </w:tc>
      </w:tr>
      <w:tr w:rsidR="00300BC8" w:rsidRPr="00B60168" w14:paraId="704769C1" w14:textId="77777777" w:rsidTr="00111188">
        <w:tc>
          <w:tcPr>
            <w:tcW w:w="2871" w:type="pct"/>
            <w:vAlign w:val="center"/>
          </w:tcPr>
          <w:p w14:paraId="2A92930C" w14:textId="6F87AD3E" w:rsidR="00300BC8" w:rsidRPr="00B60168" w:rsidRDefault="00300BC8" w:rsidP="00300BC8">
            <w:pPr>
              <w:spacing w:after="0" w:line="240" w:lineRule="auto"/>
              <w:rPr>
                <w:b/>
                <w:bCs/>
                <w:sz w:val="24"/>
                <w:szCs w:val="24"/>
                <w:highlight w:val="yellow"/>
              </w:rPr>
            </w:pPr>
            <w:r>
              <w:rPr>
                <w:rFonts w:cs="Calibri"/>
                <w:color w:val="000000"/>
              </w:rPr>
              <w:t>FTR hastalıklarında rehabilitasyon uygulama ilkelerini açıklar.</w:t>
            </w:r>
          </w:p>
        </w:tc>
        <w:tc>
          <w:tcPr>
            <w:tcW w:w="708" w:type="pct"/>
          </w:tcPr>
          <w:p w14:paraId="54200973" w14:textId="4C755B9D" w:rsidR="00300BC8" w:rsidRPr="00B60168" w:rsidRDefault="00300BC8" w:rsidP="00300BC8">
            <w:pPr>
              <w:spacing w:after="0" w:line="240" w:lineRule="auto"/>
              <w:jc w:val="center"/>
              <w:rPr>
                <w:highlight w:val="yellow"/>
              </w:rPr>
            </w:pPr>
            <w:r w:rsidRPr="00300BC8">
              <w:t>x</w:t>
            </w:r>
          </w:p>
        </w:tc>
        <w:tc>
          <w:tcPr>
            <w:tcW w:w="713" w:type="pct"/>
          </w:tcPr>
          <w:p w14:paraId="6C1775AA" w14:textId="4D487498" w:rsidR="00300BC8" w:rsidRPr="00B60168" w:rsidRDefault="00300BC8" w:rsidP="00300BC8">
            <w:pPr>
              <w:spacing w:after="0" w:line="240" w:lineRule="auto"/>
              <w:jc w:val="center"/>
              <w:rPr>
                <w:highlight w:val="yellow"/>
              </w:rPr>
            </w:pPr>
            <w:r w:rsidRPr="00300BC8">
              <w:t>x</w:t>
            </w:r>
          </w:p>
        </w:tc>
        <w:tc>
          <w:tcPr>
            <w:tcW w:w="708" w:type="pct"/>
          </w:tcPr>
          <w:p w14:paraId="5B09E262" w14:textId="44190E35" w:rsidR="00300BC8" w:rsidRPr="00B60168" w:rsidRDefault="00300BC8" w:rsidP="00300BC8">
            <w:pPr>
              <w:spacing w:after="0" w:line="240" w:lineRule="auto"/>
              <w:jc w:val="center"/>
              <w:rPr>
                <w:highlight w:val="yellow"/>
              </w:rPr>
            </w:pPr>
          </w:p>
        </w:tc>
      </w:tr>
      <w:tr w:rsidR="00300BC8" w:rsidRPr="00B60168" w14:paraId="0C870375" w14:textId="77777777" w:rsidTr="00111188">
        <w:tc>
          <w:tcPr>
            <w:tcW w:w="2871" w:type="pct"/>
            <w:vAlign w:val="center"/>
          </w:tcPr>
          <w:p w14:paraId="530EE403" w14:textId="430E1E8E" w:rsidR="00300BC8" w:rsidRPr="00B60168" w:rsidRDefault="00300BC8" w:rsidP="00300BC8">
            <w:pPr>
              <w:spacing w:after="0" w:line="240" w:lineRule="auto"/>
              <w:rPr>
                <w:rFonts w:eastAsia="Times New Roman" w:cs="Calibri"/>
                <w:color w:val="000000"/>
                <w:highlight w:val="yellow"/>
                <w:lang w:eastAsia="tr-TR"/>
              </w:rPr>
            </w:pPr>
            <w:r>
              <w:rPr>
                <w:rFonts w:cs="Calibri"/>
                <w:color w:val="000000"/>
              </w:rPr>
              <w:t>FTR alanında akılcı ilaç kullanım ilkelerini uygulayarak ilaç kullanımına bağlı gelişebilecek komplikasyonların en aza indirilmesi sağlar.</w:t>
            </w:r>
          </w:p>
        </w:tc>
        <w:tc>
          <w:tcPr>
            <w:tcW w:w="708" w:type="pct"/>
          </w:tcPr>
          <w:p w14:paraId="7D4E24AC" w14:textId="6A9088AF" w:rsidR="00300BC8" w:rsidRPr="00B60168" w:rsidRDefault="00300BC8" w:rsidP="00300BC8">
            <w:pPr>
              <w:spacing w:after="0" w:line="240" w:lineRule="auto"/>
              <w:jc w:val="center"/>
              <w:rPr>
                <w:highlight w:val="yellow"/>
              </w:rPr>
            </w:pPr>
            <w:r w:rsidRPr="00300BC8">
              <w:t>x</w:t>
            </w:r>
          </w:p>
        </w:tc>
        <w:tc>
          <w:tcPr>
            <w:tcW w:w="713" w:type="pct"/>
          </w:tcPr>
          <w:p w14:paraId="39E1D5AB" w14:textId="45D8A2E7" w:rsidR="00300BC8" w:rsidRPr="00B60168" w:rsidRDefault="00300BC8" w:rsidP="00300BC8">
            <w:pPr>
              <w:spacing w:after="0" w:line="240" w:lineRule="auto"/>
              <w:jc w:val="center"/>
              <w:rPr>
                <w:highlight w:val="yellow"/>
              </w:rPr>
            </w:pPr>
            <w:r w:rsidRPr="00300BC8">
              <w:t>x</w:t>
            </w:r>
          </w:p>
        </w:tc>
        <w:tc>
          <w:tcPr>
            <w:tcW w:w="708" w:type="pct"/>
          </w:tcPr>
          <w:p w14:paraId="27CECC47" w14:textId="6463C5EF" w:rsidR="00300BC8" w:rsidRPr="00B60168" w:rsidRDefault="00300BC8" w:rsidP="00300BC8">
            <w:pPr>
              <w:spacing w:after="0" w:line="240" w:lineRule="auto"/>
              <w:jc w:val="center"/>
              <w:rPr>
                <w:highlight w:val="yellow"/>
              </w:rPr>
            </w:pPr>
          </w:p>
        </w:tc>
      </w:tr>
      <w:tr w:rsidR="00300BC8" w:rsidRPr="00B60168" w14:paraId="2F5EBD43" w14:textId="77777777" w:rsidTr="00111188">
        <w:tc>
          <w:tcPr>
            <w:tcW w:w="2871" w:type="pct"/>
            <w:vAlign w:val="center"/>
          </w:tcPr>
          <w:p w14:paraId="424AF8A2" w14:textId="0FB71152" w:rsidR="00300BC8" w:rsidRPr="00B60168" w:rsidRDefault="00300BC8" w:rsidP="00300BC8">
            <w:pPr>
              <w:spacing w:after="0" w:line="240" w:lineRule="auto"/>
              <w:rPr>
                <w:rFonts w:eastAsia="Times New Roman" w:cs="Calibri"/>
                <w:color w:val="000000"/>
                <w:highlight w:val="yellow"/>
                <w:lang w:eastAsia="tr-TR"/>
              </w:rPr>
            </w:pPr>
            <w:r>
              <w:rPr>
                <w:rFonts w:cs="Calibri"/>
              </w:rPr>
              <w:lastRenderedPageBreak/>
              <w:t xml:space="preserve">Anamnez ve muayenenin (nörolojik muayene yöntemleri dahil) FTR hastalıklarında tanıya ulaşmada önemli bir basamak olarak benimser.  </w:t>
            </w:r>
          </w:p>
        </w:tc>
        <w:tc>
          <w:tcPr>
            <w:tcW w:w="708" w:type="pct"/>
          </w:tcPr>
          <w:p w14:paraId="51312B81" w14:textId="5806C712" w:rsidR="00300BC8" w:rsidRPr="00B60168" w:rsidRDefault="00300BC8" w:rsidP="00300BC8">
            <w:pPr>
              <w:spacing w:after="0" w:line="240" w:lineRule="auto"/>
              <w:jc w:val="center"/>
              <w:rPr>
                <w:highlight w:val="yellow"/>
              </w:rPr>
            </w:pPr>
            <w:r w:rsidRPr="00300BC8">
              <w:t>x</w:t>
            </w:r>
          </w:p>
        </w:tc>
        <w:tc>
          <w:tcPr>
            <w:tcW w:w="713" w:type="pct"/>
          </w:tcPr>
          <w:p w14:paraId="665EC6BB" w14:textId="170FDD73" w:rsidR="00300BC8" w:rsidRPr="00B60168" w:rsidRDefault="00300BC8" w:rsidP="00300BC8">
            <w:pPr>
              <w:spacing w:after="0" w:line="240" w:lineRule="auto"/>
              <w:jc w:val="center"/>
              <w:rPr>
                <w:highlight w:val="yellow"/>
              </w:rPr>
            </w:pPr>
            <w:r w:rsidRPr="00300BC8">
              <w:t>x</w:t>
            </w:r>
          </w:p>
        </w:tc>
        <w:tc>
          <w:tcPr>
            <w:tcW w:w="708" w:type="pct"/>
          </w:tcPr>
          <w:p w14:paraId="5CFAF017" w14:textId="0CFFD145" w:rsidR="00300BC8" w:rsidRPr="00B60168" w:rsidRDefault="002574AD" w:rsidP="00300BC8">
            <w:pPr>
              <w:spacing w:after="0" w:line="240" w:lineRule="auto"/>
              <w:jc w:val="center"/>
              <w:rPr>
                <w:highlight w:val="yellow"/>
              </w:rPr>
            </w:pPr>
            <w:r w:rsidRPr="00300BC8">
              <w:t>x</w:t>
            </w:r>
          </w:p>
        </w:tc>
      </w:tr>
      <w:tr w:rsidR="00300BC8" w:rsidRPr="00B60168" w14:paraId="5B98192B" w14:textId="77777777" w:rsidTr="00111188">
        <w:tc>
          <w:tcPr>
            <w:tcW w:w="2871" w:type="pct"/>
            <w:vAlign w:val="center"/>
          </w:tcPr>
          <w:p w14:paraId="1F6E5D5B" w14:textId="7D202132" w:rsidR="00300BC8" w:rsidRPr="00B60168" w:rsidRDefault="00300BC8" w:rsidP="00300BC8">
            <w:pPr>
              <w:spacing w:after="0" w:line="240" w:lineRule="auto"/>
              <w:rPr>
                <w:rFonts w:eastAsia="Times New Roman" w:cs="Calibri"/>
                <w:color w:val="000000"/>
                <w:highlight w:val="yellow"/>
                <w:lang w:eastAsia="tr-TR"/>
              </w:rPr>
            </w:pPr>
            <w:r w:rsidRPr="0052371A">
              <w:t>FTR</w:t>
            </w:r>
            <w:r>
              <w:t xml:space="preserve"> hastaları ile mesleki etik ilkelere özen göstererek etkili iletişim kurar. </w:t>
            </w:r>
          </w:p>
        </w:tc>
        <w:tc>
          <w:tcPr>
            <w:tcW w:w="708" w:type="pct"/>
          </w:tcPr>
          <w:p w14:paraId="68003017" w14:textId="6E53AD3A" w:rsidR="00300BC8" w:rsidRPr="00B60168" w:rsidRDefault="00300BC8" w:rsidP="00300BC8">
            <w:pPr>
              <w:spacing w:after="0" w:line="240" w:lineRule="auto"/>
              <w:jc w:val="center"/>
              <w:rPr>
                <w:highlight w:val="yellow"/>
              </w:rPr>
            </w:pPr>
            <w:r w:rsidRPr="00300BC8">
              <w:t>x</w:t>
            </w:r>
          </w:p>
        </w:tc>
        <w:tc>
          <w:tcPr>
            <w:tcW w:w="713" w:type="pct"/>
          </w:tcPr>
          <w:p w14:paraId="6A41DFDC" w14:textId="1B297E23" w:rsidR="00300BC8" w:rsidRPr="00B60168" w:rsidRDefault="00300BC8" w:rsidP="00300BC8">
            <w:pPr>
              <w:spacing w:after="0" w:line="240" w:lineRule="auto"/>
              <w:jc w:val="center"/>
              <w:rPr>
                <w:highlight w:val="yellow"/>
              </w:rPr>
            </w:pPr>
            <w:r w:rsidRPr="00300BC8">
              <w:t>x</w:t>
            </w:r>
          </w:p>
        </w:tc>
        <w:tc>
          <w:tcPr>
            <w:tcW w:w="708" w:type="pct"/>
          </w:tcPr>
          <w:p w14:paraId="7C35DE46" w14:textId="4B70D8B7" w:rsidR="00300BC8" w:rsidRPr="00B60168" w:rsidRDefault="002574AD" w:rsidP="00300BC8">
            <w:pPr>
              <w:spacing w:after="0" w:line="240" w:lineRule="auto"/>
              <w:jc w:val="center"/>
              <w:rPr>
                <w:highlight w:val="yellow"/>
              </w:rPr>
            </w:pPr>
            <w:r w:rsidRPr="00300BC8">
              <w:t>x</w:t>
            </w:r>
          </w:p>
        </w:tc>
      </w:tr>
      <w:tr w:rsidR="00300BC8" w:rsidRPr="00B60168" w14:paraId="62753DE5" w14:textId="77777777" w:rsidTr="00111188">
        <w:tc>
          <w:tcPr>
            <w:tcW w:w="2871" w:type="pct"/>
            <w:vAlign w:val="bottom"/>
          </w:tcPr>
          <w:p w14:paraId="3EA986EE" w14:textId="54A67406" w:rsidR="00300BC8" w:rsidRPr="00B60168" w:rsidRDefault="00300BC8" w:rsidP="00300BC8">
            <w:pPr>
              <w:spacing w:after="0" w:line="240" w:lineRule="auto"/>
              <w:rPr>
                <w:rFonts w:eastAsia="Times New Roman" w:cs="Calibri"/>
                <w:highlight w:val="yellow"/>
                <w:lang w:eastAsia="tr-TR"/>
              </w:rPr>
            </w:pPr>
            <w:r w:rsidRPr="0052371A">
              <w:rPr>
                <w:rFonts w:cs="Calibri"/>
                <w:color w:val="000000"/>
              </w:rPr>
              <w:t xml:space="preserve">FTR hastalarının tanıya yönelik değerlendirme ve tedavi süreçlerinde hastanın detaylı bilgilendirilmesinin önemini benimser.  </w:t>
            </w:r>
          </w:p>
        </w:tc>
        <w:tc>
          <w:tcPr>
            <w:tcW w:w="708" w:type="pct"/>
          </w:tcPr>
          <w:p w14:paraId="08AA2E1C" w14:textId="16DD12F8" w:rsidR="00300BC8" w:rsidRPr="00B60168" w:rsidRDefault="00300BC8" w:rsidP="00300BC8">
            <w:pPr>
              <w:spacing w:after="0" w:line="240" w:lineRule="auto"/>
              <w:jc w:val="center"/>
              <w:rPr>
                <w:highlight w:val="yellow"/>
              </w:rPr>
            </w:pPr>
            <w:r w:rsidRPr="00300BC8">
              <w:t>x</w:t>
            </w:r>
          </w:p>
        </w:tc>
        <w:tc>
          <w:tcPr>
            <w:tcW w:w="713" w:type="pct"/>
          </w:tcPr>
          <w:p w14:paraId="03B78CE4" w14:textId="3A2D71C3" w:rsidR="00300BC8" w:rsidRPr="00B60168" w:rsidRDefault="00300BC8" w:rsidP="00300BC8">
            <w:pPr>
              <w:spacing w:after="0" w:line="240" w:lineRule="auto"/>
              <w:jc w:val="center"/>
              <w:rPr>
                <w:highlight w:val="yellow"/>
              </w:rPr>
            </w:pPr>
            <w:r w:rsidRPr="00300BC8">
              <w:t>x</w:t>
            </w:r>
          </w:p>
        </w:tc>
        <w:tc>
          <w:tcPr>
            <w:tcW w:w="708" w:type="pct"/>
          </w:tcPr>
          <w:p w14:paraId="33A4BA74" w14:textId="37E2A4BC" w:rsidR="00300BC8" w:rsidRPr="00B60168" w:rsidRDefault="002574AD" w:rsidP="00300BC8">
            <w:pPr>
              <w:spacing w:after="0" w:line="240" w:lineRule="auto"/>
              <w:jc w:val="center"/>
              <w:rPr>
                <w:highlight w:val="yellow"/>
              </w:rPr>
            </w:pPr>
            <w:r w:rsidRPr="00300BC8">
              <w:t>x</w:t>
            </w:r>
          </w:p>
        </w:tc>
      </w:tr>
      <w:tr w:rsidR="00300BC8" w:rsidRPr="00B60168" w14:paraId="55A6792F" w14:textId="77777777" w:rsidTr="00111188">
        <w:tc>
          <w:tcPr>
            <w:tcW w:w="2871" w:type="pct"/>
            <w:vAlign w:val="bottom"/>
          </w:tcPr>
          <w:p w14:paraId="4DAD8B39" w14:textId="10BDE393" w:rsidR="00300BC8" w:rsidRPr="00B60168" w:rsidRDefault="00300BC8" w:rsidP="00300BC8">
            <w:pPr>
              <w:spacing w:after="0" w:line="240" w:lineRule="auto"/>
              <w:rPr>
                <w:rFonts w:eastAsia="Times New Roman" w:cs="Calibri"/>
                <w:highlight w:val="yellow"/>
                <w:lang w:eastAsia="tr-TR"/>
              </w:rPr>
            </w:pPr>
            <w:r>
              <w:rPr>
                <w:rFonts w:eastAsia="Times New Roman" w:cs="Calibri"/>
                <w:color w:val="000000"/>
                <w:lang w:eastAsia="tr-TR"/>
              </w:rPr>
              <w:t>FTR alanında literatür taraması yapabilir ve eleştirel değerlendirebilir</w:t>
            </w:r>
          </w:p>
        </w:tc>
        <w:tc>
          <w:tcPr>
            <w:tcW w:w="708" w:type="pct"/>
          </w:tcPr>
          <w:p w14:paraId="15C2F575" w14:textId="4B952AB6" w:rsidR="00300BC8" w:rsidRPr="00B60168" w:rsidRDefault="00300BC8" w:rsidP="00300BC8">
            <w:pPr>
              <w:spacing w:after="0" w:line="240" w:lineRule="auto"/>
              <w:jc w:val="center"/>
              <w:rPr>
                <w:highlight w:val="yellow"/>
              </w:rPr>
            </w:pPr>
            <w:r w:rsidRPr="00300BC8">
              <w:t>x</w:t>
            </w:r>
          </w:p>
        </w:tc>
        <w:tc>
          <w:tcPr>
            <w:tcW w:w="713" w:type="pct"/>
          </w:tcPr>
          <w:p w14:paraId="734F449F" w14:textId="34946F72" w:rsidR="00300BC8" w:rsidRPr="00B60168" w:rsidRDefault="00300BC8" w:rsidP="00300BC8">
            <w:pPr>
              <w:spacing w:after="0" w:line="240" w:lineRule="auto"/>
              <w:jc w:val="center"/>
              <w:rPr>
                <w:highlight w:val="yellow"/>
              </w:rPr>
            </w:pPr>
            <w:r w:rsidRPr="00300BC8">
              <w:t>x</w:t>
            </w:r>
          </w:p>
        </w:tc>
        <w:tc>
          <w:tcPr>
            <w:tcW w:w="708" w:type="pct"/>
          </w:tcPr>
          <w:p w14:paraId="43086DAA" w14:textId="2812BB3F" w:rsidR="00300BC8" w:rsidRPr="00B60168" w:rsidRDefault="00300BC8" w:rsidP="00300BC8">
            <w:pPr>
              <w:spacing w:after="0" w:line="240" w:lineRule="auto"/>
              <w:jc w:val="center"/>
              <w:rPr>
                <w:highlight w:val="yellow"/>
              </w:rPr>
            </w:pPr>
          </w:p>
        </w:tc>
      </w:tr>
    </w:tbl>
    <w:p w14:paraId="6198ED44" w14:textId="77777777" w:rsidR="00300E90" w:rsidRDefault="00300E90">
      <w:pPr>
        <w:spacing w:after="0" w:line="240" w:lineRule="auto"/>
        <w:rPr>
          <w:rFonts w:cs="Calibri"/>
          <w:b/>
          <w:color w:val="000000"/>
          <w:sz w:val="28"/>
          <w:szCs w:val="28"/>
        </w:rPr>
      </w:pPr>
      <w:r>
        <w:rPr>
          <w:rFonts w:cs="Calibri"/>
          <w:b/>
          <w:color w:val="000000"/>
          <w:sz w:val="28"/>
          <w:szCs w:val="28"/>
        </w:rPr>
        <w:br w:type="page"/>
      </w:r>
    </w:p>
    <w:p w14:paraId="3940740A" w14:textId="20C5DC16"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77777777" w:rsidR="00CD0523" w:rsidRDefault="00CD0523">
      <w:pPr>
        <w:spacing w:after="0" w:line="240" w:lineRule="auto"/>
        <w:rPr>
          <w:b/>
          <w:bCs/>
          <w:sz w:val="28"/>
          <w:szCs w:val="28"/>
        </w:rPr>
      </w:pPr>
    </w:p>
    <w:p w14:paraId="7F475FB1" w14:textId="1F9A0566" w:rsidR="00B60168" w:rsidRPr="003718B7" w:rsidRDefault="00B60168" w:rsidP="00EB01E6">
      <w:pPr>
        <w:pStyle w:val="ListeParagraf"/>
        <w:numPr>
          <w:ilvl w:val="0"/>
          <w:numId w:val="41"/>
        </w:numPr>
        <w:spacing w:after="0" w:line="360" w:lineRule="auto"/>
      </w:pPr>
      <w:r w:rsidRPr="003718B7">
        <w:t>Gülhane Tıp Fakültesi Fiziksel Tıp ve Rehabilitasyon ders notları. SBÜ Gülhane Tıp Fakültesi web sitesi, 2023</w:t>
      </w:r>
      <w:r w:rsidR="00EB01E6" w:rsidRPr="003718B7">
        <w:t>.</w:t>
      </w:r>
    </w:p>
    <w:p w14:paraId="702F0A06" w14:textId="72CDEF65" w:rsidR="00B60168" w:rsidRPr="003718B7" w:rsidRDefault="00B60168" w:rsidP="00EB01E6">
      <w:pPr>
        <w:pStyle w:val="ListeParagraf"/>
        <w:numPr>
          <w:ilvl w:val="0"/>
          <w:numId w:val="41"/>
        </w:numPr>
        <w:spacing w:after="0" w:line="360" w:lineRule="auto"/>
      </w:pPr>
      <w:r w:rsidRPr="003718B7">
        <w:t>Fiziksel Tıp ve Rehabilitasyon. Kalyon TA (Editör), GATA Basımevi, Ankara, 2005</w:t>
      </w:r>
      <w:r w:rsidR="00EB01E6" w:rsidRPr="003718B7">
        <w:t>.</w:t>
      </w:r>
    </w:p>
    <w:p w14:paraId="1B7E1832" w14:textId="6165F19F" w:rsidR="00B60168" w:rsidRPr="003718B7" w:rsidRDefault="00B60168" w:rsidP="00EB01E6">
      <w:pPr>
        <w:pStyle w:val="ListeParagraf"/>
        <w:numPr>
          <w:ilvl w:val="0"/>
          <w:numId w:val="41"/>
        </w:numPr>
        <w:spacing w:after="0" w:line="360" w:lineRule="auto"/>
      </w:pPr>
      <w:r w:rsidRPr="003718B7">
        <w:t>Fiziksel Tıp ve Rehabilitasyon. Braddom RL (Editör), Sarıdoğan M (Çeviri Editörü), Güneş Tıp Kitabevi, Ankara, 2010</w:t>
      </w:r>
      <w:r w:rsidR="00EB01E6" w:rsidRPr="003718B7">
        <w:t>.</w:t>
      </w:r>
    </w:p>
    <w:p w14:paraId="0927641C" w14:textId="632884CE" w:rsidR="00B60168" w:rsidRPr="003718B7" w:rsidRDefault="00B60168" w:rsidP="00EB01E6">
      <w:pPr>
        <w:pStyle w:val="ListeParagraf"/>
        <w:numPr>
          <w:ilvl w:val="0"/>
          <w:numId w:val="41"/>
        </w:numPr>
        <w:spacing w:after="0" w:line="360" w:lineRule="auto"/>
      </w:pPr>
      <w:r w:rsidRPr="003718B7">
        <w:t>DeLisa Fiziksel Tıp ve Rehabilitasyon. Frontera WR (Editör), Arasıl T (Çeviri Editörü), Güneş Tıp Kitabevleri, Ankara, 2021.</w:t>
      </w:r>
    </w:p>
    <w:p w14:paraId="1BD1A083" w14:textId="3F65C306" w:rsidR="00B60168" w:rsidRPr="003718B7" w:rsidRDefault="00B60168" w:rsidP="00EB01E6">
      <w:pPr>
        <w:pStyle w:val="ListeParagraf"/>
        <w:numPr>
          <w:ilvl w:val="0"/>
          <w:numId w:val="41"/>
        </w:numPr>
        <w:spacing w:after="0" w:line="360" w:lineRule="auto"/>
      </w:pPr>
      <w:r w:rsidRPr="003718B7">
        <w:t>Tıbbi Rehabilitasyon. Oğuz H, Çakırbay H, Yanık B (Editörler), Nobel Tıp Kitabevleri, İstanbul, 2015.</w:t>
      </w:r>
    </w:p>
    <w:p w14:paraId="61947E3F" w14:textId="6DC29177" w:rsidR="00B60168" w:rsidRPr="003718B7" w:rsidRDefault="00B60168" w:rsidP="00EB01E6">
      <w:pPr>
        <w:pStyle w:val="ListeParagraf"/>
        <w:numPr>
          <w:ilvl w:val="0"/>
          <w:numId w:val="41"/>
        </w:numPr>
        <w:spacing w:after="0" w:line="360" w:lineRule="auto"/>
      </w:pPr>
      <w:r w:rsidRPr="003718B7">
        <w:t>Fiziksel Tıp ve Rehabilitasyon (2 Cilt)</w:t>
      </w:r>
      <w:r w:rsidR="00EB01E6" w:rsidRPr="003718B7">
        <w:t>.</w:t>
      </w:r>
      <w:r w:rsidRPr="003718B7">
        <w:t xml:space="preserve"> Beyazova M, Kutsal YG (Editörler), Güneş Tıp Kitabevi, Ankara, 2016</w:t>
      </w:r>
      <w:r w:rsidR="00EB01E6" w:rsidRPr="003718B7">
        <w:t>.</w:t>
      </w:r>
    </w:p>
    <w:p w14:paraId="117E5D91" w14:textId="35E01904" w:rsidR="007F5A0B" w:rsidRPr="007F5A0B" w:rsidRDefault="007F5A0B" w:rsidP="007F5A0B">
      <w:pPr>
        <w:pStyle w:val="Default"/>
        <w:spacing w:line="360" w:lineRule="auto"/>
        <w:rPr>
          <w:rFonts w:ascii="Calibri" w:hAnsi="Calibri" w:cs="Calibri"/>
          <w:sz w:val="22"/>
          <w:szCs w:val="22"/>
        </w:rPr>
      </w:pPr>
    </w:p>
    <w:p w14:paraId="55B960EB" w14:textId="77777777"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0931D775" w14:textId="265C0F9C" w:rsidR="002D6A2D" w:rsidRDefault="008B43B9" w:rsidP="009A5260">
      <w:pPr>
        <w:spacing w:after="120" w:line="360" w:lineRule="auto"/>
        <w:jc w:val="both"/>
        <w:rPr>
          <w:rFonts w:cs="Calibri"/>
          <w:color w:val="000000"/>
        </w:rPr>
      </w:pPr>
      <w:r>
        <w:rPr>
          <w:rFonts w:cs="Calibri"/>
          <w:color w:val="000000"/>
        </w:rPr>
        <w:t>Fiziksel Tıp ve Rehabilitasyon</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 xml:space="preserve">tanımlanan çekirdek hastalıklar/klinik </w:t>
      </w:r>
      <w:r w:rsidR="002D6A2D" w:rsidRPr="00F11459">
        <w:rPr>
          <w:rFonts w:cs="Calibri"/>
          <w:color w:val="000000"/>
        </w:rPr>
        <w:t>problemler için tanımlanan düzeylerde yeterli olmaları beklenmektedir.</w:t>
      </w:r>
    </w:p>
    <w:p w14:paraId="276DDC26" w14:textId="77777777" w:rsidR="00552730" w:rsidRPr="00F11459" w:rsidRDefault="00552730" w:rsidP="009A5260">
      <w:pPr>
        <w:spacing w:after="120" w:line="360" w:lineRule="auto"/>
        <w:jc w:val="both"/>
        <w:rPr>
          <w:b/>
          <w:bCs/>
        </w:rPr>
      </w:pPr>
    </w:p>
    <w:p w14:paraId="5B7C6C01" w14:textId="3F0DE7BB" w:rsidR="002B6878" w:rsidRPr="002B6878" w:rsidRDefault="007D2BEC" w:rsidP="002B6878">
      <w:r w:rsidRPr="00F11459">
        <w:rPr>
          <w:b/>
          <w:bCs/>
        </w:rPr>
        <w:t xml:space="preserve">Tablo 1: </w:t>
      </w:r>
      <w:r w:rsidRPr="00F11459">
        <w:t>Çekirdek hastalıklar/klinik problemler ve öğrenme düzeyleri</w:t>
      </w:r>
      <w:r w:rsidRPr="0094385C">
        <w:rPr>
          <w:b/>
          <w:bCs/>
        </w:rPr>
        <w:t xml:space="preserve"> </w:t>
      </w:r>
    </w:p>
    <w:tbl>
      <w:tblPr>
        <w:tblStyle w:val="TabloKlavuzu"/>
        <w:tblpPr w:leftFromText="141" w:rightFromText="141" w:vertAnchor="text" w:tblpY="1"/>
        <w:tblOverlap w:val="never"/>
        <w:tblW w:w="5000" w:type="pct"/>
        <w:tblLook w:val="04A0" w:firstRow="1" w:lastRow="0" w:firstColumn="1" w:lastColumn="0" w:noHBand="0" w:noVBand="1"/>
      </w:tblPr>
      <w:tblGrid>
        <w:gridCol w:w="558"/>
        <w:gridCol w:w="6938"/>
        <w:gridCol w:w="1564"/>
      </w:tblGrid>
      <w:tr w:rsidR="0094385C" w:rsidRPr="007D6A97" w14:paraId="5EFFC4C5" w14:textId="625B3673" w:rsidTr="00111188">
        <w:tc>
          <w:tcPr>
            <w:tcW w:w="308" w:type="pct"/>
            <w:tcBorders>
              <w:bottom w:val="single" w:sz="4" w:space="0" w:color="auto"/>
            </w:tcBorders>
            <w:shd w:val="clear" w:color="auto" w:fill="FFF2CC" w:themeFill="accent4" w:themeFillTint="33"/>
          </w:tcPr>
          <w:p w14:paraId="510FE861" w14:textId="507D4FEE" w:rsidR="0094385C" w:rsidRPr="00E95BB2" w:rsidRDefault="0094385C" w:rsidP="00111188">
            <w:pPr>
              <w:rPr>
                <w:b/>
                <w:bCs/>
              </w:rPr>
            </w:pPr>
            <w:r w:rsidRPr="00E95BB2">
              <w:rPr>
                <w:b/>
                <w:bCs/>
              </w:rPr>
              <w:t>No</w:t>
            </w:r>
          </w:p>
        </w:tc>
        <w:tc>
          <w:tcPr>
            <w:tcW w:w="3829" w:type="pct"/>
            <w:tcBorders>
              <w:bottom w:val="single" w:sz="4" w:space="0" w:color="auto"/>
            </w:tcBorders>
            <w:shd w:val="clear" w:color="auto" w:fill="FFF2CC" w:themeFill="accent4" w:themeFillTint="33"/>
          </w:tcPr>
          <w:p w14:paraId="6A52A0D0" w14:textId="6E8A028E" w:rsidR="0094385C" w:rsidRPr="00E95BB2" w:rsidRDefault="0094385C" w:rsidP="00111188">
            <w:pPr>
              <w:spacing w:after="0"/>
              <w:rPr>
                <w:b/>
                <w:bCs/>
              </w:rPr>
            </w:pPr>
            <w:r w:rsidRPr="00E95BB2">
              <w:rPr>
                <w:b/>
                <w:bCs/>
              </w:rPr>
              <w:t>Çekirdek hastalıklar/klinik problemler</w:t>
            </w:r>
          </w:p>
        </w:tc>
        <w:tc>
          <w:tcPr>
            <w:tcW w:w="863" w:type="pct"/>
            <w:tcBorders>
              <w:bottom w:val="single" w:sz="4" w:space="0" w:color="auto"/>
            </w:tcBorders>
            <w:shd w:val="clear" w:color="auto" w:fill="FFF2CC" w:themeFill="accent4" w:themeFillTint="33"/>
          </w:tcPr>
          <w:p w14:paraId="7EF02D1E" w14:textId="4AA2B3D4" w:rsidR="0094385C" w:rsidRPr="00E95BB2" w:rsidRDefault="0094385C" w:rsidP="00111188">
            <w:pPr>
              <w:spacing w:after="0"/>
              <w:rPr>
                <w:b/>
                <w:bCs/>
              </w:rPr>
            </w:pPr>
            <w:r w:rsidRPr="00E95BB2">
              <w:rPr>
                <w:b/>
                <w:bCs/>
              </w:rPr>
              <w:t>Öğrenme düzeyleri</w:t>
            </w:r>
          </w:p>
        </w:tc>
      </w:tr>
      <w:tr w:rsidR="002B6878" w:rsidRPr="007D6A97" w14:paraId="749974EC" w14:textId="4B43312D" w:rsidTr="00111188">
        <w:tc>
          <w:tcPr>
            <w:tcW w:w="308" w:type="pct"/>
            <w:tcBorders>
              <w:top w:val="single" w:sz="4" w:space="0" w:color="auto"/>
              <w:bottom w:val="single" w:sz="4" w:space="0" w:color="auto"/>
              <w:right w:val="single" w:sz="4" w:space="0" w:color="auto"/>
            </w:tcBorders>
          </w:tcPr>
          <w:p w14:paraId="152C9090" w14:textId="6D8EB7FF" w:rsidR="002B6878" w:rsidRPr="002B6878" w:rsidRDefault="002B6878" w:rsidP="00111188">
            <w:pPr>
              <w:spacing w:after="0"/>
            </w:pPr>
            <w:r w:rsidRPr="002B6878">
              <w:t>1</w:t>
            </w:r>
          </w:p>
        </w:tc>
        <w:tc>
          <w:tcPr>
            <w:tcW w:w="3829" w:type="pct"/>
            <w:tcBorders>
              <w:top w:val="single" w:sz="4" w:space="0" w:color="auto"/>
              <w:left w:val="single" w:sz="4" w:space="0" w:color="auto"/>
              <w:bottom w:val="single" w:sz="4" w:space="0" w:color="auto"/>
              <w:right w:val="single" w:sz="4" w:space="0" w:color="auto"/>
            </w:tcBorders>
            <w:vAlign w:val="bottom"/>
          </w:tcPr>
          <w:p w14:paraId="69B2935E" w14:textId="3330B3AB" w:rsidR="002B6878" w:rsidRPr="00552730" w:rsidRDefault="00A90853" w:rsidP="00111188">
            <w:pPr>
              <w:pStyle w:val="Balk1"/>
              <w:spacing w:line="276" w:lineRule="auto"/>
              <w:rPr>
                <w:rFonts w:ascii="Calibri" w:eastAsia="Calibri" w:hAnsi="Calibri" w:cs="Calibri"/>
                <w:b w:val="0"/>
                <w:bCs w:val="0"/>
                <w:color w:val="000000"/>
                <w:kern w:val="0"/>
                <w:sz w:val="22"/>
                <w:szCs w:val="22"/>
              </w:rPr>
            </w:pPr>
            <w:r w:rsidRPr="00552730">
              <w:rPr>
                <w:rFonts w:ascii="Calibri" w:eastAsia="Calibri" w:hAnsi="Calibri" w:cs="Calibri"/>
                <w:b w:val="0"/>
                <w:bCs w:val="0"/>
                <w:color w:val="000000"/>
                <w:kern w:val="0"/>
                <w:sz w:val="22"/>
                <w:szCs w:val="22"/>
              </w:rPr>
              <w:t>32. Artrit* </w:t>
            </w:r>
          </w:p>
        </w:tc>
        <w:tc>
          <w:tcPr>
            <w:tcW w:w="863" w:type="pct"/>
            <w:tcBorders>
              <w:top w:val="single" w:sz="4" w:space="0" w:color="auto"/>
              <w:left w:val="single" w:sz="4" w:space="0" w:color="auto"/>
              <w:bottom w:val="single" w:sz="4" w:space="0" w:color="auto"/>
              <w:right w:val="single" w:sz="4" w:space="0" w:color="auto"/>
            </w:tcBorders>
            <w:vAlign w:val="bottom"/>
          </w:tcPr>
          <w:p w14:paraId="02CC59B0" w14:textId="0A74DFC5" w:rsidR="002B6878" w:rsidRPr="00552730" w:rsidRDefault="00A90853" w:rsidP="00111188">
            <w:pPr>
              <w:spacing w:after="0"/>
              <w:rPr>
                <w:rFonts w:cs="Calibri"/>
                <w:color w:val="000000"/>
              </w:rPr>
            </w:pPr>
            <w:r w:rsidRPr="00552730">
              <w:rPr>
                <w:rFonts w:cs="Calibri"/>
                <w:color w:val="000000"/>
              </w:rPr>
              <w:t>TT-İ</w:t>
            </w:r>
          </w:p>
        </w:tc>
      </w:tr>
      <w:tr w:rsidR="002B6878" w:rsidRPr="007D6A97" w14:paraId="4E32AE4B" w14:textId="1BFE509F" w:rsidTr="00111188">
        <w:tc>
          <w:tcPr>
            <w:tcW w:w="308" w:type="pct"/>
            <w:tcBorders>
              <w:top w:val="single" w:sz="4" w:space="0" w:color="auto"/>
              <w:bottom w:val="single" w:sz="4" w:space="0" w:color="auto"/>
              <w:right w:val="single" w:sz="4" w:space="0" w:color="auto"/>
            </w:tcBorders>
          </w:tcPr>
          <w:p w14:paraId="3E278696" w14:textId="17359E36" w:rsidR="002B6878" w:rsidRPr="002B6878" w:rsidRDefault="002B6878" w:rsidP="00111188">
            <w:pPr>
              <w:spacing w:after="0"/>
            </w:pPr>
            <w:r w:rsidRPr="002B6878">
              <w:t>2</w:t>
            </w:r>
          </w:p>
        </w:tc>
        <w:tc>
          <w:tcPr>
            <w:tcW w:w="3829" w:type="pct"/>
            <w:tcBorders>
              <w:top w:val="single" w:sz="4" w:space="0" w:color="auto"/>
              <w:left w:val="single" w:sz="4" w:space="0" w:color="auto"/>
              <w:bottom w:val="single" w:sz="4" w:space="0" w:color="auto"/>
              <w:right w:val="single" w:sz="4" w:space="0" w:color="auto"/>
            </w:tcBorders>
            <w:vAlign w:val="bottom"/>
          </w:tcPr>
          <w:p w14:paraId="0D62F4D9" w14:textId="0B60F8D5" w:rsidR="002B6878" w:rsidRPr="00552730" w:rsidRDefault="00A90853" w:rsidP="00111188">
            <w:pPr>
              <w:pStyle w:val="Balk1"/>
              <w:spacing w:line="276" w:lineRule="auto"/>
              <w:rPr>
                <w:rFonts w:ascii="Calibri" w:eastAsia="Calibri" w:hAnsi="Calibri" w:cs="Calibri"/>
                <w:b w:val="0"/>
                <w:bCs w:val="0"/>
                <w:color w:val="000000"/>
                <w:kern w:val="0"/>
                <w:sz w:val="22"/>
                <w:szCs w:val="22"/>
              </w:rPr>
            </w:pPr>
            <w:r w:rsidRPr="00552730">
              <w:rPr>
                <w:rFonts w:ascii="Calibri" w:eastAsia="Calibri" w:hAnsi="Calibri" w:cs="Calibri"/>
                <w:b w:val="0"/>
                <w:bCs w:val="0"/>
                <w:color w:val="000000"/>
                <w:kern w:val="0"/>
                <w:sz w:val="22"/>
                <w:szCs w:val="22"/>
              </w:rPr>
              <w:t>36. Ataksik bozukluklar </w:t>
            </w:r>
          </w:p>
        </w:tc>
        <w:tc>
          <w:tcPr>
            <w:tcW w:w="863" w:type="pct"/>
            <w:tcBorders>
              <w:top w:val="single" w:sz="4" w:space="0" w:color="auto"/>
              <w:left w:val="single" w:sz="4" w:space="0" w:color="auto"/>
              <w:bottom w:val="single" w:sz="4" w:space="0" w:color="auto"/>
              <w:right w:val="single" w:sz="4" w:space="0" w:color="auto"/>
            </w:tcBorders>
            <w:vAlign w:val="bottom"/>
          </w:tcPr>
          <w:p w14:paraId="2857DFD5" w14:textId="6767BC3A" w:rsidR="002B6878" w:rsidRPr="00552730" w:rsidRDefault="00A90853" w:rsidP="00111188">
            <w:pPr>
              <w:spacing w:after="0"/>
              <w:rPr>
                <w:rFonts w:cs="Calibri"/>
                <w:color w:val="000000"/>
              </w:rPr>
            </w:pPr>
            <w:r w:rsidRPr="00552730">
              <w:rPr>
                <w:rFonts w:cs="Calibri"/>
                <w:color w:val="000000"/>
              </w:rPr>
              <w:t>ÖnT</w:t>
            </w:r>
          </w:p>
        </w:tc>
      </w:tr>
      <w:tr w:rsidR="002B6878" w:rsidRPr="007D6A97" w14:paraId="6AD3650E" w14:textId="7F58411E" w:rsidTr="00111188">
        <w:tc>
          <w:tcPr>
            <w:tcW w:w="308" w:type="pct"/>
            <w:tcBorders>
              <w:top w:val="single" w:sz="4" w:space="0" w:color="auto"/>
              <w:bottom w:val="single" w:sz="4" w:space="0" w:color="auto"/>
              <w:right w:val="single" w:sz="4" w:space="0" w:color="auto"/>
            </w:tcBorders>
          </w:tcPr>
          <w:p w14:paraId="01420339" w14:textId="39A46A33" w:rsidR="002B6878" w:rsidRPr="002B6878" w:rsidRDefault="002B6878" w:rsidP="00111188">
            <w:r w:rsidRPr="002B6878">
              <w:t>4</w:t>
            </w:r>
          </w:p>
        </w:tc>
        <w:tc>
          <w:tcPr>
            <w:tcW w:w="3829" w:type="pct"/>
            <w:tcBorders>
              <w:top w:val="single" w:sz="4" w:space="0" w:color="auto"/>
              <w:left w:val="single" w:sz="4" w:space="0" w:color="auto"/>
              <w:bottom w:val="single" w:sz="4" w:space="0" w:color="auto"/>
              <w:right w:val="single" w:sz="4" w:space="0" w:color="auto"/>
            </w:tcBorders>
            <w:vAlign w:val="bottom"/>
          </w:tcPr>
          <w:p w14:paraId="5C826045" w14:textId="3D7E6435" w:rsidR="002B6878" w:rsidRPr="00552730" w:rsidRDefault="00A90853" w:rsidP="00111188">
            <w:pPr>
              <w:rPr>
                <w:rFonts w:cs="Calibri"/>
                <w:highlight w:val="yellow"/>
              </w:rPr>
            </w:pPr>
            <w:r w:rsidRPr="00552730">
              <w:rPr>
                <w:rFonts w:cs="Calibri"/>
              </w:rPr>
              <w:t>63. D vitamini eksikliği* </w:t>
            </w:r>
          </w:p>
        </w:tc>
        <w:tc>
          <w:tcPr>
            <w:tcW w:w="863" w:type="pct"/>
            <w:tcBorders>
              <w:top w:val="single" w:sz="4" w:space="0" w:color="auto"/>
              <w:left w:val="single" w:sz="4" w:space="0" w:color="auto"/>
              <w:bottom w:val="single" w:sz="4" w:space="0" w:color="auto"/>
              <w:right w:val="single" w:sz="4" w:space="0" w:color="auto"/>
            </w:tcBorders>
            <w:vAlign w:val="bottom"/>
          </w:tcPr>
          <w:p w14:paraId="10B42A9C" w14:textId="0E47B304" w:rsidR="002B6878" w:rsidRPr="00552730" w:rsidRDefault="00A90853" w:rsidP="00111188">
            <w:pPr>
              <w:rPr>
                <w:rFonts w:cs="Calibri"/>
                <w:highlight w:val="yellow"/>
              </w:rPr>
            </w:pPr>
            <w:r w:rsidRPr="00552730">
              <w:rPr>
                <w:rFonts w:cs="Calibri"/>
              </w:rPr>
              <w:t>TT-İ-K</w:t>
            </w:r>
          </w:p>
        </w:tc>
      </w:tr>
      <w:tr w:rsidR="002B6878" w:rsidRPr="007D6A97" w14:paraId="5B94C20A" w14:textId="2929CA40" w:rsidTr="00111188">
        <w:tc>
          <w:tcPr>
            <w:tcW w:w="308" w:type="pct"/>
            <w:tcBorders>
              <w:top w:val="single" w:sz="4" w:space="0" w:color="auto"/>
              <w:bottom w:val="single" w:sz="4" w:space="0" w:color="auto"/>
              <w:right w:val="single" w:sz="4" w:space="0" w:color="auto"/>
            </w:tcBorders>
          </w:tcPr>
          <w:p w14:paraId="4AD8C7BE" w14:textId="738B0190" w:rsidR="002B6878" w:rsidRPr="002B6878" w:rsidRDefault="002B6878" w:rsidP="00111188">
            <w:r w:rsidRPr="002B6878">
              <w:t>5</w:t>
            </w:r>
          </w:p>
        </w:tc>
        <w:tc>
          <w:tcPr>
            <w:tcW w:w="3829" w:type="pct"/>
            <w:tcBorders>
              <w:top w:val="single" w:sz="4" w:space="0" w:color="auto"/>
              <w:left w:val="single" w:sz="4" w:space="0" w:color="auto"/>
              <w:bottom w:val="single" w:sz="4" w:space="0" w:color="auto"/>
              <w:right w:val="single" w:sz="4" w:space="0" w:color="auto"/>
            </w:tcBorders>
            <w:vAlign w:val="bottom"/>
          </w:tcPr>
          <w:p w14:paraId="79738F06" w14:textId="2C9C25CE" w:rsidR="002B6878" w:rsidRPr="00552730" w:rsidRDefault="00A90853" w:rsidP="00111188">
            <w:pPr>
              <w:rPr>
                <w:rFonts w:cs="Calibri"/>
                <w:highlight w:val="yellow"/>
              </w:rPr>
            </w:pPr>
            <w:r w:rsidRPr="00552730">
              <w:rPr>
                <w:rFonts w:cs="Calibri"/>
              </w:rPr>
              <w:t>80. Disk hernileri* </w:t>
            </w:r>
          </w:p>
        </w:tc>
        <w:tc>
          <w:tcPr>
            <w:tcW w:w="863" w:type="pct"/>
            <w:tcBorders>
              <w:top w:val="single" w:sz="4" w:space="0" w:color="auto"/>
              <w:left w:val="single" w:sz="4" w:space="0" w:color="auto"/>
              <w:bottom w:val="single" w:sz="4" w:space="0" w:color="auto"/>
              <w:right w:val="single" w:sz="4" w:space="0" w:color="auto"/>
            </w:tcBorders>
            <w:vAlign w:val="bottom"/>
          </w:tcPr>
          <w:p w14:paraId="6142D290" w14:textId="5E4BEC93" w:rsidR="002B6878" w:rsidRPr="00552730" w:rsidRDefault="00A90853" w:rsidP="00111188">
            <w:pPr>
              <w:rPr>
                <w:rFonts w:cs="Calibri"/>
                <w:highlight w:val="yellow"/>
              </w:rPr>
            </w:pPr>
            <w:r w:rsidRPr="00552730">
              <w:rPr>
                <w:rFonts w:cs="Calibri"/>
              </w:rPr>
              <w:t>TT-İ-K</w:t>
            </w:r>
          </w:p>
        </w:tc>
      </w:tr>
      <w:tr w:rsidR="000370CD" w:rsidRPr="007D6A97" w14:paraId="671934E4" w14:textId="77777777" w:rsidTr="00111188">
        <w:tc>
          <w:tcPr>
            <w:tcW w:w="308" w:type="pct"/>
            <w:tcBorders>
              <w:top w:val="single" w:sz="4" w:space="0" w:color="auto"/>
              <w:bottom w:val="single" w:sz="4" w:space="0" w:color="auto"/>
              <w:right w:val="single" w:sz="4" w:space="0" w:color="auto"/>
            </w:tcBorders>
          </w:tcPr>
          <w:p w14:paraId="327B86A2" w14:textId="04539BA6" w:rsidR="000370CD" w:rsidRPr="002B6878" w:rsidRDefault="000370CD" w:rsidP="00111188">
            <w:pPr>
              <w:spacing w:after="0"/>
            </w:pPr>
            <w:r>
              <w:t>6</w:t>
            </w:r>
          </w:p>
        </w:tc>
        <w:tc>
          <w:tcPr>
            <w:tcW w:w="3829" w:type="pct"/>
            <w:tcBorders>
              <w:top w:val="single" w:sz="4" w:space="0" w:color="auto"/>
              <w:left w:val="single" w:sz="4" w:space="0" w:color="auto"/>
              <w:bottom w:val="single" w:sz="4" w:space="0" w:color="auto"/>
              <w:right w:val="single" w:sz="4" w:space="0" w:color="auto"/>
            </w:tcBorders>
            <w:vAlign w:val="bottom"/>
          </w:tcPr>
          <w:p w14:paraId="5316761F" w14:textId="0FE4FE26" w:rsidR="000370CD" w:rsidRPr="00552730" w:rsidRDefault="00A90853" w:rsidP="00111188">
            <w:pPr>
              <w:spacing w:after="0"/>
              <w:rPr>
                <w:rFonts w:cs="Calibri"/>
                <w:color w:val="000000"/>
              </w:rPr>
            </w:pPr>
            <w:r w:rsidRPr="00552730">
              <w:rPr>
                <w:rFonts w:cs="Calibri"/>
                <w:color w:val="000000"/>
              </w:rPr>
              <w:t>94. Ekstremite travması/kırıkları* </w:t>
            </w:r>
          </w:p>
          <w:p w14:paraId="47E8CBEB" w14:textId="77777777" w:rsidR="00A90853" w:rsidRPr="00552730" w:rsidRDefault="00A90853" w:rsidP="00111188">
            <w:pPr>
              <w:spacing w:after="0"/>
              <w:rPr>
                <w:rFonts w:cs="Calibri"/>
                <w:color w:val="000000"/>
              </w:rPr>
            </w:pPr>
          </w:p>
        </w:tc>
        <w:tc>
          <w:tcPr>
            <w:tcW w:w="863" w:type="pct"/>
            <w:tcBorders>
              <w:top w:val="single" w:sz="4" w:space="0" w:color="auto"/>
              <w:left w:val="single" w:sz="4" w:space="0" w:color="auto"/>
              <w:bottom w:val="single" w:sz="4" w:space="0" w:color="auto"/>
              <w:right w:val="single" w:sz="4" w:space="0" w:color="auto"/>
            </w:tcBorders>
            <w:vAlign w:val="bottom"/>
          </w:tcPr>
          <w:p w14:paraId="48E3D2C2" w14:textId="28F34F8F" w:rsidR="000370CD" w:rsidRPr="00552730" w:rsidRDefault="00A90853" w:rsidP="00111188">
            <w:pPr>
              <w:spacing w:after="0"/>
              <w:rPr>
                <w:rFonts w:cs="Calibri"/>
                <w:color w:val="000000"/>
              </w:rPr>
            </w:pPr>
            <w:r w:rsidRPr="00552730">
              <w:rPr>
                <w:rFonts w:cs="Calibri"/>
                <w:color w:val="000000"/>
              </w:rPr>
              <w:t>T-İ</w:t>
            </w:r>
          </w:p>
        </w:tc>
      </w:tr>
      <w:tr w:rsidR="002B6878" w14:paraId="6628441D" w14:textId="26B5C4A3" w:rsidTr="00111188">
        <w:tc>
          <w:tcPr>
            <w:tcW w:w="308" w:type="pct"/>
            <w:tcBorders>
              <w:top w:val="single" w:sz="4" w:space="0" w:color="auto"/>
              <w:bottom w:val="single" w:sz="4" w:space="0" w:color="auto"/>
              <w:right w:val="single" w:sz="4" w:space="0" w:color="auto"/>
            </w:tcBorders>
          </w:tcPr>
          <w:p w14:paraId="74E4F0C4" w14:textId="36C7E5C1" w:rsidR="002B6878" w:rsidRPr="002B6878" w:rsidRDefault="002B6878" w:rsidP="00111188">
            <w:r w:rsidRPr="002B6878">
              <w:t>6</w:t>
            </w:r>
          </w:p>
        </w:tc>
        <w:tc>
          <w:tcPr>
            <w:tcW w:w="3829" w:type="pct"/>
            <w:tcBorders>
              <w:top w:val="single" w:sz="4" w:space="0" w:color="auto"/>
              <w:left w:val="single" w:sz="4" w:space="0" w:color="auto"/>
              <w:bottom w:val="single" w:sz="4" w:space="0" w:color="auto"/>
              <w:right w:val="single" w:sz="4" w:space="0" w:color="auto"/>
            </w:tcBorders>
            <w:vAlign w:val="bottom"/>
          </w:tcPr>
          <w:p w14:paraId="0DF58811" w14:textId="2DB73954" w:rsidR="002B6878" w:rsidRPr="00552730" w:rsidRDefault="00A90853" w:rsidP="00111188">
            <w:pPr>
              <w:rPr>
                <w:rFonts w:cs="Calibri"/>
                <w:highlight w:val="yellow"/>
              </w:rPr>
            </w:pPr>
            <w:r w:rsidRPr="00552730">
              <w:rPr>
                <w:rFonts w:cs="Calibri"/>
              </w:rPr>
              <w:t>106. Fibromiyalji* </w:t>
            </w:r>
          </w:p>
        </w:tc>
        <w:tc>
          <w:tcPr>
            <w:tcW w:w="863" w:type="pct"/>
            <w:tcBorders>
              <w:top w:val="single" w:sz="4" w:space="0" w:color="auto"/>
              <w:left w:val="single" w:sz="4" w:space="0" w:color="auto"/>
              <w:bottom w:val="single" w:sz="4" w:space="0" w:color="auto"/>
              <w:right w:val="single" w:sz="4" w:space="0" w:color="auto"/>
            </w:tcBorders>
            <w:vAlign w:val="bottom"/>
          </w:tcPr>
          <w:p w14:paraId="1F71A734" w14:textId="7D7D7E9D" w:rsidR="002B6878" w:rsidRPr="00552730" w:rsidRDefault="00A90853" w:rsidP="00111188">
            <w:pPr>
              <w:rPr>
                <w:rFonts w:cs="Calibri"/>
              </w:rPr>
            </w:pPr>
            <w:r w:rsidRPr="00552730">
              <w:rPr>
                <w:rFonts w:cs="Calibri"/>
              </w:rPr>
              <w:t>TT-İ</w:t>
            </w:r>
          </w:p>
        </w:tc>
      </w:tr>
      <w:tr w:rsidR="002B6878" w14:paraId="5A4341D2" w14:textId="77777777" w:rsidTr="00111188">
        <w:tc>
          <w:tcPr>
            <w:tcW w:w="308" w:type="pct"/>
            <w:tcBorders>
              <w:top w:val="single" w:sz="4" w:space="0" w:color="auto"/>
              <w:bottom w:val="single" w:sz="4" w:space="0" w:color="auto"/>
              <w:right w:val="single" w:sz="4" w:space="0" w:color="auto"/>
            </w:tcBorders>
          </w:tcPr>
          <w:p w14:paraId="4EADC3FF" w14:textId="2DC5DB15" w:rsidR="002B6878" w:rsidRPr="002B6878" w:rsidRDefault="002B6878" w:rsidP="00111188">
            <w:r w:rsidRPr="002B6878">
              <w:t>7</w:t>
            </w:r>
          </w:p>
        </w:tc>
        <w:tc>
          <w:tcPr>
            <w:tcW w:w="3829" w:type="pct"/>
            <w:tcBorders>
              <w:top w:val="single" w:sz="4" w:space="0" w:color="auto"/>
              <w:left w:val="single" w:sz="4" w:space="0" w:color="auto"/>
              <w:bottom w:val="single" w:sz="4" w:space="0" w:color="auto"/>
              <w:right w:val="single" w:sz="4" w:space="0" w:color="auto"/>
            </w:tcBorders>
            <w:vAlign w:val="bottom"/>
          </w:tcPr>
          <w:p w14:paraId="7B44FAA7" w14:textId="640C9DFF" w:rsidR="002B6878" w:rsidRPr="00552730" w:rsidRDefault="00A90853" w:rsidP="00111188">
            <w:pPr>
              <w:rPr>
                <w:rFonts w:cs="Calibri"/>
                <w:highlight w:val="yellow"/>
              </w:rPr>
            </w:pPr>
            <w:r w:rsidRPr="00552730">
              <w:rPr>
                <w:rFonts w:cs="Calibri"/>
              </w:rPr>
              <w:t>116. Geçici iskemik atak* </w:t>
            </w:r>
          </w:p>
        </w:tc>
        <w:tc>
          <w:tcPr>
            <w:tcW w:w="863" w:type="pct"/>
            <w:tcBorders>
              <w:top w:val="single" w:sz="4" w:space="0" w:color="auto"/>
              <w:left w:val="single" w:sz="4" w:space="0" w:color="auto"/>
              <w:bottom w:val="single" w:sz="4" w:space="0" w:color="auto"/>
              <w:right w:val="single" w:sz="4" w:space="0" w:color="auto"/>
            </w:tcBorders>
            <w:vAlign w:val="bottom"/>
          </w:tcPr>
          <w:p w14:paraId="2050E3E3" w14:textId="50914E87" w:rsidR="002B6878" w:rsidRPr="00552730" w:rsidRDefault="00A90853" w:rsidP="00111188">
            <w:pPr>
              <w:rPr>
                <w:rFonts w:cs="Calibri"/>
              </w:rPr>
            </w:pPr>
            <w:r w:rsidRPr="00552730">
              <w:rPr>
                <w:rFonts w:cs="Calibri"/>
              </w:rPr>
              <w:t>ÖnT</w:t>
            </w:r>
          </w:p>
        </w:tc>
      </w:tr>
      <w:tr w:rsidR="002B6878" w14:paraId="2FCC7915" w14:textId="77777777" w:rsidTr="00111188">
        <w:tc>
          <w:tcPr>
            <w:tcW w:w="308" w:type="pct"/>
            <w:tcBorders>
              <w:top w:val="single" w:sz="4" w:space="0" w:color="auto"/>
              <w:bottom w:val="single" w:sz="4" w:space="0" w:color="auto"/>
              <w:right w:val="single" w:sz="4" w:space="0" w:color="auto"/>
            </w:tcBorders>
          </w:tcPr>
          <w:p w14:paraId="78F997D7" w14:textId="1A72706D" w:rsidR="002B6878" w:rsidRPr="002B6878" w:rsidRDefault="002B6878" w:rsidP="00111188">
            <w:r w:rsidRPr="002B6878">
              <w:t>8</w:t>
            </w:r>
          </w:p>
        </w:tc>
        <w:tc>
          <w:tcPr>
            <w:tcW w:w="3829" w:type="pct"/>
            <w:tcBorders>
              <w:top w:val="single" w:sz="4" w:space="0" w:color="auto"/>
              <w:left w:val="single" w:sz="4" w:space="0" w:color="auto"/>
              <w:bottom w:val="single" w:sz="4" w:space="0" w:color="auto"/>
              <w:right w:val="single" w:sz="4" w:space="0" w:color="auto"/>
            </w:tcBorders>
            <w:vAlign w:val="bottom"/>
          </w:tcPr>
          <w:p w14:paraId="1A430D9E" w14:textId="7DC50EF1" w:rsidR="002B6878" w:rsidRPr="00552730" w:rsidRDefault="00A90853" w:rsidP="00111188">
            <w:pPr>
              <w:rPr>
                <w:rFonts w:cs="Calibri"/>
                <w:highlight w:val="yellow"/>
              </w:rPr>
            </w:pPr>
            <w:r w:rsidRPr="00552730">
              <w:rPr>
                <w:rFonts w:cs="Calibri"/>
              </w:rPr>
              <w:t>120. Geriatrik sendromlar (kırılganlık, sarkopeni, düşme, vb.)* </w:t>
            </w:r>
          </w:p>
        </w:tc>
        <w:tc>
          <w:tcPr>
            <w:tcW w:w="863" w:type="pct"/>
            <w:tcBorders>
              <w:top w:val="single" w:sz="4" w:space="0" w:color="auto"/>
              <w:left w:val="single" w:sz="4" w:space="0" w:color="auto"/>
              <w:bottom w:val="single" w:sz="4" w:space="0" w:color="auto"/>
              <w:right w:val="single" w:sz="4" w:space="0" w:color="auto"/>
            </w:tcBorders>
            <w:vAlign w:val="bottom"/>
          </w:tcPr>
          <w:p w14:paraId="196E1947" w14:textId="6DBE82DE" w:rsidR="002B6878" w:rsidRPr="00552730" w:rsidRDefault="00A90853" w:rsidP="00111188">
            <w:pPr>
              <w:rPr>
                <w:rFonts w:cs="Calibri"/>
              </w:rPr>
            </w:pPr>
            <w:r w:rsidRPr="00552730">
              <w:rPr>
                <w:rFonts w:cs="Calibri"/>
              </w:rPr>
              <w:t>T-K-İ</w:t>
            </w:r>
          </w:p>
        </w:tc>
      </w:tr>
      <w:tr w:rsidR="002B6878" w14:paraId="0C7F4754" w14:textId="77777777" w:rsidTr="00111188">
        <w:tc>
          <w:tcPr>
            <w:tcW w:w="308" w:type="pct"/>
            <w:tcBorders>
              <w:top w:val="single" w:sz="4" w:space="0" w:color="auto"/>
              <w:bottom w:val="single" w:sz="4" w:space="0" w:color="auto"/>
              <w:right w:val="single" w:sz="4" w:space="0" w:color="auto"/>
            </w:tcBorders>
          </w:tcPr>
          <w:p w14:paraId="676FEFD3" w14:textId="334FB720" w:rsidR="002B6878" w:rsidRPr="002B6878" w:rsidRDefault="002B6878" w:rsidP="00111188">
            <w:r w:rsidRPr="002B6878">
              <w:t>9</w:t>
            </w:r>
          </w:p>
        </w:tc>
        <w:tc>
          <w:tcPr>
            <w:tcW w:w="3829" w:type="pct"/>
            <w:tcBorders>
              <w:top w:val="single" w:sz="4" w:space="0" w:color="auto"/>
              <w:left w:val="single" w:sz="4" w:space="0" w:color="auto"/>
              <w:bottom w:val="single" w:sz="4" w:space="0" w:color="auto"/>
              <w:right w:val="single" w:sz="4" w:space="0" w:color="auto"/>
            </w:tcBorders>
            <w:vAlign w:val="bottom"/>
          </w:tcPr>
          <w:p w14:paraId="4C50535C" w14:textId="021BF690" w:rsidR="002B6878" w:rsidRPr="00552730" w:rsidRDefault="00A90853" w:rsidP="00111188">
            <w:pPr>
              <w:rPr>
                <w:rFonts w:cs="Calibri"/>
                <w:highlight w:val="yellow"/>
              </w:rPr>
            </w:pPr>
            <w:r w:rsidRPr="00552730">
              <w:rPr>
                <w:rFonts w:cs="Calibri"/>
              </w:rPr>
              <w:t>127. Guillain‐Barré sendromu </w:t>
            </w:r>
          </w:p>
        </w:tc>
        <w:tc>
          <w:tcPr>
            <w:tcW w:w="863" w:type="pct"/>
            <w:tcBorders>
              <w:top w:val="single" w:sz="4" w:space="0" w:color="auto"/>
              <w:left w:val="single" w:sz="4" w:space="0" w:color="auto"/>
              <w:bottom w:val="single" w:sz="4" w:space="0" w:color="auto"/>
              <w:right w:val="single" w:sz="4" w:space="0" w:color="auto"/>
            </w:tcBorders>
            <w:vAlign w:val="bottom"/>
          </w:tcPr>
          <w:p w14:paraId="409AC4DE" w14:textId="6CB02721" w:rsidR="002B6878" w:rsidRPr="00552730" w:rsidRDefault="00A90853" w:rsidP="00111188">
            <w:pPr>
              <w:rPr>
                <w:rFonts w:cs="Calibri"/>
              </w:rPr>
            </w:pPr>
            <w:r w:rsidRPr="00552730">
              <w:rPr>
                <w:rFonts w:cs="Calibri"/>
              </w:rPr>
              <w:t>ÖnT</w:t>
            </w:r>
          </w:p>
        </w:tc>
      </w:tr>
      <w:tr w:rsidR="002B6878" w14:paraId="1BEBE987" w14:textId="77777777" w:rsidTr="00111188">
        <w:tc>
          <w:tcPr>
            <w:tcW w:w="308" w:type="pct"/>
            <w:tcBorders>
              <w:top w:val="single" w:sz="4" w:space="0" w:color="auto"/>
              <w:bottom w:val="single" w:sz="4" w:space="0" w:color="auto"/>
              <w:right w:val="single" w:sz="4" w:space="0" w:color="auto"/>
            </w:tcBorders>
          </w:tcPr>
          <w:p w14:paraId="736F3848" w14:textId="3C1622A3" w:rsidR="002B6878" w:rsidRPr="002B6878" w:rsidRDefault="002B6878" w:rsidP="00111188">
            <w:r w:rsidRPr="002B6878">
              <w:lastRenderedPageBreak/>
              <w:t>10</w:t>
            </w:r>
          </w:p>
        </w:tc>
        <w:tc>
          <w:tcPr>
            <w:tcW w:w="3829" w:type="pct"/>
            <w:tcBorders>
              <w:top w:val="single" w:sz="4" w:space="0" w:color="auto"/>
              <w:left w:val="single" w:sz="4" w:space="0" w:color="auto"/>
              <w:bottom w:val="single" w:sz="4" w:space="0" w:color="auto"/>
              <w:right w:val="single" w:sz="4" w:space="0" w:color="auto"/>
            </w:tcBorders>
            <w:vAlign w:val="bottom"/>
          </w:tcPr>
          <w:p w14:paraId="0CCF2762" w14:textId="3B95F8DA" w:rsidR="002B6878" w:rsidRPr="00552730" w:rsidRDefault="00A90853" w:rsidP="00111188">
            <w:pPr>
              <w:rPr>
                <w:rFonts w:cs="Calibri"/>
                <w:highlight w:val="yellow"/>
              </w:rPr>
            </w:pPr>
            <w:r w:rsidRPr="00552730">
              <w:rPr>
                <w:rFonts w:cs="Calibri"/>
              </w:rPr>
              <w:t>149. İlaç yan etkileri* </w:t>
            </w:r>
          </w:p>
        </w:tc>
        <w:tc>
          <w:tcPr>
            <w:tcW w:w="863" w:type="pct"/>
            <w:tcBorders>
              <w:top w:val="single" w:sz="4" w:space="0" w:color="auto"/>
              <w:left w:val="single" w:sz="4" w:space="0" w:color="auto"/>
              <w:bottom w:val="single" w:sz="4" w:space="0" w:color="auto"/>
              <w:right w:val="single" w:sz="4" w:space="0" w:color="auto"/>
            </w:tcBorders>
            <w:vAlign w:val="bottom"/>
          </w:tcPr>
          <w:p w14:paraId="02268C95" w14:textId="0F960183" w:rsidR="002B6878" w:rsidRPr="002574AD" w:rsidRDefault="00A90853" w:rsidP="00111188">
            <w:pPr>
              <w:rPr>
                <w:rFonts w:cs="Calibri"/>
                <w:color w:val="000000" w:themeColor="text1"/>
              </w:rPr>
            </w:pPr>
            <w:r w:rsidRPr="002574AD">
              <w:rPr>
                <w:rFonts w:cs="Calibri"/>
                <w:color w:val="000000" w:themeColor="text1"/>
              </w:rPr>
              <w:t>T-K-İ</w:t>
            </w:r>
          </w:p>
        </w:tc>
      </w:tr>
      <w:tr w:rsidR="002B6878" w14:paraId="6E4A9AF7" w14:textId="77777777" w:rsidTr="00111188">
        <w:tc>
          <w:tcPr>
            <w:tcW w:w="308" w:type="pct"/>
            <w:tcBorders>
              <w:top w:val="single" w:sz="4" w:space="0" w:color="auto"/>
              <w:bottom w:val="single" w:sz="4" w:space="0" w:color="auto"/>
              <w:right w:val="single" w:sz="4" w:space="0" w:color="auto"/>
            </w:tcBorders>
          </w:tcPr>
          <w:p w14:paraId="026D1059" w14:textId="5F6B2C9D" w:rsidR="002B6878" w:rsidRPr="002B6878" w:rsidRDefault="002B6878" w:rsidP="00111188">
            <w:r w:rsidRPr="002B6878">
              <w:t>11</w:t>
            </w:r>
          </w:p>
        </w:tc>
        <w:tc>
          <w:tcPr>
            <w:tcW w:w="3829" w:type="pct"/>
            <w:tcBorders>
              <w:top w:val="single" w:sz="4" w:space="0" w:color="auto"/>
              <w:left w:val="single" w:sz="4" w:space="0" w:color="auto"/>
              <w:bottom w:val="single" w:sz="4" w:space="0" w:color="auto"/>
              <w:right w:val="single" w:sz="4" w:space="0" w:color="auto"/>
            </w:tcBorders>
            <w:vAlign w:val="bottom"/>
          </w:tcPr>
          <w:p w14:paraId="2D18DEE8" w14:textId="5B7E14C2" w:rsidR="002B6878" w:rsidRPr="00552730" w:rsidRDefault="00A90853" w:rsidP="00111188">
            <w:pPr>
              <w:rPr>
                <w:rFonts w:cs="Calibri"/>
                <w:highlight w:val="yellow"/>
              </w:rPr>
            </w:pPr>
            <w:r w:rsidRPr="00552730">
              <w:rPr>
                <w:rFonts w:cs="Calibri"/>
              </w:rPr>
              <w:t>154. İnme* </w:t>
            </w:r>
          </w:p>
        </w:tc>
        <w:tc>
          <w:tcPr>
            <w:tcW w:w="863" w:type="pct"/>
            <w:tcBorders>
              <w:top w:val="single" w:sz="4" w:space="0" w:color="auto"/>
              <w:left w:val="single" w:sz="4" w:space="0" w:color="auto"/>
              <w:bottom w:val="single" w:sz="4" w:space="0" w:color="auto"/>
              <w:right w:val="single" w:sz="4" w:space="0" w:color="auto"/>
            </w:tcBorders>
            <w:vAlign w:val="bottom"/>
          </w:tcPr>
          <w:p w14:paraId="2E2C2315" w14:textId="28B83DEC" w:rsidR="002B6878" w:rsidRPr="002574AD" w:rsidRDefault="00B75B7F" w:rsidP="00111188">
            <w:pPr>
              <w:rPr>
                <w:rFonts w:cs="Calibri"/>
                <w:color w:val="000000" w:themeColor="text1"/>
              </w:rPr>
            </w:pPr>
            <w:r w:rsidRPr="002574AD">
              <w:rPr>
                <w:rFonts w:cs="Calibri"/>
                <w:color w:val="000000" w:themeColor="text1"/>
              </w:rPr>
              <w:t>T</w:t>
            </w:r>
            <w:r w:rsidR="00A90853" w:rsidRPr="002574AD">
              <w:rPr>
                <w:rFonts w:cs="Calibri"/>
                <w:color w:val="000000" w:themeColor="text1"/>
              </w:rPr>
              <w:t>-K -İ</w:t>
            </w:r>
          </w:p>
        </w:tc>
      </w:tr>
      <w:tr w:rsidR="002B6878" w14:paraId="40F16934" w14:textId="77777777" w:rsidTr="00111188">
        <w:tc>
          <w:tcPr>
            <w:tcW w:w="308" w:type="pct"/>
            <w:tcBorders>
              <w:top w:val="single" w:sz="4" w:space="0" w:color="auto"/>
              <w:bottom w:val="single" w:sz="4" w:space="0" w:color="auto"/>
              <w:right w:val="single" w:sz="4" w:space="0" w:color="auto"/>
            </w:tcBorders>
          </w:tcPr>
          <w:p w14:paraId="2ADBB02F" w14:textId="3FBF0716" w:rsidR="002B6878" w:rsidRPr="002B6878" w:rsidRDefault="002B6878" w:rsidP="00111188">
            <w:r w:rsidRPr="002B6878">
              <w:t>12</w:t>
            </w:r>
          </w:p>
        </w:tc>
        <w:tc>
          <w:tcPr>
            <w:tcW w:w="3829" w:type="pct"/>
            <w:tcBorders>
              <w:top w:val="single" w:sz="4" w:space="0" w:color="auto"/>
              <w:left w:val="single" w:sz="4" w:space="0" w:color="auto"/>
              <w:bottom w:val="single" w:sz="4" w:space="0" w:color="auto"/>
              <w:right w:val="single" w:sz="4" w:space="0" w:color="auto"/>
            </w:tcBorders>
            <w:vAlign w:val="bottom"/>
          </w:tcPr>
          <w:p w14:paraId="4902C40E" w14:textId="535096CB" w:rsidR="002B6878" w:rsidRPr="00552730" w:rsidRDefault="00A90853" w:rsidP="00111188">
            <w:pPr>
              <w:rPr>
                <w:rFonts w:cs="Calibri"/>
                <w:highlight w:val="yellow"/>
              </w:rPr>
            </w:pPr>
            <w:r w:rsidRPr="00552730">
              <w:rPr>
                <w:rFonts w:cs="Calibri"/>
              </w:rPr>
              <w:t>176. Kas hastalıkları (miyopatiler) </w:t>
            </w:r>
          </w:p>
        </w:tc>
        <w:tc>
          <w:tcPr>
            <w:tcW w:w="863" w:type="pct"/>
            <w:tcBorders>
              <w:top w:val="single" w:sz="4" w:space="0" w:color="auto"/>
              <w:left w:val="single" w:sz="4" w:space="0" w:color="auto"/>
              <w:bottom w:val="single" w:sz="4" w:space="0" w:color="auto"/>
              <w:right w:val="single" w:sz="4" w:space="0" w:color="auto"/>
            </w:tcBorders>
            <w:vAlign w:val="bottom"/>
          </w:tcPr>
          <w:p w14:paraId="0A2823C8" w14:textId="412D044C" w:rsidR="002B6878" w:rsidRPr="002574AD" w:rsidRDefault="00A90853" w:rsidP="00111188">
            <w:pPr>
              <w:rPr>
                <w:rFonts w:cs="Calibri"/>
                <w:color w:val="000000" w:themeColor="text1"/>
              </w:rPr>
            </w:pPr>
            <w:r w:rsidRPr="002574AD">
              <w:rPr>
                <w:rFonts w:cs="Calibri"/>
                <w:color w:val="000000" w:themeColor="text1"/>
              </w:rPr>
              <w:t>ÖnT </w:t>
            </w:r>
          </w:p>
        </w:tc>
      </w:tr>
      <w:tr w:rsidR="002B6878" w14:paraId="535B67C1" w14:textId="77777777" w:rsidTr="00111188">
        <w:tc>
          <w:tcPr>
            <w:tcW w:w="308" w:type="pct"/>
            <w:tcBorders>
              <w:top w:val="single" w:sz="4" w:space="0" w:color="auto"/>
              <w:bottom w:val="single" w:sz="4" w:space="0" w:color="auto"/>
              <w:right w:val="single" w:sz="4" w:space="0" w:color="auto"/>
            </w:tcBorders>
          </w:tcPr>
          <w:p w14:paraId="1071CB7D" w14:textId="2281DAA2" w:rsidR="002B6878" w:rsidRPr="002B6878" w:rsidRDefault="002B6878" w:rsidP="00111188">
            <w:r w:rsidRPr="002B6878">
              <w:t>13</w:t>
            </w:r>
          </w:p>
        </w:tc>
        <w:tc>
          <w:tcPr>
            <w:tcW w:w="3829" w:type="pct"/>
            <w:tcBorders>
              <w:top w:val="single" w:sz="4" w:space="0" w:color="auto"/>
              <w:left w:val="single" w:sz="4" w:space="0" w:color="auto"/>
              <w:bottom w:val="single" w:sz="4" w:space="0" w:color="auto"/>
              <w:right w:val="single" w:sz="4" w:space="0" w:color="auto"/>
            </w:tcBorders>
            <w:vAlign w:val="bottom"/>
          </w:tcPr>
          <w:p w14:paraId="78983048" w14:textId="03CB5D1C" w:rsidR="002B6878" w:rsidRPr="00552730" w:rsidRDefault="00A90853" w:rsidP="00111188">
            <w:pPr>
              <w:rPr>
                <w:rFonts w:cs="Calibri"/>
                <w:highlight w:val="yellow"/>
              </w:rPr>
            </w:pPr>
            <w:r w:rsidRPr="00552730">
              <w:rPr>
                <w:rFonts w:cs="Calibri"/>
              </w:rPr>
              <w:t>212. Mekanik bel ağrısı* </w:t>
            </w:r>
          </w:p>
        </w:tc>
        <w:tc>
          <w:tcPr>
            <w:tcW w:w="863" w:type="pct"/>
            <w:tcBorders>
              <w:top w:val="single" w:sz="4" w:space="0" w:color="auto"/>
              <w:left w:val="single" w:sz="4" w:space="0" w:color="auto"/>
              <w:bottom w:val="single" w:sz="4" w:space="0" w:color="auto"/>
              <w:right w:val="single" w:sz="4" w:space="0" w:color="auto"/>
            </w:tcBorders>
            <w:vAlign w:val="bottom"/>
          </w:tcPr>
          <w:p w14:paraId="01812B01" w14:textId="7C77E29D" w:rsidR="002B6878" w:rsidRPr="00552730" w:rsidRDefault="00A90853" w:rsidP="00111188">
            <w:pPr>
              <w:rPr>
                <w:rFonts w:cs="Calibri"/>
              </w:rPr>
            </w:pPr>
            <w:r w:rsidRPr="00552730">
              <w:rPr>
                <w:rFonts w:cs="Calibri"/>
              </w:rPr>
              <w:t>TT-İ-K</w:t>
            </w:r>
          </w:p>
        </w:tc>
      </w:tr>
      <w:tr w:rsidR="002B6878" w14:paraId="6A05D5EB" w14:textId="77777777" w:rsidTr="00111188">
        <w:tc>
          <w:tcPr>
            <w:tcW w:w="308" w:type="pct"/>
            <w:tcBorders>
              <w:top w:val="single" w:sz="4" w:space="0" w:color="auto"/>
              <w:bottom w:val="single" w:sz="4" w:space="0" w:color="auto"/>
              <w:right w:val="single" w:sz="4" w:space="0" w:color="auto"/>
            </w:tcBorders>
          </w:tcPr>
          <w:p w14:paraId="1CCA8FAE" w14:textId="12143279" w:rsidR="002B6878" w:rsidRPr="002B6878" w:rsidRDefault="002B6878" w:rsidP="00111188">
            <w:r w:rsidRPr="002B6878">
              <w:t>14</w:t>
            </w:r>
          </w:p>
        </w:tc>
        <w:tc>
          <w:tcPr>
            <w:tcW w:w="3829" w:type="pct"/>
            <w:tcBorders>
              <w:top w:val="single" w:sz="4" w:space="0" w:color="auto"/>
              <w:left w:val="single" w:sz="4" w:space="0" w:color="auto"/>
              <w:bottom w:val="single" w:sz="4" w:space="0" w:color="auto"/>
              <w:right w:val="single" w:sz="4" w:space="0" w:color="auto"/>
            </w:tcBorders>
            <w:vAlign w:val="bottom"/>
          </w:tcPr>
          <w:p w14:paraId="21F6D94F" w14:textId="0F68BC2F" w:rsidR="002B6878" w:rsidRPr="00552730" w:rsidRDefault="00A90853" w:rsidP="00111188">
            <w:pPr>
              <w:rPr>
                <w:rFonts w:cs="Calibri"/>
                <w:highlight w:val="yellow"/>
              </w:rPr>
            </w:pPr>
            <w:r w:rsidRPr="00552730">
              <w:rPr>
                <w:rFonts w:cs="Calibri"/>
              </w:rPr>
              <w:t>224. Multipl skleroz </w:t>
            </w:r>
          </w:p>
        </w:tc>
        <w:tc>
          <w:tcPr>
            <w:tcW w:w="863" w:type="pct"/>
            <w:tcBorders>
              <w:top w:val="single" w:sz="4" w:space="0" w:color="auto"/>
              <w:left w:val="single" w:sz="4" w:space="0" w:color="auto"/>
              <w:bottom w:val="single" w:sz="4" w:space="0" w:color="auto"/>
              <w:right w:val="single" w:sz="4" w:space="0" w:color="auto"/>
            </w:tcBorders>
            <w:vAlign w:val="bottom"/>
          </w:tcPr>
          <w:p w14:paraId="15FB7009" w14:textId="1A50CB7B" w:rsidR="002B6878" w:rsidRPr="00552730" w:rsidRDefault="00A90853" w:rsidP="00111188">
            <w:pPr>
              <w:rPr>
                <w:rFonts w:cs="Calibri"/>
              </w:rPr>
            </w:pPr>
            <w:r w:rsidRPr="00552730">
              <w:rPr>
                <w:rFonts w:cs="Calibri"/>
              </w:rPr>
              <w:t>ÖnT </w:t>
            </w:r>
          </w:p>
        </w:tc>
      </w:tr>
      <w:tr w:rsidR="002B6878" w14:paraId="08DE4664" w14:textId="77777777" w:rsidTr="00111188">
        <w:tc>
          <w:tcPr>
            <w:tcW w:w="308" w:type="pct"/>
            <w:tcBorders>
              <w:top w:val="single" w:sz="4" w:space="0" w:color="auto"/>
              <w:bottom w:val="single" w:sz="4" w:space="0" w:color="auto"/>
              <w:right w:val="single" w:sz="4" w:space="0" w:color="auto"/>
            </w:tcBorders>
          </w:tcPr>
          <w:p w14:paraId="56B0E506" w14:textId="7343A504" w:rsidR="002B6878" w:rsidRPr="002B6878" w:rsidRDefault="002B6878" w:rsidP="00111188">
            <w:r w:rsidRPr="002B6878">
              <w:t>15</w:t>
            </w:r>
          </w:p>
        </w:tc>
        <w:tc>
          <w:tcPr>
            <w:tcW w:w="3829" w:type="pct"/>
            <w:tcBorders>
              <w:top w:val="single" w:sz="4" w:space="0" w:color="auto"/>
              <w:left w:val="single" w:sz="4" w:space="0" w:color="auto"/>
              <w:bottom w:val="single" w:sz="4" w:space="0" w:color="auto"/>
              <w:right w:val="single" w:sz="4" w:space="0" w:color="auto"/>
            </w:tcBorders>
            <w:vAlign w:val="bottom"/>
          </w:tcPr>
          <w:p w14:paraId="5B4F0061" w14:textId="12A8F89D" w:rsidR="002B6878" w:rsidRPr="00552730" w:rsidRDefault="00A90853" w:rsidP="00111188">
            <w:pPr>
              <w:rPr>
                <w:rFonts w:cs="Calibri"/>
                <w:highlight w:val="yellow"/>
              </w:rPr>
            </w:pPr>
            <w:r w:rsidRPr="00552730">
              <w:rPr>
                <w:rFonts w:cs="Calibri"/>
              </w:rPr>
              <w:t>228. Nörojenik mesane </w:t>
            </w:r>
          </w:p>
        </w:tc>
        <w:tc>
          <w:tcPr>
            <w:tcW w:w="863" w:type="pct"/>
            <w:tcBorders>
              <w:top w:val="single" w:sz="4" w:space="0" w:color="auto"/>
              <w:left w:val="single" w:sz="4" w:space="0" w:color="auto"/>
              <w:bottom w:val="single" w:sz="4" w:space="0" w:color="auto"/>
              <w:right w:val="single" w:sz="4" w:space="0" w:color="auto"/>
            </w:tcBorders>
            <w:vAlign w:val="bottom"/>
          </w:tcPr>
          <w:p w14:paraId="00CE63FB" w14:textId="04950C89" w:rsidR="002B6878" w:rsidRPr="00552730" w:rsidRDefault="00A90853" w:rsidP="00111188">
            <w:pPr>
              <w:rPr>
                <w:rFonts w:cs="Calibri"/>
              </w:rPr>
            </w:pPr>
            <w:r w:rsidRPr="00552730">
              <w:rPr>
                <w:rFonts w:cs="Calibri"/>
              </w:rPr>
              <w:t>ÖnT </w:t>
            </w:r>
          </w:p>
        </w:tc>
      </w:tr>
      <w:tr w:rsidR="002B6878" w14:paraId="71DD9ECB" w14:textId="77777777" w:rsidTr="00111188">
        <w:tc>
          <w:tcPr>
            <w:tcW w:w="308" w:type="pct"/>
            <w:tcBorders>
              <w:top w:val="single" w:sz="4" w:space="0" w:color="auto"/>
              <w:bottom w:val="single" w:sz="4" w:space="0" w:color="auto"/>
              <w:right w:val="single" w:sz="4" w:space="0" w:color="auto"/>
            </w:tcBorders>
          </w:tcPr>
          <w:p w14:paraId="4E049970" w14:textId="000D7CF5" w:rsidR="002B6878" w:rsidRPr="002B6878" w:rsidRDefault="002B6878" w:rsidP="00111188">
            <w:r w:rsidRPr="002B6878">
              <w:t>16</w:t>
            </w:r>
          </w:p>
        </w:tc>
        <w:tc>
          <w:tcPr>
            <w:tcW w:w="3829" w:type="pct"/>
            <w:tcBorders>
              <w:top w:val="single" w:sz="4" w:space="0" w:color="auto"/>
              <w:left w:val="single" w:sz="4" w:space="0" w:color="auto"/>
              <w:bottom w:val="single" w:sz="4" w:space="0" w:color="auto"/>
              <w:right w:val="single" w:sz="4" w:space="0" w:color="auto"/>
            </w:tcBorders>
            <w:vAlign w:val="bottom"/>
          </w:tcPr>
          <w:p w14:paraId="217F428B" w14:textId="72B588A4" w:rsidR="002B6878" w:rsidRPr="00552730" w:rsidRDefault="00A90853" w:rsidP="00111188">
            <w:pPr>
              <w:rPr>
                <w:rFonts w:cs="Calibri"/>
                <w:highlight w:val="yellow"/>
              </w:rPr>
            </w:pPr>
            <w:r w:rsidRPr="00552730">
              <w:rPr>
                <w:rFonts w:cs="Calibri"/>
              </w:rPr>
              <w:t>233. Omurga şekil bozuklukları </w:t>
            </w:r>
          </w:p>
        </w:tc>
        <w:tc>
          <w:tcPr>
            <w:tcW w:w="863" w:type="pct"/>
            <w:tcBorders>
              <w:top w:val="single" w:sz="4" w:space="0" w:color="auto"/>
              <w:left w:val="single" w:sz="4" w:space="0" w:color="auto"/>
              <w:bottom w:val="single" w:sz="4" w:space="0" w:color="auto"/>
              <w:right w:val="single" w:sz="4" w:space="0" w:color="auto"/>
            </w:tcBorders>
            <w:vAlign w:val="bottom"/>
          </w:tcPr>
          <w:p w14:paraId="2A2894B5" w14:textId="693FD517" w:rsidR="002B6878" w:rsidRPr="002574AD" w:rsidRDefault="000D4714" w:rsidP="00111188">
            <w:pPr>
              <w:rPr>
                <w:rFonts w:cs="Calibri"/>
                <w:color w:val="000000" w:themeColor="text1"/>
              </w:rPr>
            </w:pPr>
            <w:r w:rsidRPr="002574AD">
              <w:rPr>
                <w:rFonts w:cs="Calibri"/>
                <w:color w:val="000000" w:themeColor="text1"/>
              </w:rPr>
              <w:t>T</w:t>
            </w:r>
            <w:r w:rsidR="00A90853" w:rsidRPr="002574AD">
              <w:rPr>
                <w:rFonts w:cs="Calibri"/>
                <w:color w:val="000000" w:themeColor="text1"/>
              </w:rPr>
              <w:t>-İ-K</w:t>
            </w:r>
          </w:p>
        </w:tc>
      </w:tr>
      <w:tr w:rsidR="00A90853" w14:paraId="07BE80B9" w14:textId="77777777" w:rsidTr="00111188">
        <w:tc>
          <w:tcPr>
            <w:tcW w:w="308" w:type="pct"/>
            <w:tcBorders>
              <w:top w:val="single" w:sz="4" w:space="0" w:color="auto"/>
              <w:bottom w:val="single" w:sz="4" w:space="0" w:color="auto"/>
              <w:right w:val="single" w:sz="4" w:space="0" w:color="auto"/>
            </w:tcBorders>
          </w:tcPr>
          <w:p w14:paraId="328BBE6F" w14:textId="06F872F4" w:rsidR="00A90853" w:rsidRPr="002B6878" w:rsidRDefault="00552730" w:rsidP="00111188">
            <w:r>
              <w:t>17</w:t>
            </w:r>
          </w:p>
        </w:tc>
        <w:tc>
          <w:tcPr>
            <w:tcW w:w="3829" w:type="pct"/>
            <w:tcBorders>
              <w:top w:val="single" w:sz="4" w:space="0" w:color="auto"/>
              <w:left w:val="single" w:sz="4" w:space="0" w:color="auto"/>
              <w:bottom w:val="single" w:sz="4" w:space="0" w:color="auto"/>
              <w:right w:val="single" w:sz="4" w:space="0" w:color="auto"/>
            </w:tcBorders>
            <w:vAlign w:val="bottom"/>
          </w:tcPr>
          <w:p w14:paraId="361577F9" w14:textId="51C6ED11" w:rsidR="00A90853" w:rsidRPr="00552730" w:rsidRDefault="00A90853" w:rsidP="00111188">
            <w:pPr>
              <w:rPr>
                <w:rFonts w:cs="Calibri"/>
                <w:highlight w:val="yellow"/>
              </w:rPr>
            </w:pPr>
            <w:r w:rsidRPr="00552730">
              <w:rPr>
                <w:rFonts w:cs="Calibri"/>
              </w:rPr>
              <w:t>237. Osteoartrit* </w:t>
            </w:r>
          </w:p>
        </w:tc>
        <w:tc>
          <w:tcPr>
            <w:tcW w:w="863" w:type="pct"/>
            <w:tcBorders>
              <w:top w:val="single" w:sz="4" w:space="0" w:color="auto"/>
              <w:left w:val="single" w:sz="4" w:space="0" w:color="auto"/>
              <w:bottom w:val="single" w:sz="4" w:space="0" w:color="auto"/>
              <w:right w:val="single" w:sz="4" w:space="0" w:color="auto"/>
            </w:tcBorders>
            <w:vAlign w:val="bottom"/>
          </w:tcPr>
          <w:p w14:paraId="70A86884" w14:textId="5ED6B95B" w:rsidR="00A90853" w:rsidRPr="002574AD" w:rsidRDefault="00A90853" w:rsidP="00111188">
            <w:pPr>
              <w:rPr>
                <w:rFonts w:cs="Calibri"/>
                <w:color w:val="000000" w:themeColor="text1"/>
              </w:rPr>
            </w:pPr>
            <w:r w:rsidRPr="002574AD">
              <w:rPr>
                <w:rFonts w:cs="Calibri"/>
                <w:color w:val="000000" w:themeColor="text1"/>
              </w:rPr>
              <w:t>TT-K-İ</w:t>
            </w:r>
          </w:p>
        </w:tc>
      </w:tr>
      <w:tr w:rsidR="00A90853" w14:paraId="56C3B041" w14:textId="77777777" w:rsidTr="00111188">
        <w:tc>
          <w:tcPr>
            <w:tcW w:w="308" w:type="pct"/>
            <w:tcBorders>
              <w:top w:val="single" w:sz="4" w:space="0" w:color="auto"/>
              <w:bottom w:val="single" w:sz="4" w:space="0" w:color="auto"/>
              <w:right w:val="single" w:sz="4" w:space="0" w:color="auto"/>
            </w:tcBorders>
          </w:tcPr>
          <w:p w14:paraId="5FE8E161" w14:textId="3E814FA0" w:rsidR="00A90853" w:rsidRPr="002B6878" w:rsidRDefault="00552730" w:rsidP="00111188">
            <w:r>
              <w:t>18</w:t>
            </w:r>
          </w:p>
        </w:tc>
        <w:tc>
          <w:tcPr>
            <w:tcW w:w="3829" w:type="pct"/>
            <w:tcBorders>
              <w:top w:val="single" w:sz="4" w:space="0" w:color="auto"/>
              <w:left w:val="single" w:sz="4" w:space="0" w:color="auto"/>
              <w:bottom w:val="single" w:sz="4" w:space="0" w:color="auto"/>
              <w:right w:val="single" w:sz="4" w:space="0" w:color="auto"/>
            </w:tcBorders>
            <w:vAlign w:val="bottom"/>
          </w:tcPr>
          <w:p w14:paraId="041B29E6" w14:textId="4EFDFA2F" w:rsidR="00A90853" w:rsidRPr="00552730" w:rsidRDefault="00A90853" w:rsidP="00111188">
            <w:pPr>
              <w:rPr>
                <w:rFonts w:cs="Calibri"/>
                <w:highlight w:val="yellow"/>
              </w:rPr>
            </w:pPr>
            <w:r w:rsidRPr="00552730">
              <w:rPr>
                <w:rFonts w:cs="Calibri"/>
              </w:rPr>
              <w:t>239. Osteoporoz </w:t>
            </w:r>
          </w:p>
        </w:tc>
        <w:tc>
          <w:tcPr>
            <w:tcW w:w="863" w:type="pct"/>
            <w:tcBorders>
              <w:top w:val="single" w:sz="4" w:space="0" w:color="auto"/>
              <w:left w:val="single" w:sz="4" w:space="0" w:color="auto"/>
              <w:bottom w:val="single" w:sz="4" w:space="0" w:color="auto"/>
              <w:right w:val="single" w:sz="4" w:space="0" w:color="auto"/>
            </w:tcBorders>
            <w:vAlign w:val="bottom"/>
          </w:tcPr>
          <w:p w14:paraId="2122FFFF" w14:textId="0D58DE4B" w:rsidR="00A90853" w:rsidRPr="002574AD" w:rsidRDefault="000D4714" w:rsidP="00111188">
            <w:pPr>
              <w:rPr>
                <w:rFonts w:cs="Calibri"/>
                <w:color w:val="000000" w:themeColor="text1"/>
              </w:rPr>
            </w:pPr>
            <w:r w:rsidRPr="002574AD">
              <w:rPr>
                <w:rFonts w:cs="Calibri"/>
                <w:color w:val="000000" w:themeColor="text1"/>
              </w:rPr>
              <w:t>T</w:t>
            </w:r>
            <w:r w:rsidR="00A90853" w:rsidRPr="002574AD">
              <w:rPr>
                <w:rFonts w:cs="Calibri"/>
                <w:color w:val="000000" w:themeColor="text1"/>
              </w:rPr>
              <w:t>-K-İ</w:t>
            </w:r>
          </w:p>
        </w:tc>
      </w:tr>
      <w:tr w:rsidR="00A90853" w14:paraId="3D73C89E" w14:textId="77777777" w:rsidTr="00111188">
        <w:tc>
          <w:tcPr>
            <w:tcW w:w="308" w:type="pct"/>
            <w:tcBorders>
              <w:top w:val="single" w:sz="4" w:space="0" w:color="auto"/>
              <w:bottom w:val="single" w:sz="4" w:space="0" w:color="auto"/>
              <w:right w:val="single" w:sz="4" w:space="0" w:color="auto"/>
            </w:tcBorders>
          </w:tcPr>
          <w:p w14:paraId="0CAC43C0" w14:textId="67EA23FE" w:rsidR="00A90853" w:rsidRPr="002B6878" w:rsidRDefault="00552730" w:rsidP="00111188">
            <w:r>
              <w:t>19</w:t>
            </w:r>
          </w:p>
        </w:tc>
        <w:tc>
          <w:tcPr>
            <w:tcW w:w="3829" w:type="pct"/>
            <w:tcBorders>
              <w:top w:val="single" w:sz="4" w:space="0" w:color="auto"/>
              <w:left w:val="single" w:sz="4" w:space="0" w:color="auto"/>
              <w:bottom w:val="single" w:sz="4" w:space="0" w:color="auto"/>
              <w:right w:val="single" w:sz="4" w:space="0" w:color="auto"/>
            </w:tcBorders>
            <w:vAlign w:val="bottom"/>
          </w:tcPr>
          <w:p w14:paraId="47AFD432" w14:textId="08F2E5BF" w:rsidR="00A90853" w:rsidRPr="00552730" w:rsidRDefault="00A90853" w:rsidP="00111188">
            <w:pPr>
              <w:rPr>
                <w:rFonts w:cs="Calibri"/>
                <w:highlight w:val="yellow"/>
              </w:rPr>
            </w:pPr>
            <w:r w:rsidRPr="00552730">
              <w:rPr>
                <w:rFonts w:cs="Calibri"/>
              </w:rPr>
              <w:t>246. Parkinson hastalığı </w:t>
            </w:r>
          </w:p>
        </w:tc>
        <w:tc>
          <w:tcPr>
            <w:tcW w:w="863" w:type="pct"/>
            <w:tcBorders>
              <w:top w:val="single" w:sz="4" w:space="0" w:color="auto"/>
              <w:left w:val="single" w:sz="4" w:space="0" w:color="auto"/>
              <w:bottom w:val="single" w:sz="4" w:space="0" w:color="auto"/>
              <w:right w:val="single" w:sz="4" w:space="0" w:color="auto"/>
            </w:tcBorders>
            <w:vAlign w:val="bottom"/>
          </w:tcPr>
          <w:p w14:paraId="3F6C6BE3" w14:textId="6A7A3536" w:rsidR="00A90853" w:rsidRPr="002574AD" w:rsidRDefault="00A90853" w:rsidP="00111188">
            <w:pPr>
              <w:rPr>
                <w:rFonts w:cs="Calibri"/>
                <w:color w:val="000000" w:themeColor="text1"/>
              </w:rPr>
            </w:pPr>
            <w:r w:rsidRPr="002574AD">
              <w:rPr>
                <w:rFonts w:cs="Calibri"/>
                <w:color w:val="000000" w:themeColor="text1"/>
              </w:rPr>
              <w:t>ÖnT</w:t>
            </w:r>
          </w:p>
        </w:tc>
      </w:tr>
      <w:tr w:rsidR="00A90853" w14:paraId="5BFB3E09" w14:textId="77777777" w:rsidTr="00111188">
        <w:tc>
          <w:tcPr>
            <w:tcW w:w="308" w:type="pct"/>
            <w:tcBorders>
              <w:top w:val="single" w:sz="4" w:space="0" w:color="auto"/>
              <w:bottom w:val="single" w:sz="4" w:space="0" w:color="auto"/>
              <w:right w:val="single" w:sz="4" w:space="0" w:color="auto"/>
            </w:tcBorders>
          </w:tcPr>
          <w:p w14:paraId="06B734BD" w14:textId="1B4EFA55" w:rsidR="00A90853" w:rsidRPr="002B6878" w:rsidRDefault="00552730" w:rsidP="00111188">
            <w:r>
              <w:t>20</w:t>
            </w:r>
          </w:p>
        </w:tc>
        <w:tc>
          <w:tcPr>
            <w:tcW w:w="3829" w:type="pct"/>
            <w:tcBorders>
              <w:top w:val="single" w:sz="4" w:space="0" w:color="auto"/>
              <w:left w:val="single" w:sz="4" w:space="0" w:color="auto"/>
              <w:bottom w:val="single" w:sz="4" w:space="0" w:color="auto"/>
              <w:right w:val="single" w:sz="4" w:space="0" w:color="auto"/>
            </w:tcBorders>
            <w:vAlign w:val="bottom"/>
          </w:tcPr>
          <w:p w14:paraId="3D6EE172" w14:textId="48735D47" w:rsidR="00A90853" w:rsidRPr="00552730" w:rsidRDefault="00A90853" w:rsidP="00111188">
            <w:pPr>
              <w:rPr>
                <w:rFonts w:cs="Calibri"/>
                <w:highlight w:val="yellow"/>
              </w:rPr>
            </w:pPr>
            <w:r w:rsidRPr="00552730">
              <w:rPr>
                <w:rFonts w:cs="Calibri"/>
              </w:rPr>
              <w:t>252. Periferik nöropati </w:t>
            </w:r>
          </w:p>
        </w:tc>
        <w:tc>
          <w:tcPr>
            <w:tcW w:w="863" w:type="pct"/>
            <w:tcBorders>
              <w:top w:val="single" w:sz="4" w:space="0" w:color="auto"/>
              <w:left w:val="single" w:sz="4" w:space="0" w:color="auto"/>
              <w:bottom w:val="single" w:sz="4" w:space="0" w:color="auto"/>
              <w:right w:val="single" w:sz="4" w:space="0" w:color="auto"/>
            </w:tcBorders>
            <w:vAlign w:val="bottom"/>
          </w:tcPr>
          <w:p w14:paraId="61CBA163" w14:textId="4211C8F5" w:rsidR="00A90853" w:rsidRPr="002574AD" w:rsidRDefault="00A90853" w:rsidP="00111188">
            <w:pPr>
              <w:rPr>
                <w:rFonts w:cs="Calibri"/>
                <w:color w:val="000000" w:themeColor="text1"/>
              </w:rPr>
            </w:pPr>
            <w:r w:rsidRPr="002574AD">
              <w:rPr>
                <w:rFonts w:cs="Calibri"/>
                <w:color w:val="000000" w:themeColor="text1"/>
              </w:rPr>
              <w:t>ÖnT</w:t>
            </w:r>
          </w:p>
        </w:tc>
      </w:tr>
      <w:tr w:rsidR="00A90853" w14:paraId="5D74D32A" w14:textId="77777777" w:rsidTr="00111188">
        <w:tc>
          <w:tcPr>
            <w:tcW w:w="308" w:type="pct"/>
            <w:tcBorders>
              <w:top w:val="single" w:sz="4" w:space="0" w:color="auto"/>
              <w:bottom w:val="single" w:sz="4" w:space="0" w:color="auto"/>
              <w:right w:val="single" w:sz="4" w:space="0" w:color="auto"/>
            </w:tcBorders>
          </w:tcPr>
          <w:p w14:paraId="257D8394" w14:textId="02976BB0" w:rsidR="00A90853" w:rsidRPr="002B6878" w:rsidRDefault="00552730" w:rsidP="00111188">
            <w:r>
              <w:t>21</w:t>
            </w:r>
          </w:p>
        </w:tc>
        <w:tc>
          <w:tcPr>
            <w:tcW w:w="3829" w:type="pct"/>
            <w:tcBorders>
              <w:top w:val="single" w:sz="4" w:space="0" w:color="auto"/>
              <w:left w:val="single" w:sz="4" w:space="0" w:color="auto"/>
              <w:bottom w:val="single" w:sz="4" w:space="0" w:color="auto"/>
              <w:right w:val="single" w:sz="4" w:space="0" w:color="auto"/>
            </w:tcBorders>
            <w:vAlign w:val="bottom"/>
          </w:tcPr>
          <w:p w14:paraId="5B2D983D" w14:textId="301F7EF1" w:rsidR="00A90853" w:rsidRPr="00552730" w:rsidRDefault="00A90853" w:rsidP="00111188">
            <w:pPr>
              <w:rPr>
                <w:rFonts w:cs="Calibri"/>
                <w:highlight w:val="yellow"/>
              </w:rPr>
            </w:pPr>
            <w:r w:rsidRPr="00552730">
              <w:rPr>
                <w:rFonts w:cs="Calibri"/>
              </w:rPr>
              <w:t>292. Spondiloartropatiler </w:t>
            </w:r>
          </w:p>
        </w:tc>
        <w:tc>
          <w:tcPr>
            <w:tcW w:w="863" w:type="pct"/>
            <w:tcBorders>
              <w:top w:val="single" w:sz="4" w:space="0" w:color="auto"/>
              <w:left w:val="single" w:sz="4" w:space="0" w:color="auto"/>
              <w:bottom w:val="single" w:sz="4" w:space="0" w:color="auto"/>
              <w:right w:val="single" w:sz="4" w:space="0" w:color="auto"/>
            </w:tcBorders>
            <w:vAlign w:val="bottom"/>
          </w:tcPr>
          <w:p w14:paraId="7F3633F9" w14:textId="371EC04A" w:rsidR="00A90853" w:rsidRPr="002574AD" w:rsidRDefault="000D4714" w:rsidP="00111188">
            <w:pPr>
              <w:rPr>
                <w:rFonts w:cs="Calibri"/>
                <w:color w:val="000000" w:themeColor="text1"/>
              </w:rPr>
            </w:pPr>
            <w:r w:rsidRPr="002574AD">
              <w:rPr>
                <w:rFonts w:cs="Calibri"/>
                <w:color w:val="000000" w:themeColor="text1"/>
              </w:rPr>
              <w:t>T</w:t>
            </w:r>
            <w:r w:rsidR="00A90853" w:rsidRPr="002574AD">
              <w:rPr>
                <w:rFonts w:cs="Calibri"/>
                <w:color w:val="000000" w:themeColor="text1"/>
              </w:rPr>
              <w:t>-İ</w:t>
            </w:r>
          </w:p>
        </w:tc>
      </w:tr>
      <w:tr w:rsidR="00A90853" w14:paraId="6A85D509" w14:textId="77777777" w:rsidTr="00111188">
        <w:tc>
          <w:tcPr>
            <w:tcW w:w="308" w:type="pct"/>
            <w:tcBorders>
              <w:top w:val="single" w:sz="4" w:space="0" w:color="auto"/>
              <w:bottom w:val="single" w:sz="4" w:space="0" w:color="auto"/>
              <w:right w:val="single" w:sz="4" w:space="0" w:color="auto"/>
            </w:tcBorders>
          </w:tcPr>
          <w:p w14:paraId="7E45F17D" w14:textId="6C4D8654" w:rsidR="00A90853" w:rsidRPr="002B6878" w:rsidRDefault="00552730" w:rsidP="00111188">
            <w:r>
              <w:t>22</w:t>
            </w:r>
          </w:p>
        </w:tc>
        <w:tc>
          <w:tcPr>
            <w:tcW w:w="3829" w:type="pct"/>
            <w:tcBorders>
              <w:top w:val="single" w:sz="4" w:space="0" w:color="auto"/>
              <w:left w:val="single" w:sz="4" w:space="0" w:color="auto"/>
              <w:bottom w:val="single" w:sz="4" w:space="0" w:color="auto"/>
              <w:right w:val="single" w:sz="4" w:space="0" w:color="auto"/>
            </w:tcBorders>
            <w:vAlign w:val="bottom"/>
          </w:tcPr>
          <w:p w14:paraId="5C4E5247" w14:textId="59AF9B0C" w:rsidR="00A90853" w:rsidRPr="00552730" w:rsidRDefault="00A90853" w:rsidP="00111188">
            <w:pPr>
              <w:rPr>
                <w:rFonts w:cs="Calibri"/>
                <w:highlight w:val="yellow"/>
              </w:rPr>
            </w:pPr>
            <w:r w:rsidRPr="00552730">
              <w:rPr>
                <w:rFonts w:cs="Calibri"/>
              </w:rPr>
              <w:t>298. Tenosinovitler </w:t>
            </w:r>
          </w:p>
        </w:tc>
        <w:tc>
          <w:tcPr>
            <w:tcW w:w="863" w:type="pct"/>
            <w:tcBorders>
              <w:top w:val="single" w:sz="4" w:space="0" w:color="auto"/>
              <w:left w:val="single" w:sz="4" w:space="0" w:color="auto"/>
              <w:bottom w:val="single" w:sz="4" w:space="0" w:color="auto"/>
              <w:right w:val="single" w:sz="4" w:space="0" w:color="auto"/>
            </w:tcBorders>
            <w:vAlign w:val="bottom"/>
          </w:tcPr>
          <w:p w14:paraId="43B75006" w14:textId="45F977A2" w:rsidR="00A90853" w:rsidRPr="00552730" w:rsidRDefault="00A90853" w:rsidP="00111188">
            <w:pPr>
              <w:rPr>
                <w:rFonts w:cs="Calibri"/>
              </w:rPr>
            </w:pPr>
            <w:r w:rsidRPr="00552730">
              <w:rPr>
                <w:rFonts w:cs="Calibri"/>
              </w:rPr>
              <w:t>TT-İ</w:t>
            </w:r>
          </w:p>
        </w:tc>
      </w:tr>
      <w:tr w:rsidR="00EE45CB" w14:paraId="228150C9" w14:textId="77777777" w:rsidTr="00111188">
        <w:tc>
          <w:tcPr>
            <w:tcW w:w="308" w:type="pct"/>
            <w:tcBorders>
              <w:top w:val="single" w:sz="4" w:space="0" w:color="auto"/>
              <w:bottom w:val="single" w:sz="4" w:space="0" w:color="auto"/>
              <w:right w:val="single" w:sz="4" w:space="0" w:color="auto"/>
            </w:tcBorders>
          </w:tcPr>
          <w:p w14:paraId="0081833E" w14:textId="361B3A28" w:rsidR="00EE45CB" w:rsidRDefault="00BD1250" w:rsidP="00111188">
            <w:r>
              <w:t>23</w:t>
            </w:r>
          </w:p>
        </w:tc>
        <w:tc>
          <w:tcPr>
            <w:tcW w:w="3829" w:type="pct"/>
            <w:tcBorders>
              <w:top w:val="single" w:sz="4" w:space="0" w:color="auto"/>
              <w:left w:val="single" w:sz="4" w:space="0" w:color="auto"/>
              <w:bottom w:val="single" w:sz="4" w:space="0" w:color="auto"/>
              <w:right w:val="single" w:sz="4" w:space="0" w:color="auto"/>
            </w:tcBorders>
            <w:vAlign w:val="bottom"/>
          </w:tcPr>
          <w:p w14:paraId="039480D9" w14:textId="6BE9907F" w:rsidR="00BD1250" w:rsidRPr="00E94C5A" w:rsidRDefault="00E94C5A" w:rsidP="00111188">
            <w:pPr>
              <w:rPr>
                <w:rFonts w:cs="Calibri"/>
                <w:color w:val="000000" w:themeColor="text1"/>
              </w:rPr>
            </w:pPr>
            <w:r w:rsidRPr="00E94C5A">
              <w:rPr>
                <w:rFonts w:cs="Calibri"/>
                <w:color w:val="000000" w:themeColor="text1"/>
              </w:rPr>
              <w:t>166.</w:t>
            </w:r>
            <w:r w:rsidR="00BD1250" w:rsidRPr="00E94C5A">
              <w:rPr>
                <w:rFonts w:cs="Calibri"/>
                <w:color w:val="000000" w:themeColor="text1"/>
              </w:rPr>
              <w:t>Kafa travması</w:t>
            </w:r>
          </w:p>
        </w:tc>
        <w:tc>
          <w:tcPr>
            <w:tcW w:w="863" w:type="pct"/>
            <w:tcBorders>
              <w:top w:val="single" w:sz="4" w:space="0" w:color="auto"/>
              <w:left w:val="single" w:sz="4" w:space="0" w:color="auto"/>
              <w:bottom w:val="single" w:sz="4" w:space="0" w:color="auto"/>
              <w:right w:val="single" w:sz="4" w:space="0" w:color="auto"/>
            </w:tcBorders>
            <w:vAlign w:val="bottom"/>
          </w:tcPr>
          <w:p w14:paraId="731FB575" w14:textId="1C430C80" w:rsidR="00EE45CB" w:rsidRPr="00E94C5A" w:rsidRDefault="00BD1250" w:rsidP="00111188">
            <w:pPr>
              <w:rPr>
                <w:rFonts w:cs="Calibri"/>
                <w:color w:val="000000" w:themeColor="text1"/>
              </w:rPr>
            </w:pPr>
            <w:r w:rsidRPr="00E94C5A">
              <w:rPr>
                <w:rFonts w:cs="Calibri"/>
                <w:color w:val="000000" w:themeColor="text1"/>
              </w:rPr>
              <w:t>ÖnT</w:t>
            </w:r>
          </w:p>
        </w:tc>
      </w:tr>
      <w:tr w:rsidR="00BD1250" w14:paraId="1167EF23" w14:textId="77777777" w:rsidTr="00111188">
        <w:tc>
          <w:tcPr>
            <w:tcW w:w="308" w:type="pct"/>
            <w:tcBorders>
              <w:top w:val="single" w:sz="4" w:space="0" w:color="auto"/>
              <w:bottom w:val="single" w:sz="4" w:space="0" w:color="auto"/>
              <w:right w:val="single" w:sz="4" w:space="0" w:color="auto"/>
            </w:tcBorders>
          </w:tcPr>
          <w:p w14:paraId="7313BB2A" w14:textId="5B4DC2A4" w:rsidR="00BD1250" w:rsidRDefault="00BD1250" w:rsidP="00111188">
            <w:r>
              <w:t>24</w:t>
            </w:r>
          </w:p>
        </w:tc>
        <w:tc>
          <w:tcPr>
            <w:tcW w:w="3829" w:type="pct"/>
            <w:tcBorders>
              <w:top w:val="single" w:sz="4" w:space="0" w:color="auto"/>
              <w:left w:val="single" w:sz="4" w:space="0" w:color="auto"/>
              <w:bottom w:val="single" w:sz="4" w:space="0" w:color="auto"/>
              <w:right w:val="single" w:sz="4" w:space="0" w:color="auto"/>
            </w:tcBorders>
            <w:vAlign w:val="bottom"/>
          </w:tcPr>
          <w:p w14:paraId="57002614" w14:textId="68EFA07F" w:rsidR="00BD1250" w:rsidRPr="00E94C5A" w:rsidRDefault="00E94C5A" w:rsidP="00111188">
            <w:pPr>
              <w:rPr>
                <w:rFonts w:cs="Calibri"/>
                <w:color w:val="000000" w:themeColor="text1"/>
              </w:rPr>
            </w:pPr>
            <w:r w:rsidRPr="00E94C5A">
              <w:rPr>
                <w:rFonts w:cs="Calibri"/>
                <w:color w:val="000000" w:themeColor="text1"/>
              </w:rPr>
              <w:t>291.</w:t>
            </w:r>
            <w:r w:rsidR="00BD1250" w:rsidRPr="00E94C5A">
              <w:rPr>
                <w:rFonts w:cs="Calibri"/>
                <w:color w:val="000000" w:themeColor="text1"/>
              </w:rPr>
              <w:t>Spinal Kord Bası Sendromu</w:t>
            </w:r>
          </w:p>
        </w:tc>
        <w:tc>
          <w:tcPr>
            <w:tcW w:w="863" w:type="pct"/>
            <w:tcBorders>
              <w:top w:val="single" w:sz="4" w:space="0" w:color="auto"/>
              <w:left w:val="single" w:sz="4" w:space="0" w:color="auto"/>
              <w:bottom w:val="single" w:sz="4" w:space="0" w:color="auto"/>
              <w:right w:val="single" w:sz="4" w:space="0" w:color="auto"/>
            </w:tcBorders>
            <w:vAlign w:val="bottom"/>
          </w:tcPr>
          <w:p w14:paraId="3BC1B5CB" w14:textId="52CA9DB0" w:rsidR="00BD1250" w:rsidRPr="00E94C5A" w:rsidRDefault="00BD1250" w:rsidP="00111188">
            <w:pPr>
              <w:rPr>
                <w:rFonts w:cs="Calibri"/>
                <w:color w:val="000000" w:themeColor="text1"/>
              </w:rPr>
            </w:pPr>
            <w:r w:rsidRPr="00E94C5A">
              <w:rPr>
                <w:rFonts w:cs="Calibri"/>
                <w:color w:val="000000" w:themeColor="text1"/>
              </w:rPr>
              <w:t>ÖnT</w:t>
            </w:r>
          </w:p>
        </w:tc>
      </w:tr>
      <w:tr w:rsidR="00BD1250" w14:paraId="566FF474" w14:textId="77777777" w:rsidTr="00111188">
        <w:tc>
          <w:tcPr>
            <w:tcW w:w="308" w:type="pct"/>
            <w:tcBorders>
              <w:top w:val="single" w:sz="4" w:space="0" w:color="auto"/>
              <w:bottom w:val="single" w:sz="4" w:space="0" w:color="auto"/>
              <w:right w:val="single" w:sz="4" w:space="0" w:color="auto"/>
            </w:tcBorders>
          </w:tcPr>
          <w:p w14:paraId="1BAC2EA5" w14:textId="2001DF75" w:rsidR="00BD1250" w:rsidRDefault="00BD1250" w:rsidP="00111188">
            <w:r>
              <w:t>25</w:t>
            </w:r>
          </w:p>
        </w:tc>
        <w:tc>
          <w:tcPr>
            <w:tcW w:w="3829" w:type="pct"/>
            <w:tcBorders>
              <w:top w:val="single" w:sz="4" w:space="0" w:color="auto"/>
              <w:left w:val="single" w:sz="4" w:space="0" w:color="auto"/>
              <w:bottom w:val="single" w:sz="4" w:space="0" w:color="auto"/>
              <w:right w:val="single" w:sz="4" w:space="0" w:color="auto"/>
            </w:tcBorders>
            <w:vAlign w:val="bottom"/>
          </w:tcPr>
          <w:p w14:paraId="37862D4F" w14:textId="6770A073" w:rsidR="00BD1250" w:rsidRPr="00E94C5A" w:rsidRDefault="00E94C5A" w:rsidP="00111188">
            <w:pPr>
              <w:rPr>
                <w:rFonts w:cs="Calibri"/>
                <w:color w:val="000000" w:themeColor="text1"/>
              </w:rPr>
            </w:pPr>
            <w:r w:rsidRPr="00E94C5A">
              <w:rPr>
                <w:rFonts w:cs="Calibri"/>
                <w:color w:val="000000" w:themeColor="text1"/>
              </w:rPr>
              <w:t>38.</w:t>
            </w:r>
            <w:r w:rsidR="00BD1250" w:rsidRPr="00E94C5A">
              <w:rPr>
                <w:rFonts w:cs="Calibri"/>
                <w:color w:val="000000" w:themeColor="text1"/>
              </w:rPr>
              <w:t>Bası Yarası</w:t>
            </w:r>
          </w:p>
        </w:tc>
        <w:tc>
          <w:tcPr>
            <w:tcW w:w="863" w:type="pct"/>
            <w:tcBorders>
              <w:top w:val="single" w:sz="4" w:space="0" w:color="auto"/>
              <w:left w:val="single" w:sz="4" w:space="0" w:color="auto"/>
              <w:bottom w:val="single" w:sz="4" w:space="0" w:color="auto"/>
              <w:right w:val="single" w:sz="4" w:space="0" w:color="auto"/>
            </w:tcBorders>
            <w:vAlign w:val="bottom"/>
          </w:tcPr>
          <w:p w14:paraId="31850079" w14:textId="4D58239B" w:rsidR="00BD1250" w:rsidRPr="00E94C5A" w:rsidRDefault="00BD1250" w:rsidP="00111188">
            <w:pPr>
              <w:rPr>
                <w:rFonts w:cs="Calibri"/>
                <w:color w:val="000000" w:themeColor="text1"/>
              </w:rPr>
            </w:pPr>
            <w:r w:rsidRPr="00E94C5A">
              <w:rPr>
                <w:rFonts w:cs="Calibri"/>
                <w:color w:val="000000" w:themeColor="text1"/>
              </w:rPr>
              <w:t>ÖnT</w:t>
            </w:r>
          </w:p>
        </w:tc>
      </w:tr>
      <w:tr w:rsidR="00BD1250" w14:paraId="2FCF66FA" w14:textId="77777777" w:rsidTr="00111188">
        <w:tc>
          <w:tcPr>
            <w:tcW w:w="308" w:type="pct"/>
            <w:tcBorders>
              <w:top w:val="single" w:sz="4" w:space="0" w:color="auto"/>
              <w:bottom w:val="single" w:sz="4" w:space="0" w:color="auto"/>
              <w:right w:val="single" w:sz="4" w:space="0" w:color="auto"/>
            </w:tcBorders>
          </w:tcPr>
          <w:p w14:paraId="5FD54853" w14:textId="42AE5F2F" w:rsidR="00BD1250" w:rsidRDefault="00BD1250" w:rsidP="00111188">
            <w:r>
              <w:t>26</w:t>
            </w:r>
          </w:p>
        </w:tc>
        <w:tc>
          <w:tcPr>
            <w:tcW w:w="3829" w:type="pct"/>
            <w:tcBorders>
              <w:top w:val="single" w:sz="4" w:space="0" w:color="auto"/>
              <w:left w:val="single" w:sz="4" w:space="0" w:color="auto"/>
              <w:bottom w:val="single" w:sz="4" w:space="0" w:color="auto"/>
              <w:right w:val="single" w:sz="4" w:space="0" w:color="auto"/>
            </w:tcBorders>
            <w:vAlign w:val="bottom"/>
          </w:tcPr>
          <w:p w14:paraId="1444931D" w14:textId="54BF2979" w:rsidR="00BD1250" w:rsidRPr="00E94C5A" w:rsidRDefault="00E94C5A" w:rsidP="00111188">
            <w:pPr>
              <w:rPr>
                <w:rFonts w:cs="Calibri"/>
                <w:color w:val="000000" w:themeColor="text1"/>
              </w:rPr>
            </w:pPr>
            <w:r w:rsidRPr="00E94C5A">
              <w:rPr>
                <w:rFonts w:cs="Calibri"/>
                <w:color w:val="000000" w:themeColor="text1"/>
              </w:rPr>
              <w:t xml:space="preserve">280. </w:t>
            </w:r>
            <w:r w:rsidR="00BD1250" w:rsidRPr="00E94C5A">
              <w:rPr>
                <w:rFonts w:cs="Calibri"/>
                <w:color w:val="000000" w:themeColor="text1"/>
              </w:rPr>
              <w:t>Serebral Palsi</w:t>
            </w:r>
          </w:p>
        </w:tc>
        <w:tc>
          <w:tcPr>
            <w:tcW w:w="863" w:type="pct"/>
            <w:tcBorders>
              <w:top w:val="single" w:sz="4" w:space="0" w:color="auto"/>
              <w:left w:val="single" w:sz="4" w:space="0" w:color="auto"/>
              <w:bottom w:val="single" w:sz="4" w:space="0" w:color="auto"/>
              <w:right w:val="single" w:sz="4" w:space="0" w:color="auto"/>
            </w:tcBorders>
            <w:vAlign w:val="bottom"/>
          </w:tcPr>
          <w:p w14:paraId="25CC75C9" w14:textId="76ECC392" w:rsidR="00BD1250" w:rsidRPr="00E94C5A" w:rsidRDefault="00BD1250" w:rsidP="00111188">
            <w:pPr>
              <w:rPr>
                <w:rFonts w:cs="Calibri"/>
                <w:color w:val="000000" w:themeColor="text1"/>
              </w:rPr>
            </w:pPr>
            <w:r w:rsidRPr="00E94C5A">
              <w:rPr>
                <w:rFonts w:cs="Calibri"/>
                <w:color w:val="000000" w:themeColor="text1"/>
              </w:rPr>
              <w:t>ÖnT</w:t>
            </w:r>
          </w:p>
        </w:tc>
      </w:tr>
      <w:tr w:rsidR="00BD1250" w14:paraId="4B864D4A" w14:textId="77777777" w:rsidTr="00111188">
        <w:tc>
          <w:tcPr>
            <w:tcW w:w="308" w:type="pct"/>
            <w:tcBorders>
              <w:top w:val="single" w:sz="4" w:space="0" w:color="auto"/>
              <w:bottom w:val="single" w:sz="4" w:space="0" w:color="auto"/>
              <w:right w:val="single" w:sz="4" w:space="0" w:color="auto"/>
            </w:tcBorders>
          </w:tcPr>
          <w:p w14:paraId="6183AB6E" w14:textId="7A4FDA49" w:rsidR="00BD1250" w:rsidRDefault="00BD1250" w:rsidP="00111188">
            <w:r>
              <w:t>27</w:t>
            </w:r>
          </w:p>
        </w:tc>
        <w:tc>
          <w:tcPr>
            <w:tcW w:w="3829" w:type="pct"/>
            <w:tcBorders>
              <w:top w:val="single" w:sz="4" w:space="0" w:color="auto"/>
              <w:left w:val="single" w:sz="4" w:space="0" w:color="auto"/>
              <w:bottom w:val="single" w:sz="4" w:space="0" w:color="auto"/>
              <w:right w:val="single" w:sz="4" w:space="0" w:color="auto"/>
            </w:tcBorders>
            <w:vAlign w:val="bottom"/>
          </w:tcPr>
          <w:p w14:paraId="13547B8D" w14:textId="1CD46D17" w:rsidR="00BD1250" w:rsidRPr="00E94C5A" w:rsidRDefault="00E94C5A" w:rsidP="00111188">
            <w:pPr>
              <w:rPr>
                <w:rFonts w:cs="Calibri"/>
                <w:color w:val="000000" w:themeColor="text1"/>
              </w:rPr>
            </w:pPr>
            <w:r w:rsidRPr="00E94C5A">
              <w:rPr>
                <w:rFonts w:cs="Calibri"/>
                <w:color w:val="000000" w:themeColor="text1"/>
              </w:rPr>
              <w:t>275.</w:t>
            </w:r>
            <w:r w:rsidR="00BD1250" w:rsidRPr="00E94C5A">
              <w:rPr>
                <w:rFonts w:cs="Calibri"/>
                <w:color w:val="000000" w:themeColor="text1"/>
              </w:rPr>
              <w:t>Romatoid Artrit</w:t>
            </w:r>
          </w:p>
        </w:tc>
        <w:tc>
          <w:tcPr>
            <w:tcW w:w="863" w:type="pct"/>
            <w:tcBorders>
              <w:top w:val="single" w:sz="4" w:space="0" w:color="auto"/>
              <w:left w:val="single" w:sz="4" w:space="0" w:color="auto"/>
              <w:bottom w:val="single" w:sz="4" w:space="0" w:color="auto"/>
              <w:right w:val="single" w:sz="4" w:space="0" w:color="auto"/>
            </w:tcBorders>
            <w:vAlign w:val="bottom"/>
          </w:tcPr>
          <w:p w14:paraId="2B147982" w14:textId="1F7E6EA7" w:rsidR="00BD1250" w:rsidRPr="00E94C5A" w:rsidRDefault="00BD1250" w:rsidP="00111188">
            <w:pPr>
              <w:rPr>
                <w:rFonts w:cs="Calibri"/>
                <w:color w:val="000000" w:themeColor="text1"/>
              </w:rPr>
            </w:pPr>
            <w:r w:rsidRPr="00E94C5A">
              <w:rPr>
                <w:rFonts w:cs="Calibri"/>
                <w:color w:val="000000" w:themeColor="text1"/>
              </w:rPr>
              <w:t>T-İ</w:t>
            </w:r>
          </w:p>
        </w:tc>
      </w:tr>
      <w:tr w:rsidR="000E1F06" w14:paraId="49910AAD" w14:textId="77777777" w:rsidTr="00111188">
        <w:tc>
          <w:tcPr>
            <w:tcW w:w="308" w:type="pct"/>
            <w:tcBorders>
              <w:top w:val="single" w:sz="4" w:space="0" w:color="auto"/>
              <w:bottom w:val="single" w:sz="4" w:space="0" w:color="auto"/>
              <w:right w:val="single" w:sz="4" w:space="0" w:color="auto"/>
            </w:tcBorders>
          </w:tcPr>
          <w:p w14:paraId="4AEF1AC0" w14:textId="68AC0378" w:rsidR="000E1F06" w:rsidRDefault="000E1F06" w:rsidP="00111188">
            <w:r>
              <w:t>28</w:t>
            </w:r>
          </w:p>
        </w:tc>
        <w:tc>
          <w:tcPr>
            <w:tcW w:w="3829" w:type="pct"/>
            <w:tcBorders>
              <w:top w:val="single" w:sz="4" w:space="0" w:color="auto"/>
              <w:left w:val="single" w:sz="4" w:space="0" w:color="auto"/>
              <w:bottom w:val="single" w:sz="4" w:space="0" w:color="auto"/>
              <w:right w:val="single" w:sz="4" w:space="0" w:color="auto"/>
            </w:tcBorders>
            <w:vAlign w:val="bottom"/>
          </w:tcPr>
          <w:p w14:paraId="51E20467" w14:textId="64E0E6FD" w:rsidR="000E1F06" w:rsidRPr="00E94C5A" w:rsidRDefault="000E1F06" w:rsidP="00111188">
            <w:pPr>
              <w:rPr>
                <w:rFonts w:cs="Calibri"/>
                <w:color w:val="000000" w:themeColor="text1"/>
              </w:rPr>
            </w:pPr>
            <w:r>
              <w:rPr>
                <w:rFonts w:cs="Calibri"/>
                <w:color w:val="000000" w:themeColor="text1"/>
              </w:rPr>
              <w:t>207.Lenfödem</w:t>
            </w:r>
          </w:p>
        </w:tc>
        <w:tc>
          <w:tcPr>
            <w:tcW w:w="863" w:type="pct"/>
            <w:tcBorders>
              <w:top w:val="single" w:sz="4" w:space="0" w:color="auto"/>
              <w:left w:val="single" w:sz="4" w:space="0" w:color="auto"/>
              <w:bottom w:val="single" w:sz="4" w:space="0" w:color="auto"/>
              <w:right w:val="single" w:sz="4" w:space="0" w:color="auto"/>
            </w:tcBorders>
            <w:vAlign w:val="bottom"/>
          </w:tcPr>
          <w:p w14:paraId="66CFB649" w14:textId="04D2019F" w:rsidR="000E1F06" w:rsidRPr="00E94C5A" w:rsidRDefault="000E1F06" w:rsidP="00111188">
            <w:pPr>
              <w:rPr>
                <w:rFonts w:cs="Calibri"/>
                <w:color w:val="000000" w:themeColor="text1"/>
              </w:rPr>
            </w:pPr>
            <w:r>
              <w:rPr>
                <w:rFonts w:cs="Calibri"/>
                <w:color w:val="000000" w:themeColor="text1"/>
              </w:rPr>
              <w:t>ÖnT</w:t>
            </w:r>
          </w:p>
        </w:tc>
      </w:tr>
    </w:tbl>
    <w:p w14:paraId="72D83C7E" w14:textId="77777777" w:rsidR="002B6878" w:rsidRDefault="002B6878" w:rsidP="007D2BEC"/>
    <w:p w14:paraId="4D081C1E" w14:textId="395F4B6D" w:rsidR="002D6A2D" w:rsidRPr="002D6A2D" w:rsidRDefault="002D6A2D" w:rsidP="002D6A2D">
      <w:pPr>
        <w:spacing w:after="120" w:line="360" w:lineRule="auto"/>
        <w:rPr>
          <w:rFonts w:cs="Calibri"/>
          <w:i/>
        </w:rPr>
      </w:pPr>
      <w:bookmarkStart w:id="1" w:name="_Hlk190933984"/>
      <w:r w:rsidRPr="002D6A2D">
        <w:rPr>
          <w:rFonts w:eastAsia="Times New Roman" w:cs="Calibri"/>
          <w:lang w:eastAsia="tr-TR"/>
        </w:rPr>
        <w:t xml:space="preserve">Çekirdek </w:t>
      </w:r>
      <w:bookmarkEnd w:id="1"/>
      <w:r w:rsidRPr="002D6A2D">
        <w:rPr>
          <w:rFonts w:eastAsia="Times New Roman" w:cs="Calibri"/>
          <w:lang w:eastAsia="tr-TR"/>
        </w:rPr>
        <w:t>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33541C7"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1847E99E" w:rsidR="002D6A2D" w:rsidRDefault="008B43B9" w:rsidP="00044F19">
      <w:pPr>
        <w:spacing w:before="40" w:after="0" w:line="360" w:lineRule="auto"/>
        <w:jc w:val="both"/>
        <w:rPr>
          <w:rFonts w:cs="Calibri"/>
          <w:color w:val="000000"/>
        </w:rPr>
      </w:pPr>
      <w:r>
        <w:rPr>
          <w:rFonts w:cs="Calibri"/>
          <w:color w:val="000000"/>
        </w:rPr>
        <w:t>Fiziksel Tıp ve Rehabilitasyon</w:t>
      </w:r>
      <w:r w:rsidRPr="0094385C">
        <w:rPr>
          <w:rFonts w:cs="Calibri"/>
          <w:color w:val="000000"/>
        </w:rPr>
        <w:t xml:space="preserve"> </w:t>
      </w:r>
      <w:r w:rsidR="002D6A2D" w:rsidRPr="0094385C">
        <w:rPr>
          <w:rFonts w:cs="Calibri"/>
          <w:color w:val="000000"/>
        </w:rPr>
        <w:t xml:space="preserve">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67DA5404" w14:textId="77777777" w:rsidR="00552730" w:rsidRDefault="00552730" w:rsidP="00044F19">
      <w:pPr>
        <w:spacing w:before="40" w:after="0" w:line="360" w:lineRule="auto"/>
        <w:jc w:val="both"/>
        <w:rPr>
          <w:rFonts w:cs="Calibri"/>
          <w:color w:val="000000"/>
        </w:rPr>
      </w:pPr>
    </w:p>
    <w:p w14:paraId="6F3FAA77" w14:textId="2C150A31" w:rsidR="00E95BB2" w:rsidRDefault="00E95BB2" w:rsidP="00E95BB2">
      <w:r w:rsidRPr="00F11459">
        <w:t>Tablo</w:t>
      </w:r>
      <w:r w:rsidR="00F11459" w:rsidRPr="00F11459">
        <w:t xml:space="preserve"> 2.</w:t>
      </w:r>
      <w:r w:rsidRPr="00F11459">
        <w:t xml:space="preserve"> Temel Hekimlik Uygulamaları ve Öğrenme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1540"/>
      </w:tblGrid>
      <w:tr w:rsidR="00111188" w:rsidRPr="00111188" w14:paraId="024936D0" w14:textId="77777777" w:rsidTr="00111188">
        <w:tc>
          <w:tcPr>
            <w:tcW w:w="4150" w:type="pct"/>
            <w:tcBorders>
              <w:bottom w:val="single" w:sz="4" w:space="0" w:color="auto"/>
            </w:tcBorders>
            <w:shd w:val="clear" w:color="auto" w:fill="FFF2CC" w:themeFill="accent4" w:themeFillTint="33"/>
          </w:tcPr>
          <w:p w14:paraId="574A970F" w14:textId="01A7676E" w:rsidR="00552730" w:rsidRPr="00111188" w:rsidRDefault="00552730" w:rsidP="00111188">
            <w:pPr>
              <w:spacing w:before="40" w:after="0"/>
              <w:rPr>
                <w:rFonts w:cs="Calibri"/>
                <w:b/>
              </w:rPr>
            </w:pPr>
            <w:r w:rsidRPr="00111188">
              <w:rPr>
                <w:rFonts w:cs="Calibri"/>
                <w:b/>
              </w:rPr>
              <w:t>Temel Hekimlik uygulamaları</w:t>
            </w:r>
          </w:p>
        </w:tc>
        <w:tc>
          <w:tcPr>
            <w:tcW w:w="850" w:type="pct"/>
            <w:tcBorders>
              <w:bottom w:val="single" w:sz="4" w:space="0" w:color="auto"/>
            </w:tcBorders>
            <w:shd w:val="clear" w:color="auto" w:fill="FFF2CC" w:themeFill="accent4" w:themeFillTint="33"/>
          </w:tcPr>
          <w:p w14:paraId="3B83B082" w14:textId="302AC800" w:rsidR="00552730" w:rsidRPr="00111188" w:rsidRDefault="00552730" w:rsidP="00111188">
            <w:pPr>
              <w:spacing w:before="40" w:after="0"/>
              <w:jc w:val="center"/>
              <w:rPr>
                <w:rFonts w:cs="Calibri"/>
                <w:b/>
              </w:rPr>
            </w:pPr>
            <w:r w:rsidRPr="00111188">
              <w:rPr>
                <w:rFonts w:cs="Calibri"/>
                <w:b/>
              </w:rPr>
              <w:t>Öğrenme düzeyi</w:t>
            </w:r>
          </w:p>
        </w:tc>
      </w:tr>
      <w:tr w:rsidR="00111188" w:rsidRPr="00111188" w14:paraId="3A3117F3" w14:textId="77777777" w:rsidTr="00111188">
        <w:tc>
          <w:tcPr>
            <w:tcW w:w="4150" w:type="pct"/>
            <w:shd w:val="clear" w:color="auto" w:fill="D9D9D9" w:themeFill="background1" w:themeFillShade="D9"/>
          </w:tcPr>
          <w:p w14:paraId="0FC3956E" w14:textId="7F83C89E" w:rsidR="00552730" w:rsidRPr="00111188" w:rsidRDefault="00552730" w:rsidP="00111188">
            <w:pPr>
              <w:spacing w:after="0"/>
              <w:rPr>
                <w:rFonts w:cs="Calibri"/>
                <w:b/>
                <w:bCs/>
              </w:rPr>
            </w:pPr>
            <w:r w:rsidRPr="00111188">
              <w:rPr>
                <w:rFonts w:cs="Calibri"/>
                <w:b/>
                <w:bCs/>
              </w:rPr>
              <w:t>A. Öykü alma </w:t>
            </w:r>
          </w:p>
        </w:tc>
        <w:tc>
          <w:tcPr>
            <w:tcW w:w="850" w:type="pct"/>
            <w:shd w:val="clear" w:color="auto" w:fill="D9D9D9" w:themeFill="background1" w:themeFillShade="D9"/>
          </w:tcPr>
          <w:p w14:paraId="207D0E48" w14:textId="54AAEABE" w:rsidR="00552730" w:rsidRPr="00111188" w:rsidRDefault="00552730" w:rsidP="00111188">
            <w:pPr>
              <w:spacing w:before="40" w:after="0"/>
              <w:jc w:val="center"/>
              <w:rPr>
                <w:rFonts w:cs="Calibri"/>
                <w:highlight w:val="yellow"/>
              </w:rPr>
            </w:pPr>
          </w:p>
        </w:tc>
      </w:tr>
      <w:tr w:rsidR="00111188" w:rsidRPr="00111188" w14:paraId="504C935A" w14:textId="77777777" w:rsidTr="00111188">
        <w:tc>
          <w:tcPr>
            <w:tcW w:w="4150" w:type="pct"/>
            <w:tcBorders>
              <w:top w:val="single" w:sz="4" w:space="0" w:color="auto"/>
              <w:left w:val="single" w:sz="4" w:space="0" w:color="auto"/>
              <w:bottom w:val="single" w:sz="4" w:space="0" w:color="auto"/>
              <w:right w:val="single" w:sz="4" w:space="0" w:color="auto"/>
            </w:tcBorders>
          </w:tcPr>
          <w:p w14:paraId="3C28DDD0" w14:textId="191D55CC" w:rsidR="00552730" w:rsidRPr="00111188" w:rsidRDefault="00552730" w:rsidP="00111188">
            <w:pPr>
              <w:spacing w:before="40" w:after="0"/>
              <w:rPr>
                <w:rFonts w:cs="Calibri"/>
                <w:highlight w:val="yellow"/>
              </w:rPr>
            </w:pPr>
            <w:r w:rsidRPr="00111188">
              <w:rPr>
                <w:rFonts w:cs="Calibri"/>
              </w:rPr>
              <w:t>1. Genel ve soruna yönelik öykü alabilme </w:t>
            </w:r>
          </w:p>
        </w:tc>
        <w:tc>
          <w:tcPr>
            <w:tcW w:w="850" w:type="pct"/>
            <w:tcBorders>
              <w:top w:val="single" w:sz="4" w:space="0" w:color="auto"/>
              <w:left w:val="single" w:sz="4" w:space="0" w:color="auto"/>
              <w:bottom w:val="single" w:sz="4" w:space="0" w:color="auto"/>
              <w:right w:val="single" w:sz="4" w:space="0" w:color="auto"/>
            </w:tcBorders>
          </w:tcPr>
          <w:p w14:paraId="64418BCF" w14:textId="566205C1" w:rsidR="00552730" w:rsidRPr="00111188" w:rsidRDefault="00552730" w:rsidP="00111188">
            <w:pPr>
              <w:spacing w:before="40" w:after="0"/>
              <w:jc w:val="center"/>
              <w:rPr>
                <w:rFonts w:cs="Calibri"/>
              </w:rPr>
            </w:pPr>
            <w:r w:rsidRPr="00111188">
              <w:rPr>
                <w:rFonts w:cs="Calibri"/>
              </w:rPr>
              <w:t>4</w:t>
            </w:r>
          </w:p>
        </w:tc>
      </w:tr>
      <w:tr w:rsidR="00111188" w:rsidRPr="00111188" w14:paraId="3BDF60EB" w14:textId="77777777" w:rsidTr="00111188">
        <w:tc>
          <w:tcPr>
            <w:tcW w:w="4150" w:type="pct"/>
            <w:tcBorders>
              <w:top w:val="single" w:sz="4" w:space="0" w:color="auto"/>
              <w:left w:val="single" w:sz="4" w:space="0" w:color="auto"/>
              <w:bottom w:val="single" w:sz="4" w:space="0" w:color="auto"/>
              <w:right w:val="single" w:sz="4" w:space="0" w:color="auto"/>
            </w:tcBorders>
          </w:tcPr>
          <w:p w14:paraId="0B027FD2" w14:textId="1571307B" w:rsidR="00552730" w:rsidRPr="00111188" w:rsidRDefault="00552730" w:rsidP="00111188">
            <w:pPr>
              <w:spacing w:after="0"/>
              <w:rPr>
                <w:rFonts w:cs="Calibri"/>
              </w:rPr>
            </w:pPr>
            <w:r w:rsidRPr="00111188">
              <w:rPr>
                <w:rFonts w:cs="Calibri"/>
              </w:rPr>
              <w:t>2. Mental durumu değerlendirebilme </w:t>
            </w:r>
          </w:p>
        </w:tc>
        <w:tc>
          <w:tcPr>
            <w:tcW w:w="850" w:type="pct"/>
            <w:tcBorders>
              <w:top w:val="single" w:sz="4" w:space="0" w:color="auto"/>
              <w:left w:val="single" w:sz="4" w:space="0" w:color="auto"/>
              <w:bottom w:val="single" w:sz="4" w:space="0" w:color="auto"/>
              <w:right w:val="single" w:sz="4" w:space="0" w:color="auto"/>
            </w:tcBorders>
          </w:tcPr>
          <w:p w14:paraId="45E34BCA" w14:textId="2ADA0EE9" w:rsidR="00552730" w:rsidRPr="00111188" w:rsidRDefault="00F21FA6" w:rsidP="00111188">
            <w:pPr>
              <w:spacing w:before="40" w:after="0"/>
              <w:jc w:val="center"/>
              <w:rPr>
                <w:rFonts w:cs="Calibri"/>
              </w:rPr>
            </w:pPr>
            <w:r w:rsidRPr="00111188">
              <w:rPr>
                <w:rFonts w:cs="Calibri"/>
              </w:rPr>
              <w:t>2</w:t>
            </w:r>
          </w:p>
        </w:tc>
      </w:tr>
      <w:tr w:rsidR="00111188" w:rsidRPr="00111188" w14:paraId="40F40441"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1166B5" w14:textId="04A540B9" w:rsidR="00552730" w:rsidRPr="00111188" w:rsidRDefault="00552730" w:rsidP="00111188">
            <w:pPr>
              <w:spacing w:before="40" w:after="0"/>
              <w:rPr>
                <w:rFonts w:cs="Calibri"/>
                <w:highlight w:val="yellow"/>
              </w:rPr>
            </w:pPr>
            <w:r w:rsidRPr="00111188">
              <w:rPr>
                <w:rFonts w:cs="Calibri"/>
                <w:b/>
                <w:bCs/>
              </w:rPr>
              <w:t>B. Genel ve soruna yönelik fizik muayene</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D4FA2B" w14:textId="06CC15C3" w:rsidR="00552730" w:rsidRPr="00111188" w:rsidRDefault="00552730" w:rsidP="00111188">
            <w:pPr>
              <w:spacing w:before="40" w:after="0"/>
              <w:jc w:val="center"/>
              <w:rPr>
                <w:rFonts w:cs="Calibri"/>
              </w:rPr>
            </w:pPr>
          </w:p>
        </w:tc>
      </w:tr>
      <w:tr w:rsidR="00111188" w:rsidRPr="00111188" w14:paraId="646EFB89"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3A8D4DEC" w14:textId="00AF4936" w:rsidR="00552730" w:rsidRPr="00111188" w:rsidRDefault="00552730" w:rsidP="00111188">
            <w:pPr>
              <w:spacing w:before="40" w:after="0"/>
              <w:rPr>
                <w:rFonts w:cs="Calibri"/>
                <w:highlight w:val="yellow"/>
              </w:rPr>
            </w:pPr>
            <w:r w:rsidRPr="00111188">
              <w:rPr>
                <w:rFonts w:cs="Calibri"/>
              </w:rPr>
              <w:t>4. Bilinç değerlendirme </w:t>
            </w:r>
          </w:p>
        </w:tc>
        <w:tc>
          <w:tcPr>
            <w:tcW w:w="850" w:type="pct"/>
            <w:tcBorders>
              <w:top w:val="single" w:sz="4" w:space="0" w:color="auto"/>
              <w:left w:val="single" w:sz="4" w:space="0" w:color="auto"/>
              <w:bottom w:val="single" w:sz="4" w:space="0" w:color="auto"/>
              <w:right w:val="single" w:sz="4" w:space="0" w:color="auto"/>
            </w:tcBorders>
            <w:vAlign w:val="bottom"/>
          </w:tcPr>
          <w:p w14:paraId="6DE3C2D9" w14:textId="3F46AA0C" w:rsidR="00552730" w:rsidRPr="00111188" w:rsidRDefault="00F21FA6" w:rsidP="00111188">
            <w:pPr>
              <w:spacing w:before="40" w:after="0"/>
              <w:jc w:val="center"/>
              <w:rPr>
                <w:rFonts w:cs="Calibri"/>
              </w:rPr>
            </w:pPr>
            <w:r w:rsidRPr="00111188">
              <w:rPr>
                <w:rFonts w:cs="Calibri"/>
              </w:rPr>
              <w:t>2</w:t>
            </w:r>
          </w:p>
        </w:tc>
      </w:tr>
      <w:tr w:rsidR="00111188" w:rsidRPr="00111188" w14:paraId="363384A4"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192417D9" w14:textId="1D9E7A3A" w:rsidR="00552730" w:rsidRPr="00111188" w:rsidRDefault="00552730" w:rsidP="00111188">
            <w:pPr>
              <w:spacing w:before="40" w:after="0"/>
              <w:rPr>
                <w:rFonts w:cs="Calibri"/>
                <w:highlight w:val="yellow"/>
              </w:rPr>
            </w:pPr>
            <w:r w:rsidRPr="00111188">
              <w:rPr>
                <w:rFonts w:cs="Calibri"/>
              </w:rPr>
              <w:t>9. Genel durum ve vital bulguların değerlendirilmesi </w:t>
            </w:r>
          </w:p>
        </w:tc>
        <w:tc>
          <w:tcPr>
            <w:tcW w:w="850" w:type="pct"/>
            <w:tcBorders>
              <w:top w:val="single" w:sz="4" w:space="0" w:color="auto"/>
              <w:left w:val="single" w:sz="4" w:space="0" w:color="auto"/>
              <w:bottom w:val="single" w:sz="4" w:space="0" w:color="auto"/>
              <w:right w:val="single" w:sz="4" w:space="0" w:color="auto"/>
            </w:tcBorders>
            <w:vAlign w:val="bottom"/>
          </w:tcPr>
          <w:p w14:paraId="7FC2614A" w14:textId="63C3B3EC" w:rsidR="00552730" w:rsidRPr="00111188" w:rsidRDefault="00552730" w:rsidP="00111188">
            <w:pPr>
              <w:spacing w:before="40" w:after="0"/>
              <w:jc w:val="center"/>
              <w:rPr>
                <w:rFonts w:cs="Calibri"/>
              </w:rPr>
            </w:pPr>
            <w:r w:rsidRPr="00111188">
              <w:rPr>
                <w:rFonts w:cs="Calibri"/>
              </w:rPr>
              <w:t>4</w:t>
            </w:r>
          </w:p>
        </w:tc>
      </w:tr>
      <w:tr w:rsidR="00111188" w:rsidRPr="00111188" w14:paraId="372FD265" w14:textId="77777777" w:rsidTr="00111188">
        <w:tc>
          <w:tcPr>
            <w:tcW w:w="4150" w:type="pct"/>
          </w:tcPr>
          <w:p w14:paraId="5B380696" w14:textId="52D76AE6" w:rsidR="00552730" w:rsidRPr="00111188" w:rsidRDefault="00552730" w:rsidP="00111188">
            <w:pPr>
              <w:spacing w:after="0"/>
              <w:rPr>
                <w:rFonts w:cs="Calibri"/>
                <w:highlight w:val="yellow"/>
              </w:rPr>
            </w:pPr>
            <w:r w:rsidRPr="00111188">
              <w:rPr>
                <w:rFonts w:cs="Calibri"/>
              </w:rPr>
              <w:t>14. Kas‐İskelet sistem muayenesi </w:t>
            </w:r>
          </w:p>
        </w:tc>
        <w:tc>
          <w:tcPr>
            <w:tcW w:w="850" w:type="pct"/>
          </w:tcPr>
          <w:p w14:paraId="15ADDB5E" w14:textId="2D2CD8CA" w:rsidR="00552730" w:rsidRPr="00111188" w:rsidRDefault="00552730" w:rsidP="00111188">
            <w:pPr>
              <w:spacing w:before="40" w:after="0"/>
              <w:jc w:val="center"/>
              <w:rPr>
                <w:rFonts w:cs="Calibri"/>
              </w:rPr>
            </w:pPr>
            <w:r w:rsidRPr="00111188">
              <w:rPr>
                <w:rFonts w:cs="Calibri"/>
              </w:rPr>
              <w:t>4</w:t>
            </w:r>
          </w:p>
        </w:tc>
      </w:tr>
      <w:tr w:rsidR="00111188" w:rsidRPr="00111188" w14:paraId="7B7C5776"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15B5C202" w14:textId="7D5F9502" w:rsidR="00552730" w:rsidRPr="00111188" w:rsidRDefault="00552730" w:rsidP="00111188">
            <w:pPr>
              <w:spacing w:before="40" w:after="0"/>
              <w:rPr>
                <w:rFonts w:cs="Calibri"/>
                <w:highlight w:val="yellow"/>
              </w:rPr>
            </w:pPr>
            <w:r w:rsidRPr="00111188">
              <w:rPr>
                <w:rFonts w:cs="Calibri"/>
              </w:rPr>
              <w:t>17. Nörolojik muayene </w:t>
            </w:r>
          </w:p>
        </w:tc>
        <w:tc>
          <w:tcPr>
            <w:tcW w:w="850" w:type="pct"/>
            <w:tcBorders>
              <w:top w:val="single" w:sz="4" w:space="0" w:color="auto"/>
              <w:left w:val="single" w:sz="4" w:space="0" w:color="auto"/>
              <w:bottom w:val="single" w:sz="4" w:space="0" w:color="auto"/>
              <w:right w:val="single" w:sz="4" w:space="0" w:color="auto"/>
            </w:tcBorders>
            <w:vAlign w:val="bottom"/>
          </w:tcPr>
          <w:p w14:paraId="6C04A42E" w14:textId="56E45DBE" w:rsidR="00552730" w:rsidRPr="00111188" w:rsidRDefault="00552730" w:rsidP="00111188">
            <w:pPr>
              <w:spacing w:before="40" w:after="0"/>
              <w:jc w:val="center"/>
              <w:rPr>
                <w:rFonts w:cs="Calibri"/>
              </w:rPr>
            </w:pPr>
            <w:r w:rsidRPr="00111188">
              <w:rPr>
                <w:rFonts w:cs="Calibri"/>
              </w:rPr>
              <w:t>4</w:t>
            </w:r>
          </w:p>
        </w:tc>
      </w:tr>
      <w:tr w:rsidR="00111188" w:rsidRPr="00111188" w14:paraId="4F986FA6"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DD639F" w14:textId="4ED18D6D" w:rsidR="00552730" w:rsidRPr="00111188" w:rsidRDefault="00552730" w:rsidP="00111188">
            <w:pPr>
              <w:spacing w:before="40" w:after="0"/>
              <w:rPr>
                <w:rFonts w:cs="Calibri"/>
                <w:highlight w:val="yellow"/>
              </w:rPr>
            </w:pPr>
            <w:r w:rsidRPr="00111188">
              <w:rPr>
                <w:rFonts w:cs="Calibri"/>
                <w:b/>
                <w:bCs/>
              </w:rPr>
              <w:t>C. Kayıt tutma, raporlama ve bildirim</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24450C" w14:textId="7C0ACA66" w:rsidR="00552730" w:rsidRPr="00111188" w:rsidRDefault="00552730" w:rsidP="00111188">
            <w:pPr>
              <w:spacing w:before="40" w:after="0"/>
              <w:jc w:val="center"/>
              <w:rPr>
                <w:rFonts w:cs="Calibri"/>
              </w:rPr>
            </w:pPr>
          </w:p>
        </w:tc>
      </w:tr>
      <w:tr w:rsidR="00111188" w:rsidRPr="00111188" w14:paraId="34092619"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36158659" w14:textId="6ED9239B" w:rsidR="00552730" w:rsidRPr="00111188" w:rsidRDefault="00552730" w:rsidP="00111188">
            <w:pPr>
              <w:spacing w:before="40" w:after="0"/>
              <w:rPr>
                <w:rFonts w:cs="Calibri"/>
                <w:highlight w:val="yellow"/>
              </w:rPr>
            </w:pPr>
            <w:r w:rsidRPr="00111188">
              <w:rPr>
                <w:rFonts w:cs="Calibri"/>
              </w:rPr>
              <w:t>3. Aydınlatma ve onam alabilme </w:t>
            </w:r>
          </w:p>
        </w:tc>
        <w:tc>
          <w:tcPr>
            <w:tcW w:w="850" w:type="pct"/>
            <w:tcBorders>
              <w:top w:val="single" w:sz="4" w:space="0" w:color="auto"/>
              <w:left w:val="single" w:sz="4" w:space="0" w:color="auto"/>
              <w:bottom w:val="single" w:sz="4" w:space="0" w:color="auto"/>
              <w:right w:val="single" w:sz="4" w:space="0" w:color="auto"/>
            </w:tcBorders>
            <w:vAlign w:val="bottom"/>
          </w:tcPr>
          <w:p w14:paraId="694A6A07" w14:textId="1B37DC89" w:rsidR="00552730" w:rsidRPr="00111188" w:rsidRDefault="00552730" w:rsidP="00111188">
            <w:pPr>
              <w:spacing w:before="40" w:after="0"/>
              <w:jc w:val="center"/>
              <w:rPr>
                <w:rFonts w:cs="Calibri"/>
              </w:rPr>
            </w:pPr>
            <w:r w:rsidRPr="00111188">
              <w:rPr>
                <w:rFonts w:cs="Calibri"/>
              </w:rPr>
              <w:t>3</w:t>
            </w:r>
          </w:p>
        </w:tc>
      </w:tr>
      <w:tr w:rsidR="00111188" w:rsidRPr="00111188" w14:paraId="5411A648"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7BBA7280" w14:textId="4A57AC74" w:rsidR="00552730" w:rsidRPr="00111188" w:rsidRDefault="00552730" w:rsidP="00111188">
            <w:pPr>
              <w:spacing w:before="40" w:after="0"/>
              <w:rPr>
                <w:rFonts w:cs="Calibri"/>
                <w:highlight w:val="yellow"/>
              </w:rPr>
            </w:pPr>
            <w:r w:rsidRPr="00111188">
              <w:rPr>
                <w:rFonts w:cs="Calibri"/>
              </w:rPr>
              <w:t>7. Hasta dosyası hazırlayabilme </w:t>
            </w:r>
          </w:p>
        </w:tc>
        <w:tc>
          <w:tcPr>
            <w:tcW w:w="850" w:type="pct"/>
            <w:tcBorders>
              <w:top w:val="single" w:sz="4" w:space="0" w:color="auto"/>
              <w:left w:val="single" w:sz="4" w:space="0" w:color="auto"/>
              <w:bottom w:val="single" w:sz="4" w:space="0" w:color="auto"/>
              <w:right w:val="single" w:sz="4" w:space="0" w:color="auto"/>
            </w:tcBorders>
            <w:vAlign w:val="bottom"/>
          </w:tcPr>
          <w:p w14:paraId="5BB10CAA" w14:textId="1609A99D" w:rsidR="00552730" w:rsidRPr="00111188" w:rsidRDefault="00BD5BCA" w:rsidP="00111188">
            <w:pPr>
              <w:spacing w:before="40" w:after="0"/>
              <w:jc w:val="center"/>
              <w:rPr>
                <w:rFonts w:cs="Calibri"/>
              </w:rPr>
            </w:pPr>
            <w:r w:rsidRPr="00111188">
              <w:rPr>
                <w:rFonts w:cs="Calibri"/>
              </w:rPr>
              <w:t>3</w:t>
            </w:r>
          </w:p>
        </w:tc>
      </w:tr>
      <w:tr w:rsidR="00111188" w:rsidRPr="00111188" w14:paraId="48B13F2A"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4EBAA683" w14:textId="3C7B8DA8" w:rsidR="00552730" w:rsidRPr="00111188" w:rsidRDefault="00552730" w:rsidP="00111188">
            <w:pPr>
              <w:spacing w:before="40" w:after="0"/>
              <w:rPr>
                <w:rFonts w:cs="Calibri"/>
                <w:highlight w:val="yellow"/>
              </w:rPr>
            </w:pPr>
            <w:r w:rsidRPr="00111188">
              <w:rPr>
                <w:rFonts w:cs="Calibri"/>
              </w:rPr>
              <w:t>9. Reçete düzenleyebilme </w:t>
            </w:r>
          </w:p>
        </w:tc>
        <w:tc>
          <w:tcPr>
            <w:tcW w:w="850" w:type="pct"/>
            <w:tcBorders>
              <w:top w:val="single" w:sz="4" w:space="0" w:color="auto"/>
              <w:left w:val="single" w:sz="4" w:space="0" w:color="auto"/>
              <w:bottom w:val="single" w:sz="4" w:space="0" w:color="auto"/>
              <w:right w:val="single" w:sz="4" w:space="0" w:color="auto"/>
            </w:tcBorders>
            <w:vAlign w:val="bottom"/>
          </w:tcPr>
          <w:p w14:paraId="4034E7E6" w14:textId="6AF62F62" w:rsidR="00552730" w:rsidRPr="00111188" w:rsidRDefault="00552730" w:rsidP="00111188">
            <w:pPr>
              <w:spacing w:before="40" w:after="0"/>
              <w:jc w:val="center"/>
              <w:rPr>
                <w:rFonts w:cs="Calibri"/>
              </w:rPr>
            </w:pPr>
            <w:r w:rsidRPr="00111188">
              <w:rPr>
                <w:rFonts w:cs="Calibri"/>
              </w:rPr>
              <w:t>3</w:t>
            </w:r>
          </w:p>
        </w:tc>
      </w:tr>
      <w:tr w:rsidR="00111188" w:rsidRPr="00111188" w14:paraId="6952720B"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3DED88" w14:textId="708CBBF7" w:rsidR="00552730" w:rsidRPr="00111188" w:rsidRDefault="00552730" w:rsidP="00111188">
            <w:pPr>
              <w:spacing w:before="40" w:after="0"/>
              <w:rPr>
                <w:rFonts w:cs="Calibri"/>
                <w:highlight w:val="yellow"/>
              </w:rPr>
            </w:pPr>
            <w:r w:rsidRPr="00111188">
              <w:rPr>
                <w:rFonts w:cs="Calibri"/>
                <w:b/>
                <w:bCs/>
              </w:rPr>
              <w:t>D. Laboratuvar testleri ve ilgili diğer işlemler</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665EDF" w14:textId="63AD6DA9" w:rsidR="00552730" w:rsidRPr="00111188" w:rsidRDefault="00552730" w:rsidP="00111188">
            <w:pPr>
              <w:spacing w:before="40" w:after="0"/>
              <w:jc w:val="center"/>
              <w:rPr>
                <w:rFonts w:cs="Calibri"/>
              </w:rPr>
            </w:pPr>
          </w:p>
        </w:tc>
      </w:tr>
      <w:tr w:rsidR="00111188" w:rsidRPr="00111188" w14:paraId="147A2AAA"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21618E88" w14:textId="075D2700" w:rsidR="00552730" w:rsidRPr="00111188" w:rsidRDefault="00552730" w:rsidP="00111188">
            <w:pPr>
              <w:spacing w:before="40" w:after="0"/>
              <w:rPr>
                <w:rFonts w:cs="Calibri"/>
                <w:highlight w:val="yellow"/>
              </w:rPr>
            </w:pPr>
            <w:r w:rsidRPr="00111188">
              <w:rPr>
                <w:rFonts w:cs="Calibri"/>
              </w:rPr>
              <w:t>4. Direkt radyografileri değerlendirebilme </w:t>
            </w:r>
          </w:p>
        </w:tc>
        <w:tc>
          <w:tcPr>
            <w:tcW w:w="850" w:type="pct"/>
            <w:tcBorders>
              <w:top w:val="single" w:sz="4" w:space="0" w:color="auto"/>
              <w:left w:val="single" w:sz="4" w:space="0" w:color="auto"/>
              <w:bottom w:val="single" w:sz="4" w:space="0" w:color="auto"/>
              <w:right w:val="single" w:sz="4" w:space="0" w:color="auto"/>
            </w:tcBorders>
            <w:vAlign w:val="bottom"/>
          </w:tcPr>
          <w:p w14:paraId="10E0A081" w14:textId="1BADEFB6" w:rsidR="00552730" w:rsidRPr="00111188" w:rsidRDefault="00552730" w:rsidP="00111188">
            <w:pPr>
              <w:spacing w:before="40" w:after="0"/>
              <w:jc w:val="center"/>
              <w:rPr>
                <w:rFonts w:cs="Calibri"/>
              </w:rPr>
            </w:pPr>
            <w:r w:rsidRPr="00111188">
              <w:rPr>
                <w:rFonts w:cs="Calibri"/>
              </w:rPr>
              <w:t>3</w:t>
            </w:r>
          </w:p>
        </w:tc>
      </w:tr>
      <w:tr w:rsidR="00111188" w:rsidRPr="00111188" w14:paraId="796FB454"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72E141C6" w14:textId="5D78DDC0" w:rsidR="00552730" w:rsidRPr="00111188" w:rsidRDefault="00552730" w:rsidP="00111188">
            <w:pPr>
              <w:spacing w:before="40" w:after="0"/>
              <w:rPr>
                <w:rFonts w:cs="Calibri"/>
                <w:highlight w:val="yellow"/>
              </w:rPr>
            </w:pPr>
            <w:r w:rsidRPr="00111188">
              <w:rPr>
                <w:rFonts w:cs="Calibri"/>
              </w:rPr>
              <w:t>18. Tarama ve tanısal amaçlı inceleme sonuçlarını yorumlayabilme </w:t>
            </w:r>
          </w:p>
        </w:tc>
        <w:tc>
          <w:tcPr>
            <w:tcW w:w="850" w:type="pct"/>
            <w:tcBorders>
              <w:top w:val="single" w:sz="4" w:space="0" w:color="auto"/>
              <w:left w:val="single" w:sz="4" w:space="0" w:color="auto"/>
              <w:bottom w:val="single" w:sz="4" w:space="0" w:color="auto"/>
              <w:right w:val="single" w:sz="4" w:space="0" w:color="auto"/>
            </w:tcBorders>
            <w:vAlign w:val="bottom"/>
          </w:tcPr>
          <w:p w14:paraId="4D275834" w14:textId="70F1BEA4" w:rsidR="00552730" w:rsidRPr="00111188" w:rsidRDefault="00F21FA6" w:rsidP="00111188">
            <w:pPr>
              <w:spacing w:before="40" w:after="0"/>
              <w:jc w:val="center"/>
              <w:rPr>
                <w:rFonts w:cs="Calibri"/>
              </w:rPr>
            </w:pPr>
            <w:r w:rsidRPr="00111188">
              <w:rPr>
                <w:rFonts w:cs="Calibri"/>
              </w:rPr>
              <w:t>2</w:t>
            </w:r>
          </w:p>
        </w:tc>
      </w:tr>
      <w:tr w:rsidR="00111188" w:rsidRPr="00111188" w14:paraId="19DD96C8"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EBBB1E" w14:textId="7C5872F6" w:rsidR="00552730" w:rsidRPr="00111188" w:rsidRDefault="00552730" w:rsidP="00111188">
            <w:pPr>
              <w:spacing w:before="40" w:after="0"/>
              <w:rPr>
                <w:rFonts w:cs="Calibri"/>
                <w:highlight w:val="yellow"/>
              </w:rPr>
            </w:pPr>
            <w:r w:rsidRPr="00111188">
              <w:rPr>
                <w:rFonts w:cs="Calibri"/>
                <w:b/>
                <w:bCs/>
              </w:rPr>
              <w:t>E. Girişimsel ve girişimsel olmayan uygulamalar</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1DFA5" w14:textId="1FD9EFA3" w:rsidR="00552730" w:rsidRPr="00111188" w:rsidRDefault="00552730" w:rsidP="00111188">
            <w:pPr>
              <w:spacing w:before="40" w:after="0"/>
              <w:jc w:val="center"/>
              <w:rPr>
                <w:rFonts w:cs="Calibri"/>
              </w:rPr>
            </w:pPr>
          </w:p>
        </w:tc>
      </w:tr>
      <w:tr w:rsidR="00111188" w:rsidRPr="00111188" w14:paraId="7395B548" w14:textId="77777777" w:rsidTr="00111188">
        <w:tc>
          <w:tcPr>
            <w:tcW w:w="4150" w:type="pct"/>
            <w:tcBorders>
              <w:top w:val="single" w:sz="4" w:space="0" w:color="auto"/>
              <w:left w:val="single" w:sz="4" w:space="0" w:color="auto"/>
              <w:bottom w:val="single" w:sz="4" w:space="0" w:color="auto"/>
              <w:right w:val="single" w:sz="4" w:space="0" w:color="auto"/>
            </w:tcBorders>
          </w:tcPr>
          <w:p w14:paraId="2FBE9301" w14:textId="3CF2E819" w:rsidR="00552730" w:rsidRPr="00111188" w:rsidRDefault="00552730" w:rsidP="00111188">
            <w:pPr>
              <w:spacing w:before="40" w:after="0"/>
              <w:rPr>
                <w:rFonts w:cs="Calibri"/>
                <w:highlight w:val="yellow"/>
              </w:rPr>
            </w:pPr>
            <w:r w:rsidRPr="00111188">
              <w:rPr>
                <w:rFonts w:cs="Calibri"/>
              </w:rPr>
              <w:t>4. Akılcı ilaç kullanımı ilkelerini uygulayabilme </w:t>
            </w:r>
          </w:p>
        </w:tc>
        <w:tc>
          <w:tcPr>
            <w:tcW w:w="850" w:type="pct"/>
            <w:tcBorders>
              <w:top w:val="single" w:sz="4" w:space="0" w:color="auto"/>
              <w:left w:val="single" w:sz="4" w:space="0" w:color="auto"/>
              <w:bottom w:val="single" w:sz="4" w:space="0" w:color="auto"/>
              <w:right w:val="single" w:sz="4" w:space="0" w:color="auto"/>
            </w:tcBorders>
            <w:vAlign w:val="bottom"/>
          </w:tcPr>
          <w:p w14:paraId="359D6E1A" w14:textId="1B2C8B70" w:rsidR="00552730" w:rsidRPr="00111188" w:rsidRDefault="00CB0A5A" w:rsidP="00111188">
            <w:pPr>
              <w:spacing w:before="40" w:after="0"/>
              <w:jc w:val="center"/>
              <w:rPr>
                <w:rFonts w:cs="Calibri"/>
              </w:rPr>
            </w:pPr>
            <w:r w:rsidRPr="00111188">
              <w:rPr>
                <w:rFonts w:cs="Calibri"/>
              </w:rPr>
              <w:t>3</w:t>
            </w:r>
          </w:p>
        </w:tc>
      </w:tr>
      <w:tr w:rsidR="00111188" w:rsidRPr="00111188" w14:paraId="2274AF78" w14:textId="77777777" w:rsidTr="00111188">
        <w:tc>
          <w:tcPr>
            <w:tcW w:w="4150" w:type="pct"/>
            <w:tcBorders>
              <w:top w:val="single" w:sz="4" w:space="0" w:color="auto"/>
              <w:left w:val="single" w:sz="4" w:space="0" w:color="auto"/>
              <w:bottom w:val="single" w:sz="4" w:space="0" w:color="auto"/>
              <w:right w:val="single" w:sz="4" w:space="0" w:color="auto"/>
            </w:tcBorders>
          </w:tcPr>
          <w:p w14:paraId="5FCD903A" w14:textId="4DBEE44B" w:rsidR="00552730" w:rsidRPr="00111188" w:rsidRDefault="00552730" w:rsidP="00111188">
            <w:pPr>
              <w:spacing w:before="40" w:after="0"/>
              <w:rPr>
                <w:rFonts w:cs="Calibri"/>
                <w:highlight w:val="yellow"/>
              </w:rPr>
            </w:pPr>
            <w:r w:rsidRPr="00111188">
              <w:rPr>
                <w:rFonts w:cs="Calibri"/>
              </w:rPr>
              <w:t>5. Akılcı laboratuvar ve görüntüleme inceleme istemi yapabilme </w:t>
            </w:r>
          </w:p>
        </w:tc>
        <w:tc>
          <w:tcPr>
            <w:tcW w:w="850" w:type="pct"/>
            <w:tcBorders>
              <w:top w:val="single" w:sz="4" w:space="0" w:color="auto"/>
              <w:left w:val="single" w:sz="4" w:space="0" w:color="auto"/>
              <w:bottom w:val="single" w:sz="4" w:space="0" w:color="auto"/>
              <w:right w:val="single" w:sz="4" w:space="0" w:color="auto"/>
            </w:tcBorders>
            <w:vAlign w:val="bottom"/>
          </w:tcPr>
          <w:p w14:paraId="1090EA2E" w14:textId="4E80A457" w:rsidR="00552730" w:rsidRPr="00111188" w:rsidRDefault="000678CF" w:rsidP="00111188">
            <w:pPr>
              <w:spacing w:before="40" w:after="0"/>
              <w:jc w:val="center"/>
              <w:rPr>
                <w:rFonts w:cs="Calibri"/>
              </w:rPr>
            </w:pPr>
            <w:r w:rsidRPr="00111188">
              <w:rPr>
                <w:rFonts w:cs="Calibri"/>
              </w:rPr>
              <w:t>3</w:t>
            </w:r>
          </w:p>
        </w:tc>
      </w:tr>
      <w:tr w:rsidR="00111188" w:rsidRPr="00111188" w14:paraId="1F32AA79" w14:textId="77777777" w:rsidTr="00111188">
        <w:tc>
          <w:tcPr>
            <w:tcW w:w="4150" w:type="pct"/>
            <w:shd w:val="clear" w:color="auto" w:fill="D9D9D9" w:themeFill="background1" w:themeFillShade="D9"/>
          </w:tcPr>
          <w:p w14:paraId="3B82A2F8" w14:textId="500C0D02" w:rsidR="00552730" w:rsidRPr="00111188" w:rsidRDefault="00552730" w:rsidP="00111188">
            <w:pPr>
              <w:spacing w:after="0"/>
              <w:rPr>
                <w:rFonts w:cs="Calibri"/>
                <w:highlight w:val="yellow"/>
              </w:rPr>
            </w:pPr>
            <w:r w:rsidRPr="00111188">
              <w:rPr>
                <w:rFonts w:cs="Calibri"/>
                <w:b/>
                <w:bCs/>
              </w:rPr>
              <w:t>F. Koruyucu hekimlik ve toplum hekimliği uygulamaları</w:t>
            </w:r>
            <w:r w:rsidRPr="00111188">
              <w:rPr>
                <w:rFonts w:cs="Calibri"/>
              </w:rPr>
              <w:t> </w:t>
            </w:r>
          </w:p>
        </w:tc>
        <w:tc>
          <w:tcPr>
            <w:tcW w:w="850" w:type="pct"/>
            <w:shd w:val="clear" w:color="auto" w:fill="D9D9D9" w:themeFill="background1" w:themeFillShade="D9"/>
          </w:tcPr>
          <w:p w14:paraId="6F8367D1" w14:textId="77777777" w:rsidR="00552730" w:rsidRPr="00111188" w:rsidRDefault="00552730" w:rsidP="00111188">
            <w:pPr>
              <w:spacing w:before="40" w:after="0"/>
              <w:jc w:val="center"/>
              <w:rPr>
                <w:rFonts w:cs="Calibri"/>
              </w:rPr>
            </w:pPr>
          </w:p>
        </w:tc>
      </w:tr>
      <w:tr w:rsidR="00111188" w:rsidRPr="00111188" w14:paraId="446DE31D"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257758FB" w14:textId="5AEDFB64" w:rsidR="00552730" w:rsidRPr="00111188" w:rsidRDefault="00552730" w:rsidP="00111188">
            <w:pPr>
              <w:spacing w:before="40" w:after="0"/>
              <w:rPr>
                <w:rFonts w:cs="Calibri"/>
                <w:highlight w:val="yellow"/>
              </w:rPr>
            </w:pPr>
            <w:r w:rsidRPr="00111188">
              <w:rPr>
                <w:rFonts w:cs="Calibri"/>
              </w:rPr>
              <w:t>6. Geriyatrik değerlendirme yapabilme </w:t>
            </w:r>
          </w:p>
        </w:tc>
        <w:tc>
          <w:tcPr>
            <w:tcW w:w="850" w:type="pct"/>
            <w:tcBorders>
              <w:top w:val="single" w:sz="4" w:space="0" w:color="auto"/>
              <w:left w:val="single" w:sz="4" w:space="0" w:color="auto"/>
              <w:bottom w:val="single" w:sz="4" w:space="0" w:color="auto"/>
              <w:right w:val="single" w:sz="4" w:space="0" w:color="auto"/>
            </w:tcBorders>
            <w:vAlign w:val="bottom"/>
          </w:tcPr>
          <w:p w14:paraId="27D8D4F1" w14:textId="76D212C3" w:rsidR="00552730" w:rsidRPr="00111188" w:rsidRDefault="00552730" w:rsidP="00111188">
            <w:pPr>
              <w:spacing w:before="40" w:after="0"/>
              <w:jc w:val="center"/>
              <w:rPr>
                <w:rFonts w:cs="Calibri"/>
              </w:rPr>
            </w:pPr>
            <w:r w:rsidRPr="00111188">
              <w:rPr>
                <w:rFonts w:cs="Calibri"/>
              </w:rPr>
              <w:t>3</w:t>
            </w:r>
          </w:p>
        </w:tc>
      </w:tr>
      <w:tr w:rsidR="00111188" w:rsidRPr="00111188" w14:paraId="156A2BEC"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6D47CE1F" w14:textId="668FC5E6" w:rsidR="00552730" w:rsidRPr="00111188" w:rsidRDefault="00552730" w:rsidP="00111188">
            <w:pPr>
              <w:spacing w:before="40" w:after="0"/>
              <w:rPr>
                <w:rFonts w:cs="Calibri"/>
                <w:highlight w:val="yellow"/>
              </w:rPr>
            </w:pPr>
            <w:r w:rsidRPr="00111188">
              <w:rPr>
                <w:rFonts w:cs="Calibri"/>
              </w:rPr>
              <w:t>12. Sağlık çalışanlarının sağlığının korunması ile ilişkili önlemleri alabilme </w:t>
            </w:r>
          </w:p>
        </w:tc>
        <w:tc>
          <w:tcPr>
            <w:tcW w:w="850" w:type="pct"/>
            <w:tcBorders>
              <w:top w:val="single" w:sz="4" w:space="0" w:color="auto"/>
              <w:left w:val="single" w:sz="4" w:space="0" w:color="auto"/>
              <w:bottom w:val="single" w:sz="4" w:space="0" w:color="auto"/>
              <w:right w:val="single" w:sz="4" w:space="0" w:color="auto"/>
            </w:tcBorders>
            <w:vAlign w:val="bottom"/>
          </w:tcPr>
          <w:p w14:paraId="10E3FCE9" w14:textId="34A7FFFE" w:rsidR="00552730" w:rsidRPr="00111188" w:rsidRDefault="00552730" w:rsidP="00111188">
            <w:pPr>
              <w:spacing w:before="40" w:after="0"/>
              <w:jc w:val="center"/>
              <w:rPr>
                <w:rFonts w:cs="Calibri"/>
              </w:rPr>
            </w:pPr>
            <w:r w:rsidRPr="00111188">
              <w:rPr>
                <w:rFonts w:cs="Calibri"/>
              </w:rPr>
              <w:t>4</w:t>
            </w:r>
          </w:p>
        </w:tc>
      </w:tr>
      <w:tr w:rsidR="00111188" w:rsidRPr="00111188" w14:paraId="65A945F6"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1853E969" w14:textId="7BA873BA" w:rsidR="00552730" w:rsidRPr="00111188" w:rsidRDefault="00552730" w:rsidP="00111188">
            <w:pPr>
              <w:spacing w:before="40" w:after="0"/>
              <w:rPr>
                <w:rFonts w:cs="Calibri"/>
                <w:highlight w:val="yellow"/>
              </w:rPr>
            </w:pPr>
            <w:r w:rsidRPr="00111188">
              <w:rPr>
                <w:rFonts w:cs="Calibri"/>
              </w:rPr>
              <w:t>15. Topluma sağlık eğitimi verebilme </w:t>
            </w:r>
          </w:p>
        </w:tc>
        <w:tc>
          <w:tcPr>
            <w:tcW w:w="850" w:type="pct"/>
            <w:tcBorders>
              <w:top w:val="single" w:sz="4" w:space="0" w:color="auto"/>
              <w:left w:val="single" w:sz="4" w:space="0" w:color="auto"/>
              <w:bottom w:val="single" w:sz="4" w:space="0" w:color="auto"/>
              <w:right w:val="single" w:sz="4" w:space="0" w:color="auto"/>
            </w:tcBorders>
            <w:vAlign w:val="bottom"/>
          </w:tcPr>
          <w:p w14:paraId="104FEFA5" w14:textId="086C8FB3" w:rsidR="00552730" w:rsidRPr="00111188" w:rsidRDefault="00552730" w:rsidP="00111188">
            <w:pPr>
              <w:spacing w:before="40" w:after="0"/>
              <w:jc w:val="center"/>
              <w:rPr>
                <w:rFonts w:cs="Calibri"/>
              </w:rPr>
            </w:pPr>
            <w:r w:rsidRPr="00111188">
              <w:rPr>
                <w:rFonts w:cs="Calibri"/>
              </w:rPr>
              <w:t>3</w:t>
            </w:r>
          </w:p>
        </w:tc>
      </w:tr>
      <w:tr w:rsidR="00111188" w:rsidRPr="00111188" w14:paraId="36D2FE34"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85129D" w14:textId="3C0BB247" w:rsidR="00552730" w:rsidRPr="00111188" w:rsidRDefault="00552730" w:rsidP="00111188">
            <w:pPr>
              <w:spacing w:before="40" w:after="0"/>
              <w:rPr>
                <w:rFonts w:cs="Calibri"/>
                <w:highlight w:val="yellow"/>
              </w:rPr>
            </w:pPr>
            <w:r w:rsidRPr="00111188">
              <w:rPr>
                <w:rFonts w:cs="Calibri"/>
                <w:b/>
                <w:bCs/>
              </w:rPr>
              <w:t>G. Bilimsel araştırma ilke ve uygulamaları</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66ABA1" w14:textId="562D3D1C" w:rsidR="00552730" w:rsidRPr="00111188" w:rsidRDefault="00552730" w:rsidP="00111188">
            <w:pPr>
              <w:spacing w:before="40" w:after="0"/>
              <w:jc w:val="center"/>
              <w:rPr>
                <w:rFonts w:cs="Calibri"/>
              </w:rPr>
            </w:pPr>
          </w:p>
        </w:tc>
      </w:tr>
      <w:tr w:rsidR="00111188" w:rsidRPr="00111188" w14:paraId="39883332"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4EFEBCD5" w14:textId="32A048A4" w:rsidR="00552730" w:rsidRPr="00111188" w:rsidRDefault="00552730" w:rsidP="00111188">
            <w:pPr>
              <w:spacing w:before="40" w:after="0"/>
              <w:rPr>
                <w:rFonts w:cs="Calibri"/>
                <w:highlight w:val="yellow"/>
              </w:rPr>
            </w:pPr>
            <w:r w:rsidRPr="00111188">
              <w:rPr>
                <w:rFonts w:cs="Calibri"/>
              </w:rPr>
              <w:t>4. Güncel literatür bilgisine ulaşabilme ve eleştirel gözle okuyabilme </w:t>
            </w:r>
          </w:p>
        </w:tc>
        <w:tc>
          <w:tcPr>
            <w:tcW w:w="850" w:type="pct"/>
            <w:tcBorders>
              <w:top w:val="single" w:sz="4" w:space="0" w:color="auto"/>
              <w:left w:val="single" w:sz="4" w:space="0" w:color="auto"/>
              <w:bottom w:val="single" w:sz="4" w:space="0" w:color="auto"/>
              <w:right w:val="single" w:sz="4" w:space="0" w:color="auto"/>
            </w:tcBorders>
            <w:vAlign w:val="bottom"/>
          </w:tcPr>
          <w:p w14:paraId="786799E7" w14:textId="4A0F9CD6" w:rsidR="00552730" w:rsidRPr="00111188" w:rsidRDefault="00552730" w:rsidP="00111188">
            <w:pPr>
              <w:spacing w:before="40" w:after="0"/>
              <w:jc w:val="center"/>
              <w:rPr>
                <w:rFonts w:cs="Calibri"/>
              </w:rPr>
            </w:pPr>
            <w:r w:rsidRPr="00111188">
              <w:rPr>
                <w:rFonts w:cs="Calibri"/>
              </w:rPr>
              <w:t>3</w:t>
            </w:r>
          </w:p>
        </w:tc>
      </w:tr>
      <w:tr w:rsidR="00111188" w:rsidRPr="00111188" w14:paraId="4760B0F8" w14:textId="77777777" w:rsidTr="00111188">
        <w:tc>
          <w:tcPr>
            <w:tcW w:w="4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D08874" w14:textId="6D9B8D51" w:rsidR="00552730" w:rsidRPr="00111188" w:rsidRDefault="00552730" w:rsidP="00111188">
            <w:pPr>
              <w:spacing w:before="40" w:after="0"/>
              <w:rPr>
                <w:rFonts w:cs="Calibri"/>
                <w:highlight w:val="yellow"/>
              </w:rPr>
            </w:pPr>
            <w:r w:rsidRPr="00111188">
              <w:rPr>
                <w:rFonts w:cs="Calibri"/>
                <w:b/>
                <w:bCs/>
              </w:rPr>
              <w:t>H. Sağlıklılık</w:t>
            </w:r>
            <w:r w:rsidRPr="00111188">
              <w:rPr>
                <w:rFonts w:cs="Calibri"/>
              </w:rPr>
              <w:t> </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AE8CE9" w14:textId="07924EE0" w:rsidR="00552730" w:rsidRPr="00111188" w:rsidRDefault="00552730" w:rsidP="00111188">
            <w:pPr>
              <w:spacing w:before="40" w:after="0"/>
              <w:jc w:val="center"/>
              <w:rPr>
                <w:rFonts w:cs="Calibri"/>
              </w:rPr>
            </w:pPr>
          </w:p>
        </w:tc>
      </w:tr>
      <w:tr w:rsidR="00111188" w:rsidRPr="00111188" w14:paraId="6520A740" w14:textId="77777777" w:rsidTr="00111188">
        <w:tc>
          <w:tcPr>
            <w:tcW w:w="4150" w:type="pct"/>
            <w:tcBorders>
              <w:top w:val="single" w:sz="4" w:space="0" w:color="auto"/>
              <w:left w:val="single" w:sz="4" w:space="0" w:color="auto"/>
              <w:bottom w:val="single" w:sz="4" w:space="0" w:color="auto"/>
              <w:right w:val="single" w:sz="4" w:space="0" w:color="auto"/>
            </w:tcBorders>
            <w:vAlign w:val="bottom"/>
          </w:tcPr>
          <w:p w14:paraId="1D097515" w14:textId="1BFE4090" w:rsidR="00552730" w:rsidRPr="00111188" w:rsidRDefault="00552730" w:rsidP="00111188">
            <w:pPr>
              <w:spacing w:before="40" w:after="0"/>
              <w:rPr>
                <w:rFonts w:cs="Calibri"/>
                <w:highlight w:val="yellow"/>
              </w:rPr>
            </w:pPr>
            <w:r w:rsidRPr="00111188">
              <w:rPr>
                <w:rFonts w:cs="Calibri"/>
              </w:rPr>
              <w:t>3. Egzersiz ve fiziksel aktivite </w:t>
            </w:r>
          </w:p>
        </w:tc>
        <w:tc>
          <w:tcPr>
            <w:tcW w:w="850" w:type="pct"/>
            <w:tcBorders>
              <w:top w:val="single" w:sz="4" w:space="0" w:color="auto"/>
              <w:left w:val="single" w:sz="4" w:space="0" w:color="auto"/>
              <w:bottom w:val="single" w:sz="4" w:space="0" w:color="auto"/>
              <w:right w:val="single" w:sz="4" w:space="0" w:color="auto"/>
            </w:tcBorders>
            <w:vAlign w:val="bottom"/>
          </w:tcPr>
          <w:p w14:paraId="5EAB1A66" w14:textId="4461E201" w:rsidR="00552730" w:rsidRPr="00111188" w:rsidRDefault="00D159A0" w:rsidP="00111188">
            <w:pPr>
              <w:spacing w:before="40" w:after="0"/>
              <w:jc w:val="center"/>
              <w:rPr>
                <w:rFonts w:cs="Calibri"/>
              </w:rPr>
            </w:pPr>
            <w:r w:rsidRPr="00111188">
              <w:rPr>
                <w:rFonts w:cs="Calibri"/>
              </w:rPr>
              <w:t>3</w:t>
            </w:r>
          </w:p>
        </w:tc>
      </w:tr>
    </w:tbl>
    <w:p w14:paraId="605A6DC6" w14:textId="77777777" w:rsidR="00E95BB2" w:rsidRDefault="00E95BB2" w:rsidP="00E95BB2"/>
    <w:p w14:paraId="65321671" w14:textId="77777777" w:rsidR="00E95BB2" w:rsidRDefault="00E95BB2" w:rsidP="00E95BB2"/>
    <w:p w14:paraId="5A3C87B4" w14:textId="77777777" w:rsidR="00552730" w:rsidRDefault="00552730" w:rsidP="00E95BB2"/>
    <w:p w14:paraId="0EB61F00" w14:textId="09242939" w:rsidR="002D6A2D" w:rsidRPr="0094385C" w:rsidRDefault="002D6A2D" w:rsidP="00044F19">
      <w:pPr>
        <w:spacing w:before="40" w:after="0" w:line="360" w:lineRule="auto"/>
        <w:rPr>
          <w:rFonts w:cs="Calibri"/>
          <w:color w:val="000000"/>
        </w:rPr>
      </w:pPr>
      <w:r w:rsidRPr="0094385C">
        <w:rPr>
          <w:rFonts w:cs="Calibri"/>
          <w:b/>
          <w:color w:val="000000"/>
        </w:rPr>
        <w:lastRenderedPageBreak/>
        <w:t xml:space="preserve">Tablo </w:t>
      </w:r>
      <w:r w:rsidR="00F11459">
        <w:rPr>
          <w:rFonts w:cs="Calibri"/>
          <w:b/>
          <w:color w:val="000000"/>
        </w:rPr>
        <w:t>3</w:t>
      </w:r>
      <w:r w:rsidRPr="0094385C">
        <w:rPr>
          <w:rFonts w:cs="Calibri"/>
          <w:b/>
          <w:color w:val="000000"/>
        </w:rPr>
        <w:t>.</w:t>
      </w:r>
      <w:r w:rsidRPr="0094385C">
        <w:rPr>
          <w:rFonts w:cs="Calibri"/>
          <w:color w:val="000000"/>
        </w:rPr>
        <w:t xml:space="preserve"> İzlenmesi beklenen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7D6A97" w14:paraId="3B0DCD04" w14:textId="77777777" w:rsidTr="007A55EA">
        <w:tc>
          <w:tcPr>
            <w:tcW w:w="3238" w:type="pct"/>
            <w:shd w:val="clear" w:color="auto" w:fill="FFF2CC" w:themeFill="accent4" w:themeFillTint="33"/>
          </w:tcPr>
          <w:p w14:paraId="7BD00E86" w14:textId="77777777" w:rsidR="002D6A2D" w:rsidRPr="00EA1AAC" w:rsidRDefault="002D6A2D" w:rsidP="00044F19">
            <w:pPr>
              <w:spacing w:before="40" w:after="0" w:line="240" w:lineRule="auto"/>
              <w:rPr>
                <w:rFonts w:cs="Calibri"/>
                <w:b/>
                <w:color w:val="000000"/>
              </w:rPr>
            </w:pPr>
            <w:r w:rsidRPr="00EA1AAC">
              <w:rPr>
                <w:rFonts w:cs="Calibri"/>
                <w:b/>
                <w:color w:val="000000"/>
              </w:rPr>
              <w:t>Temel Hekimlik Becerileri</w:t>
            </w:r>
          </w:p>
        </w:tc>
        <w:tc>
          <w:tcPr>
            <w:tcW w:w="588" w:type="pct"/>
            <w:shd w:val="clear" w:color="auto" w:fill="FFF2CC" w:themeFill="accent4" w:themeFillTint="33"/>
          </w:tcPr>
          <w:p w14:paraId="77CA2E7A" w14:textId="6284F6A7" w:rsidR="002D6A2D" w:rsidRPr="00EA1AAC" w:rsidRDefault="002D6A2D" w:rsidP="00044F19">
            <w:pPr>
              <w:spacing w:before="40" w:after="0" w:line="240" w:lineRule="auto"/>
              <w:jc w:val="center"/>
              <w:rPr>
                <w:rFonts w:cs="Calibri"/>
                <w:b/>
                <w:color w:val="000000"/>
              </w:rPr>
            </w:pPr>
            <w:r w:rsidRPr="00EA1AAC">
              <w:rPr>
                <w:rFonts w:cs="Calibri"/>
                <w:b/>
                <w:color w:val="000000"/>
              </w:rPr>
              <w:t>Öğrenme düzeyi</w:t>
            </w:r>
          </w:p>
        </w:tc>
        <w:tc>
          <w:tcPr>
            <w:tcW w:w="1174" w:type="pct"/>
            <w:shd w:val="clear" w:color="auto" w:fill="FFF2CC" w:themeFill="accent4" w:themeFillTint="33"/>
          </w:tcPr>
          <w:p w14:paraId="2265EBA5" w14:textId="184BE4D2" w:rsidR="002D6A2D" w:rsidRPr="00EA1AAC" w:rsidRDefault="002D6A2D" w:rsidP="00044F19">
            <w:pPr>
              <w:spacing w:before="40" w:after="0" w:line="240" w:lineRule="auto"/>
              <w:jc w:val="center"/>
              <w:rPr>
                <w:rFonts w:cs="Calibri"/>
                <w:b/>
                <w:color w:val="000000"/>
              </w:rPr>
            </w:pPr>
            <w:r w:rsidRPr="00EA1AAC">
              <w:rPr>
                <w:rFonts w:cs="Calibri"/>
                <w:b/>
                <w:color w:val="000000"/>
              </w:rPr>
              <w:t>İzlenmesi beklenen en az uygulama sayısı</w:t>
            </w:r>
          </w:p>
        </w:tc>
      </w:tr>
      <w:tr w:rsidR="005A0BA0" w:rsidRPr="007D6A97" w14:paraId="63BDFA01" w14:textId="77777777" w:rsidTr="007A55EA">
        <w:tc>
          <w:tcPr>
            <w:tcW w:w="3238" w:type="pct"/>
          </w:tcPr>
          <w:p w14:paraId="1B7EF583" w14:textId="304B7E03" w:rsidR="005A0BA0" w:rsidRPr="00EA1AAC" w:rsidRDefault="005A0BA0" w:rsidP="005A0BA0">
            <w:pPr>
              <w:spacing w:before="40" w:after="0" w:line="240" w:lineRule="auto"/>
              <w:rPr>
                <w:rFonts w:cs="Calibri"/>
                <w:color w:val="000000"/>
              </w:rPr>
            </w:pPr>
            <w:r w:rsidRPr="00E81A87">
              <w:rPr>
                <w:rFonts w:cs="Calibri"/>
                <w:color w:val="000000"/>
              </w:rPr>
              <w:t>Anamnez alma</w:t>
            </w:r>
          </w:p>
        </w:tc>
        <w:tc>
          <w:tcPr>
            <w:tcW w:w="588" w:type="pct"/>
          </w:tcPr>
          <w:p w14:paraId="709D5B02" w14:textId="0D7735BA" w:rsidR="005A0BA0" w:rsidRPr="005A5ACD" w:rsidRDefault="005A0BA0" w:rsidP="005A0BA0">
            <w:pPr>
              <w:spacing w:before="40" w:after="0" w:line="240" w:lineRule="auto"/>
              <w:jc w:val="center"/>
              <w:rPr>
                <w:rFonts w:cs="Calibri"/>
                <w:color w:val="000000"/>
              </w:rPr>
            </w:pPr>
            <w:r>
              <w:rPr>
                <w:rFonts w:cs="Calibri"/>
                <w:color w:val="000000"/>
              </w:rPr>
              <w:t>4</w:t>
            </w:r>
          </w:p>
        </w:tc>
        <w:tc>
          <w:tcPr>
            <w:tcW w:w="1174" w:type="pct"/>
          </w:tcPr>
          <w:p w14:paraId="5FB9534F" w14:textId="21543FA2" w:rsidR="005A0BA0" w:rsidRPr="005A5ACD" w:rsidRDefault="005A0BA0" w:rsidP="005A0BA0">
            <w:pPr>
              <w:spacing w:before="40" w:after="0" w:line="240" w:lineRule="auto"/>
              <w:jc w:val="center"/>
              <w:rPr>
                <w:rFonts w:cs="Calibri"/>
                <w:color w:val="000000"/>
              </w:rPr>
            </w:pPr>
            <w:r>
              <w:rPr>
                <w:rFonts w:cs="Calibri"/>
                <w:color w:val="000000"/>
              </w:rPr>
              <w:t>2</w:t>
            </w:r>
          </w:p>
        </w:tc>
      </w:tr>
      <w:tr w:rsidR="005A0BA0" w:rsidRPr="007D6A97" w14:paraId="7F4CCA19" w14:textId="77777777" w:rsidTr="007A55EA">
        <w:tc>
          <w:tcPr>
            <w:tcW w:w="3238" w:type="pct"/>
          </w:tcPr>
          <w:p w14:paraId="0A2CDF52" w14:textId="55AE15C5" w:rsidR="005A0BA0" w:rsidRPr="00EA1AAC" w:rsidRDefault="005A0BA0" w:rsidP="005A0BA0">
            <w:pPr>
              <w:spacing w:before="40" w:after="0" w:line="240" w:lineRule="auto"/>
              <w:rPr>
                <w:rFonts w:cs="Calibri"/>
                <w:color w:val="000000"/>
              </w:rPr>
            </w:pPr>
            <w:r w:rsidRPr="00E81A87">
              <w:rPr>
                <w:rFonts w:cs="Calibri"/>
                <w:bCs/>
                <w:color w:val="000000"/>
              </w:rPr>
              <w:t>Kas iskelet sistemi muayenesi</w:t>
            </w:r>
          </w:p>
        </w:tc>
        <w:tc>
          <w:tcPr>
            <w:tcW w:w="588" w:type="pct"/>
          </w:tcPr>
          <w:p w14:paraId="767FEFED" w14:textId="3B06993A" w:rsidR="005A0BA0" w:rsidRPr="002574AD" w:rsidRDefault="005A0BA0" w:rsidP="005A0BA0">
            <w:pPr>
              <w:spacing w:before="40" w:after="0" w:line="240" w:lineRule="auto"/>
              <w:jc w:val="center"/>
              <w:rPr>
                <w:rFonts w:cs="Calibri"/>
                <w:color w:val="000000"/>
              </w:rPr>
            </w:pPr>
            <w:r>
              <w:rPr>
                <w:rFonts w:cs="Calibri"/>
                <w:color w:val="000000"/>
              </w:rPr>
              <w:t>4</w:t>
            </w:r>
          </w:p>
        </w:tc>
        <w:tc>
          <w:tcPr>
            <w:tcW w:w="1174" w:type="pct"/>
          </w:tcPr>
          <w:p w14:paraId="25245E92" w14:textId="039EF3F1" w:rsidR="005A0BA0" w:rsidRPr="002574AD" w:rsidRDefault="005A0BA0" w:rsidP="005A0BA0">
            <w:pPr>
              <w:spacing w:before="40" w:after="0" w:line="240" w:lineRule="auto"/>
              <w:jc w:val="center"/>
              <w:rPr>
                <w:rFonts w:cs="Calibri"/>
                <w:color w:val="000000"/>
              </w:rPr>
            </w:pPr>
            <w:r>
              <w:rPr>
                <w:rFonts w:cs="Calibri"/>
                <w:color w:val="000000"/>
              </w:rPr>
              <w:t>2</w:t>
            </w:r>
          </w:p>
        </w:tc>
      </w:tr>
      <w:tr w:rsidR="005A0BA0" w:rsidRPr="007D6A97" w14:paraId="1EBF8100" w14:textId="77777777" w:rsidTr="007A55EA">
        <w:tc>
          <w:tcPr>
            <w:tcW w:w="3238" w:type="pct"/>
          </w:tcPr>
          <w:p w14:paraId="3FF210BA" w14:textId="365774FF" w:rsidR="005A0BA0" w:rsidRPr="00EA1AAC" w:rsidRDefault="005A0BA0" w:rsidP="005A0BA0">
            <w:pPr>
              <w:spacing w:before="40" w:after="0" w:line="240" w:lineRule="auto"/>
              <w:rPr>
                <w:rFonts w:cs="Calibri"/>
                <w:color w:val="000000"/>
              </w:rPr>
            </w:pPr>
            <w:r w:rsidRPr="00E81A87">
              <w:rPr>
                <w:rFonts w:cs="Calibri"/>
                <w:color w:val="000000"/>
              </w:rPr>
              <w:t>Hastanın yakınmalarına ilişkin ilgili tetkikleri</w:t>
            </w:r>
            <w:r>
              <w:rPr>
                <w:rFonts w:cs="Calibri"/>
                <w:color w:val="000000"/>
              </w:rPr>
              <w:t xml:space="preserve"> </w:t>
            </w:r>
            <w:r w:rsidRPr="00E81A87">
              <w:rPr>
                <w:rFonts w:cs="Calibri"/>
                <w:color w:val="000000"/>
              </w:rPr>
              <w:t>iste</w:t>
            </w:r>
            <w:r>
              <w:rPr>
                <w:rFonts w:cs="Calibri"/>
                <w:color w:val="000000"/>
              </w:rPr>
              <w:t xml:space="preserve">yebilme </w:t>
            </w:r>
          </w:p>
        </w:tc>
        <w:tc>
          <w:tcPr>
            <w:tcW w:w="588" w:type="pct"/>
          </w:tcPr>
          <w:p w14:paraId="44787BEC" w14:textId="55CA9B7A"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c>
          <w:tcPr>
            <w:tcW w:w="1174" w:type="pct"/>
          </w:tcPr>
          <w:p w14:paraId="5D36EA18" w14:textId="2CB423C1"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r>
      <w:tr w:rsidR="005A0BA0" w:rsidRPr="007D6A97" w14:paraId="1835CD4F" w14:textId="77777777" w:rsidTr="007A55EA">
        <w:tc>
          <w:tcPr>
            <w:tcW w:w="3238" w:type="pct"/>
          </w:tcPr>
          <w:p w14:paraId="299180D3" w14:textId="5E5E8B48" w:rsidR="005A0BA0" w:rsidRPr="00EA1AAC" w:rsidRDefault="005A0BA0" w:rsidP="005A0BA0">
            <w:pPr>
              <w:spacing w:before="40" w:after="0" w:line="240" w:lineRule="auto"/>
              <w:rPr>
                <w:rFonts w:cs="Calibri"/>
                <w:color w:val="000000"/>
              </w:rPr>
            </w:pPr>
            <w:r w:rsidRPr="0030256F">
              <w:rPr>
                <w:rFonts w:cs="Calibri"/>
                <w:color w:val="000000"/>
              </w:rPr>
              <w:t>Hastanın anamnez, fizik muayene bulguları ve tetkik sonuçları</w:t>
            </w:r>
            <w:r>
              <w:rPr>
                <w:rFonts w:cs="Calibri"/>
                <w:color w:val="000000"/>
              </w:rPr>
              <w:t xml:space="preserve">nı değerlendirerek tanı koyabilme </w:t>
            </w:r>
          </w:p>
        </w:tc>
        <w:tc>
          <w:tcPr>
            <w:tcW w:w="588" w:type="pct"/>
          </w:tcPr>
          <w:p w14:paraId="4E07DECA" w14:textId="0F201EF3"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c>
          <w:tcPr>
            <w:tcW w:w="1174" w:type="pct"/>
          </w:tcPr>
          <w:p w14:paraId="1EFAD7CE" w14:textId="3FCC47DA"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r>
      <w:tr w:rsidR="005A0BA0" w:rsidRPr="007D6A97" w14:paraId="2A21967C" w14:textId="77777777" w:rsidTr="007A55EA">
        <w:tc>
          <w:tcPr>
            <w:tcW w:w="3238" w:type="pct"/>
          </w:tcPr>
          <w:p w14:paraId="438924DB" w14:textId="1E8E6AA6" w:rsidR="005A0BA0" w:rsidRPr="007D6A97" w:rsidRDefault="005A0BA0" w:rsidP="005A0BA0">
            <w:pPr>
              <w:spacing w:before="40" w:after="0" w:line="240" w:lineRule="auto"/>
              <w:rPr>
                <w:rFonts w:cs="Calibri"/>
                <w:color w:val="000000"/>
                <w:highlight w:val="yellow"/>
              </w:rPr>
            </w:pPr>
            <w:r w:rsidRPr="0030256F">
              <w:rPr>
                <w:rFonts w:cs="Calibri"/>
                <w:color w:val="000000"/>
              </w:rPr>
              <w:t xml:space="preserve">Hastanın tanısına yönelik </w:t>
            </w:r>
            <w:r>
              <w:rPr>
                <w:rFonts w:cs="Calibri"/>
                <w:color w:val="000000"/>
              </w:rPr>
              <w:t xml:space="preserve">uygulanabilecek tedavileri saptayabilme </w:t>
            </w:r>
          </w:p>
        </w:tc>
        <w:tc>
          <w:tcPr>
            <w:tcW w:w="588" w:type="pct"/>
          </w:tcPr>
          <w:p w14:paraId="7F57BC66" w14:textId="46514D53"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c>
          <w:tcPr>
            <w:tcW w:w="1174" w:type="pct"/>
          </w:tcPr>
          <w:p w14:paraId="63E382E6" w14:textId="6348978C"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r>
      <w:tr w:rsidR="005A0BA0" w:rsidRPr="007D6A97" w14:paraId="14419960" w14:textId="77777777" w:rsidTr="007A55EA">
        <w:tc>
          <w:tcPr>
            <w:tcW w:w="3238" w:type="pct"/>
          </w:tcPr>
          <w:p w14:paraId="3E6957C4" w14:textId="3251A175" w:rsidR="005A0BA0" w:rsidRPr="007D6A97" w:rsidRDefault="005A0BA0" w:rsidP="005A0BA0">
            <w:pPr>
              <w:spacing w:before="40" w:after="0" w:line="240" w:lineRule="auto"/>
              <w:rPr>
                <w:rFonts w:cs="Calibri"/>
                <w:color w:val="000000"/>
                <w:highlight w:val="yellow"/>
              </w:rPr>
            </w:pPr>
            <w:r w:rsidRPr="00171D36">
              <w:rPr>
                <w:rFonts w:cs="Calibri"/>
                <w:color w:val="000000"/>
              </w:rPr>
              <w:t xml:space="preserve">Hastanın tanısına yönelik koruyucu yöntemleri </w:t>
            </w:r>
            <w:r>
              <w:rPr>
                <w:rFonts w:cs="Calibri"/>
                <w:color w:val="000000"/>
              </w:rPr>
              <w:t xml:space="preserve">planlayabilme </w:t>
            </w:r>
          </w:p>
        </w:tc>
        <w:tc>
          <w:tcPr>
            <w:tcW w:w="588" w:type="pct"/>
          </w:tcPr>
          <w:p w14:paraId="6A58D790" w14:textId="59DB24B6" w:rsidR="005A0BA0" w:rsidRPr="007D6A97" w:rsidRDefault="005A0BA0" w:rsidP="005A0BA0">
            <w:pPr>
              <w:spacing w:before="40" w:after="0" w:line="240" w:lineRule="auto"/>
              <w:jc w:val="center"/>
              <w:rPr>
                <w:rFonts w:cs="Calibri"/>
                <w:color w:val="000000"/>
                <w:highlight w:val="yellow"/>
              </w:rPr>
            </w:pPr>
            <w:r>
              <w:rPr>
                <w:rFonts w:cs="Calibri"/>
                <w:color w:val="000000"/>
              </w:rPr>
              <w:t>3</w:t>
            </w:r>
          </w:p>
        </w:tc>
        <w:tc>
          <w:tcPr>
            <w:tcW w:w="1174" w:type="pct"/>
          </w:tcPr>
          <w:p w14:paraId="6D529596" w14:textId="239FB180"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r>
      <w:tr w:rsidR="005A0BA0" w:rsidRPr="007D6A97" w14:paraId="095A3E88" w14:textId="77777777" w:rsidTr="007A55EA">
        <w:tc>
          <w:tcPr>
            <w:tcW w:w="3238" w:type="pct"/>
          </w:tcPr>
          <w:p w14:paraId="059CF48B" w14:textId="1F52D1F3" w:rsidR="005A0BA0" w:rsidRPr="007D6A97" w:rsidRDefault="005A0BA0" w:rsidP="005A0BA0">
            <w:pPr>
              <w:spacing w:before="40" w:after="0" w:line="240" w:lineRule="auto"/>
              <w:rPr>
                <w:rFonts w:cs="Calibri"/>
                <w:color w:val="000000"/>
                <w:highlight w:val="yellow"/>
              </w:rPr>
            </w:pPr>
            <w:r>
              <w:rPr>
                <w:rFonts w:cs="Calibri"/>
                <w:color w:val="000000"/>
              </w:rPr>
              <w:t>Omurilik Yaralanması Rehabilitasyonu hastalarının değerlendirme ve takip süreçlerini izleme</w:t>
            </w:r>
          </w:p>
        </w:tc>
        <w:tc>
          <w:tcPr>
            <w:tcW w:w="588" w:type="pct"/>
          </w:tcPr>
          <w:p w14:paraId="715E1F88" w14:textId="74E6DA26"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c>
          <w:tcPr>
            <w:tcW w:w="1174" w:type="pct"/>
          </w:tcPr>
          <w:p w14:paraId="42EC9699" w14:textId="13E76461" w:rsidR="005A0BA0" w:rsidRPr="007D6A97" w:rsidRDefault="005A0BA0" w:rsidP="005A0BA0">
            <w:pPr>
              <w:spacing w:before="40" w:after="0" w:line="240" w:lineRule="auto"/>
              <w:jc w:val="center"/>
              <w:rPr>
                <w:rFonts w:cs="Calibri"/>
                <w:color w:val="000000"/>
                <w:highlight w:val="yellow"/>
              </w:rPr>
            </w:pPr>
            <w:r>
              <w:rPr>
                <w:rFonts w:cs="Calibri"/>
                <w:color w:val="000000"/>
              </w:rPr>
              <w:t>2</w:t>
            </w:r>
          </w:p>
        </w:tc>
      </w:tr>
      <w:tr w:rsidR="005A0BA0" w:rsidRPr="007D6A97" w14:paraId="256813C9" w14:textId="77777777" w:rsidTr="007A55EA">
        <w:tc>
          <w:tcPr>
            <w:tcW w:w="3238" w:type="pct"/>
          </w:tcPr>
          <w:p w14:paraId="15E52EDD" w14:textId="24CBD393" w:rsidR="005A0BA0" w:rsidRDefault="005A0BA0" w:rsidP="005A0BA0">
            <w:pPr>
              <w:spacing w:before="40" w:after="0" w:line="240" w:lineRule="auto"/>
              <w:rPr>
                <w:rFonts w:cs="Calibri"/>
                <w:color w:val="000000"/>
              </w:rPr>
            </w:pPr>
            <w:r>
              <w:rPr>
                <w:rFonts w:cs="Calibri"/>
                <w:color w:val="000000"/>
              </w:rPr>
              <w:t xml:space="preserve">İnme </w:t>
            </w:r>
            <w:r w:rsidRPr="00AE7D3A">
              <w:rPr>
                <w:rFonts w:cs="Calibri"/>
                <w:color w:val="000000"/>
              </w:rPr>
              <w:t xml:space="preserve">Rehabilitasyonu hastalarının değerlendirme ve takip süreçlerini </w:t>
            </w:r>
            <w:r>
              <w:rPr>
                <w:rFonts w:cs="Calibri"/>
                <w:color w:val="000000"/>
              </w:rPr>
              <w:t>izleme</w:t>
            </w:r>
          </w:p>
        </w:tc>
        <w:tc>
          <w:tcPr>
            <w:tcW w:w="588" w:type="pct"/>
          </w:tcPr>
          <w:p w14:paraId="144396F9" w14:textId="3A806FA1" w:rsidR="005A0BA0" w:rsidRDefault="005A0BA0" w:rsidP="005A0BA0">
            <w:pPr>
              <w:spacing w:before="40" w:after="0" w:line="240" w:lineRule="auto"/>
              <w:jc w:val="center"/>
              <w:rPr>
                <w:rFonts w:cs="Calibri"/>
                <w:color w:val="000000"/>
              </w:rPr>
            </w:pPr>
            <w:r>
              <w:rPr>
                <w:rFonts w:cs="Calibri"/>
                <w:color w:val="000000"/>
              </w:rPr>
              <w:t>2</w:t>
            </w:r>
          </w:p>
        </w:tc>
        <w:tc>
          <w:tcPr>
            <w:tcW w:w="1174" w:type="pct"/>
          </w:tcPr>
          <w:p w14:paraId="00039B43" w14:textId="6C473EAD" w:rsidR="005A0BA0" w:rsidRDefault="005A0BA0" w:rsidP="005A0BA0">
            <w:pPr>
              <w:spacing w:before="40" w:after="0" w:line="240" w:lineRule="auto"/>
              <w:jc w:val="center"/>
              <w:rPr>
                <w:rFonts w:cs="Calibri"/>
                <w:color w:val="000000"/>
              </w:rPr>
            </w:pPr>
            <w:r>
              <w:rPr>
                <w:rFonts w:cs="Calibri"/>
                <w:color w:val="000000"/>
              </w:rPr>
              <w:t>2</w:t>
            </w:r>
          </w:p>
        </w:tc>
      </w:tr>
      <w:tr w:rsidR="005A0BA0" w:rsidRPr="007D6A97" w14:paraId="0AA382C2" w14:textId="77777777" w:rsidTr="007A55EA">
        <w:tc>
          <w:tcPr>
            <w:tcW w:w="3238" w:type="pct"/>
          </w:tcPr>
          <w:p w14:paraId="19AC9B8A" w14:textId="3DDBF251" w:rsidR="005A0BA0" w:rsidRDefault="005A0BA0" w:rsidP="005A0BA0">
            <w:pPr>
              <w:spacing w:before="40" w:after="0" w:line="240" w:lineRule="auto"/>
              <w:rPr>
                <w:rFonts w:cs="Calibri"/>
                <w:color w:val="000000"/>
              </w:rPr>
            </w:pPr>
            <w:r>
              <w:rPr>
                <w:rFonts w:cs="Calibri"/>
                <w:color w:val="000000"/>
              </w:rPr>
              <w:t xml:space="preserve">Akut Dönem Rehabilitasyon </w:t>
            </w:r>
            <w:r w:rsidRPr="00AE7D3A">
              <w:rPr>
                <w:rFonts w:cs="Calibri"/>
                <w:color w:val="000000"/>
              </w:rPr>
              <w:t xml:space="preserve">hastalarının değerlendirme ve takip süreçlerini </w:t>
            </w:r>
            <w:r>
              <w:rPr>
                <w:rFonts w:cs="Calibri"/>
                <w:color w:val="000000"/>
              </w:rPr>
              <w:t>izleme</w:t>
            </w:r>
          </w:p>
        </w:tc>
        <w:tc>
          <w:tcPr>
            <w:tcW w:w="588" w:type="pct"/>
          </w:tcPr>
          <w:p w14:paraId="0DD7B7E1" w14:textId="39EBDCDA" w:rsidR="005A0BA0" w:rsidRDefault="005A0BA0" w:rsidP="005A0BA0">
            <w:pPr>
              <w:spacing w:before="40" w:after="0" w:line="240" w:lineRule="auto"/>
              <w:jc w:val="center"/>
              <w:rPr>
                <w:rFonts w:cs="Calibri"/>
                <w:color w:val="000000"/>
              </w:rPr>
            </w:pPr>
            <w:r>
              <w:rPr>
                <w:rFonts w:cs="Calibri"/>
                <w:color w:val="000000"/>
              </w:rPr>
              <w:t>2</w:t>
            </w:r>
          </w:p>
        </w:tc>
        <w:tc>
          <w:tcPr>
            <w:tcW w:w="1174" w:type="pct"/>
          </w:tcPr>
          <w:p w14:paraId="27B5F5CD" w14:textId="28845F5A" w:rsidR="005A0BA0" w:rsidRDefault="005A0BA0" w:rsidP="005A0BA0">
            <w:pPr>
              <w:spacing w:before="40" w:after="0" w:line="240" w:lineRule="auto"/>
              <w:jc w:val="center"/>
              <w:rPr>
                <w:rFonts w:cs="Calibri"/>
                <w:color w:val="000000"/>
              </w:rPr>
            </w:pPr>
            <w:r>
              <w:rPr>
                <w:rFonts w:cs="Calibri"/>
                <w:color w:val="000000"/>
              </w:rPr>
              <w:t>2</w:t>
            </w:r>
          </w:p>
        </w:tc>
      </w:tr>
      <w:tr w:rsidR="005A0BA0" w:rsidRPr="007D6A97" w14:paraId="555CA7CF" w14:textId="77777777" w:rsidTr="007A55EA">
        <w:tc>
          <w:tcPr>
            <w:tcW w:w="3238" w:type="pct"/>
          </w:tcPr>
          <w:p w14:paraId="5F4B8AD5" w14:textId="5E9E9D71" w:rsidR="005A0BA0" w:rsidRDefault="005A0BA0" w:rsidP="005A0BA0">
            <w:pPr>
              <w:spacing w:before="40" w:after="0" w:line="240" w:lineRule="auto"/>
              <w:rPr>
                <w:rFonts w:cs="Calibri"/>
                <w:color w:val="000000"/>
              </w:rPr>
            </w:pPr>
            <w:r>
              <w:rPr>
                <w:rFonts w:cs="Calibri"/>
                <w:color w:val="000000"/>
              </w:rPr>
              <w:t>Ampute Rehabilitasyonu hastalarının değerlendirme ve takip süreçlerini izleme</w:t>
            </w:r>
          </w:p>
        </w:tc>
        <w:tc>
          <w:tcPr>
            <w:tcW w:w="588" w:type="pct"/>
          </w:tcPr>
          <w:p w14:paraId="7019F24E" w14:textId="060AF1D0" w:rsidR="005A0BA0" w:rsidRDefault="005A0BA0" w:rsidP="005A0BA0">
            <w:pPr>
              <w:spacing w:before="40" w:after="0" w:line="240" w:lineRule="auto"/>
              <w:jc w:val="center"/>
              <w:rPr>
                <w:rFonts w:cs="Calibri"/>
                <w:color w:val="000000"/>
              </w:rPr>
            </w:pPr>
            <w:r>
              <w:rPr>
                <w:rFonts w:cs="Calibri"/>
                <w:color w:val="000000"/>
              </w:rPr>
              <w:t>2</w:t>
            </w:r>
          </w:p>
        </w:tc>
        <w:tc>
          <w:tcPr>
            <w:tcW w:w="1174" w:type="pct"/>
          </w:tcPr>
          <w:p w14:paraId="2E718DE0" w14:textId="6CEB7268" w:rsidR="005A0BA0" w:rsidRDefault="005A0BA0" w:rsidP="005A0BA0">
            <w:pPr>
              <w:spacing w:before="40" w:after="0" w:line="240" w:lineRule="auto"/>
              <w:jc w:val="center"/>
              <w:rPr>
                <w:rFonts w:cs="Calibri"/>
                <w:color w:val="000000"/>
              </w:rPr>
            </w:pPr>
            <w:r>
              <w:rPr>
                <w:rFonts w:cs="Calibri"/>
                <w:color w:val="000000"/>
              </w:rPr>
              <w:t>2</w:t>
            </w:r>
          </w:p>
        </w:tc>
      </w:tr>
      <w:tr w:rsidR="005A0BA0" w:rsidRPr="007D6A97" w14:paraId="3178377D" w14:textId="77777777" w:rsidTr="007A55EA">
        <w:tc>
          <w:tcPr>
            <w:tcW w:w="3238" w:type="pct"/>
          </w:tcPr>
          <w:p w14:paraId="5CED751E" w14:textId="6BF583E2" w:rsidR="005A0BA0" w:rsidRDefault="005A0BA0" w:rsidP="005A0BA0">
            <w:pPr>
              <w:spacing w:before="40" w:after="0" w:line="240" w:lineRule="auto"/>
              <w:rPr>
                <w:rFonts w:cs="Calibri"/>
                <w:color w:val="000000"/>
              </w:rPr>
            </w:pPr>
            <w:r>
              <w:rPr>
                <w:rFonts w:cs="Calibri"/>
                <w:color w:val="000000"/>
              </w:rPr>
              <w:t>Ortopedik-Romatolojik Rehabilitasyon</w:t>
            </w:r>
            <w:r w:rsidRPr="00F057E8">
              <w:rPr>
                <w:rFonts w:cs="Calibri"/>
                <w:color w:val="000000"/>
              </w:rPr>
              <w:t xml:space="preserve"> hastalarının değerlendirme ve takip süreçlerini izleme</w:t>
            </w:r>
          </w:p>
        </w:tc>
        <w:tc>
          <w:tcPr>
            <w:tcW w:w="588" w:type="pct"/>
          </w:tcPr>
          <w:p w14:paraId="1CB2D997" w14:textId="44D16E43" w:rsidR="005A0BA0" w:rsidRDefault="005A0BA0" w:rsidP="005A0BA0">
            <w:pPr>
              <w:spacing w:before="40" w:after="0" w:line="240" w:lineRule="auto"/>
              <w:jc w:val="center"/>
              <w:rPr>
                <w:rFonts w:cs="Calibri"/>
                <w:color w:val="000000"/>
              </w:rPr>
            </w:pPr>
            <w:r>
              <w:rPr>
                <w:rFonts w:cs="Calibri"/>
                <w:color w:val="000000"/>
              </w:rPr>
              <w:t>2</w:t>
            </w:r>
          </w:p>
        </w:tc>
        <w:tc>
          <w:tcPr>
            <w:tcW w:w="1174" w:type="pct"/>
          </w:tcPr>
          <w:p w14:paraId="14523998" w14:textId="317FCF3E" w:rsidR="005A0BA0" w:rsidRDefault="005A0BA0" w:rsidP="005A0BA0">
            <w:pPr>
              <w:spacing w:before="40" w:after="0" w:line="240" w:lineRule="auto"/>
              <w:jc w:val="center"/>
              <w:rPr>
                <w:rFonts w:cs="Calibri"/>
                <w:color w:val="000000"/>
              </w:rPr>
            </w:pPr>
            <w:r>
              <w:rPr>
                <w:rFonts w:cs="Calibri"/>
                <w:color w:val="000000"/>
              </w:rPr>
              <w:t>2</w:t>
            </w:r>
          </w:p>
        </w:tc>
      </w:tr>
    </w:tbl>
    <w:p w14:paraId="53BF390A" w14:textId="77777777" w:rsidR="00044F19" w:rsidRDefault="00044F19" w:rsidP="00044F19">
      <w:pPr>
        <w:pStyle w:val="Balk2"/>
        <w:keepNext w:val="0"/>
        <w:spacing w:before="40" w:after="0" w:line="240" w:lineRule="auto"/>
      </w:pPr>
      <w:bookmarkStart w:id="2" w:name="_Toc511404312"/>
    </w:p>
    <w:bookmarkEnd w:id="2"/>
    <w:p w14:paraId="6C533C0D" w14:textId="0FF35063" w:rsidR="002D6A2D" w:rsidRPr="0094385C" w:rsidRDefault="002D6A2D" w:rsidP="00044F19">
      <w:pPr>
        <w:spacing w:before="40" w:after="0" w:line="360" w:lineRule="auto"/>
        <w:rPr>
          <w:rFonts w:cs="Calibri"/>
          <w:color w:val="000000"/>
        </w:rPr>
      </w:pPr>
      <w:r w:rsidRPr="0094385C">
        <w:rPr>
          <w:rFonts w:cs="Calibri"/>
          <w:b/>
          <w:color w:val="000000"/>
        </w:rPr>
        <w:t xml:space="preserve">Tablo </w:t>
      </w:r>
      <w:r w:rsidR="00F11459">
        <w:rPr>
          <w:rFonts w:cs="Calibri"/>
          <w:b/>
          <w:color w:val="000000"/>
        </w:rPr>
        <w:t>4</w:t>
      </w:r>
      <w:r w:rsidRPr="0094385C">
        <w:rPr>
          <w:rFonts w:cs="Calibri"/>
          <w:b/>
          <w:color w:val="000000"/>
        </w:rPr>
        <w:t>.</w:t>
      </w:r>
      <w:r w:rsidRPr="0094385C">
        <w:rPr>
          <w:rFonts w:cs="Calibri"/>
          <w:color w:val="000000"/>
        </w:rPr>
        <w:t xml:space="preserve"> Uygulanması Gereken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94385C" w14:paraId="3D8D6943" w14:textId="77777777" w:rsidTr="005A5ACD">
        <w:tc>
          <w:tcPr>
            <w:tcW w:w="3237" w:type="pct"/>
            <w:tcBorders>
              <w:top w:val="single" w:sz="4" w:space="0" w:color="auto"/>
              <w:left w:val="single" w:sz="4" w:space="0" w:color="auto"/>
              <w:bottom w:val="single" w:sz="4" w:space="0" w:color="auto"/>
              <w:right w:val="single" w:sz="4" w:space="0" w:color="auto"/>
            </w:tcBorders>
          </w:tcPr>
          <w:p w14:paraId="5033A7B2" w14:textId="77777777" w:rsidR="002D6A2D" w:rsidRPr="00EA1AAC" w:rsidRDefault="002D6A2D" w:rsidP="00044F19">
            <w:pPr>
              <w:tabs>
                <w:tab w:val="num" w:pos="720"/>
              </w:tabs>
              <w:spacing w:before="40" w:after="0" w:line="240" w:lineRule="auto"/>
              <w:rPr>
                <w:rFonts w:cs="Calibri"/>
                <w:b/>
                <w:color w:val="000000"/>
              </w:rPr>
            </w:pPr>
            <w:r w:rsidRPr="00EA1AAC">
              <w:rPr>
                <w:rFonts w:cs="Calibri"/>
                <w:b/>
                <w:color w:val="000000"/>
              </w:rPr>
              <w:t>Temel Hekimlik Becerileri</w:t>
            </w:r>
          </w:p>
        </w:tc>
        <w:tc>
          <w:tcPr>
            <w:tcW w:w="588" w:type="pct"/>
            <w:tcBorders>
              <w:top w:val="single" w:sz="4" w:space="0" w:color="auto"/>
              <w:left w:val="single" w:sz="4" w:space="0" w:color="auto"/>
              <w:bottom w:val="single" w:sz="4" w:space="0" w:color="auto"/>
              <w:right w:val="single" w:sz="4" w:space="0" w:color="auto"/>
            </w:tcBorders>
          </w:tcPr>
          <w:p w14:paraId="68B543EF" w14:textId="0E3EB814" w:rsidR="002D6A2D" w:rsidRPr="00EA1AAC" w:rsidRDefault="002D6A2D" w:rsidP="00044F19">
            <w:pPr>
              <w:spacing w:before="40" w:after="0" w:line="240" w:lineRule="auto"/>
              <w:jc w:val="center"/>
              <w:rPr>
                <w:rFonts w:cs="Calibri"/>
                <w:b/>
                <w:color w:val="000000"/>
              </w:rPr>
            </w:pPr>
            <w:r w:rsidRPr="00EA1AAC">
              <w:rPr>
                <w:rFonts w:cs="Calibri"/>
                <w:b/>
                <w:color w:val="000000"/>
              </w:rPr>
              <w:t>Öğrenme düzeyi</w:t>
            </w:r>
          </w:p>
        </w:tc>
        <w:tc>
          <w:tcPr>
            <w:tcW w:w="1174" w:type="pct"/>
            <w:tcBorders>
              <w:top w:val="single" w:sz="4" w:space="0" w:color="auto"/>
              <w:left w:val="single" w:sz="4" w:space="0" w:color="auto"/>
              <w:bottom w:val="single" w:sz="4" w:space="0" w:color="auto"/>
              <w:right w:val="single" w:sz="4" w:space="0" w:color="auto"/>
            </w:tcBorders>
          </w:tcPr>
          <w:p w14:paraId="0CFC13B9" w14:textId="458BADAA" w:rsidR="002D6A2D" w:rsidRPr="00EA1AAC" w:rsidRDefault="002D6A2D" w:rsidP="00044F19">
            <w:pPr>
              <w:spacing w:before="40" w:after="0" w:line="240" w:lineRule="auto"/>
              <w:jc w:val="center"/>
              <w:rPr>
                <w:rFonts w:cs="Calibri"/>
                <w:b/>
                <w:color w:val="000000"/>
              </w:rPr>
            </w:pPr>
            <w:r w:rsidRPr="00EA1AAC">
              <w:rPr>
                <w:rFonts w:cs="Calibri"/>
                <w:b/>
                <w:color w:val="000000"/>
              </w:rPr>
              <w:t>Yapılması beklenen en az uygulama sayısı</w:t>
            </w:r>
          </w:p>
        </w:tc>
      </w:tr>
      <w:tr w:rsidR="005A5ACD" w:rsidRPr="00063989" w14:paraId="67B633B5" w14:textId="77777777" w:rsidTr="005A5ACD">
        <w:tc>
          <w:tcPr>
            <w:tcW w:w="3237" w:type="pct"/>
            <w:shd w:val="clear" w:color="auto" w:fill="FFF2CC" w:themeFill="accent4" w:themeFillTint="33"/>
          </w:tcPr>
          <w:p w14:paraId="750C0CFF" w14:textId="6DDF6474" w:rsidR="005A5ACD" w:rsidRPr="007D6A97" w:rsidRDefault="005A5ACD" w:rsidP="005A5ACD">
            <w:pPr>
              <w:tabs>
                <w:tab w:val="num" w:pos="720"/>
              </w:tabs>
              <w:spacing w:before="40" w:after="0" w:line="240" w:lineRule="auto"/>
              <w:rPr>
                <w:rFonts w:cs="Calibri"/>
                <w:bCs/>
                <w:color w:val="000000"/>
                <w:highlight w:val="yellow"/>
              </w:rPr>
            </w:pPr>
            <w:r w:rsidRPr="00EA1AAC">
              <w:rPr>
                <w:rFonts w:cs="Calibri"/>
                <w:b/>
                <w:color w:val="000000"/>
              </w:rPr>
              <w:t>Temel Hekimlik Becerileri</w:t>
            </w:r>
          </w:p>
        </w:tc>
        <w:tc>
          <w:tcPr>
            <w:tcW w:w="588" w:type="pct"/>
            <w:tcBorders>
              <w:top w:val="single" w:sz="4" w:space="0" w:color="auto"/>
              <w:left w:val="single" w:sz="4" w:space="0" w:color="auto"/>
              <w:bottom w:val="single" w:sz="4" w:space="0" w:color="auto"/>
              <w:right w:val="single" w:sz="4" w:space="0" w:color="auto"/>
            </w:tcBorders>
          </w:tcPr>
          <w:p w14:paraId="6A5B94C9" w14:textId="00BC724D" w:rsidR="005A5ACD" w:rsidRPr="005A5ACD" w:rsidRDefault="005A5ACD" w:rsidP="005A5ACD">
            <w:pPr>
              <w:spacing w:before="40" w:after="0" w:line="240" w:lineRule="auto"/>
              <w:jc w:val="center"/>
              <w:rPr>
                <w:rFonts w:cs="Calibri"/>
                <w:bCs/>
                <w:color w:val="000000"/>
              </w:rPr>
            </w:pPr>
          </w:p>
        </w:tc>
        <w:tc>
          <w:tcPr>
            <w:tcW w:w="1174" w:type="pct"/>
            <w:tcBorders>
              <w:top w:val="single" w:sz="4" w:space="0" w:color="auto"/>
              <w:left w:val="single" w:sz="4" w:space="0" w:color="auto"/>
              <w:bottom w:val="single" w:sz="4" w:space="0" w:color="auto"/>
              <w:right w:val="single" w:sz="4" w:space="0" w:color="auto"/>
            </w:tcBorders>
          </w:tcPr>
          <w:p w14:paraId="5667D07D" w14:textId="4EEC1AB2" w:rsidR="005A5ACD" w:rsidRPr="005A5ACD" w:rsidRDefault="005A5ACD" w:rsidP="005A5ACD">
            <w:pPr>
              <w:spacing w:before="40" w:after="0" w:line="240" w:lineRule="auto"/>
              <w:jc w:val="center"/>
              <w:rPr>
                <w:rFonts w:cs="Calibri"/>
                <w:bCs/>
                <w:color w:val="000000"/>
              </w:rPr>
            </w:pPr>
          </w:p>
        </w:tc>
      </w:tr>
      <w:tr w:rsidR="005A5ACD" w:rsidRPr="00063989" w14:paraId="5C47D63D" w14:textId="77777777" w:rsidTr="005A5ACD">
        <w:tc>
          <w:tcPr>
            <w:tcW w:w="3237" w:type="pct"/>
          </w:tcPr>
          <w:p w14:paraId="53EAA0F6" w14:textId="2E1D9E24" w:rsidR="005A5ACD" w:rsidRPr="007D6A97" w:rsidRDefault="005A5ACD" w:rsidP="005A5ACD">
            <w:pPr>
              <w:tabs>
                <w:tab w:val="num" w:pos="720"/>
              </w:tabs>
              <w:spacing w:before="40" w:after="0" w:line="240" w:lineRule="auto"/>
              <w:rPr>
                <w:rFonts w:cs="Calibri"/>
                <w:bCs/>
                <w:color w:val="000000"/>
                <w:highlight w:val="yellow"/>
              </w:rPr>
            </w:pPr>
            <w:r w:rsidRPr="00EA1AAC">
              <w:rPr>
                <w:rFonts w:cs="Calibri"/>
                <w:color w:val="000000"/>
              </w:rPr>
              <w:t>Anamnez alma</w:t>
            </w:r>
          </w:p>
        </w:tc>
        <w:tc>
          <w:tcPr>
            <w:tcW w:w="588" w:type="pct"/>
            <w:tcBorders>
              <w:top w:val="single" w:sz="4" w:space="0" w:color="auto"/>
              <w:left w:val="single" w:sz="4" w:space="0" w:color="auto"/>
              <w:bottom w:val="single" w:sz="4" w:space="0" w:color="auto"/>
              <w:right w:val="single" w:sz="4" w:space="0" w:color="auto"/>
            </w:tcBorders>
          </w:tcPr>
          <w:p w14:paraId="6B2DE105" w14:textId="6B068F4B" w:rsidR="005A5ACD" w:rsidRPr="007D6A97" w:rsidRDefault="00D46D47" w:rsidP="005A5ACD">
            <w:pPr>
              <w:spacing w:before="40" w:after="0" w:line="240" w:lineRule="auto"/>
              <w:jc w:val="center"/>
              <w:rPr>
                <w:rFonts w:cs="Calibri"/>
                <w:bCs/>
                <w:color w:val="000000"/>
                <w:highlight w:val="yellow"/>
              </w:rPr>
            </w:pPr>
            <w:r w:rsidRPr="00D46D47">
              <w:rPr>
                <w:rFonts w:cs="Calibri"/>
                <w:bCs/>
                <w:color w:val="000000"/>
              </w:rPr>
              <w:t>4</w:t>
            </w:r>
          </w:p>
        </w:tc>
        <w:tc>
          <w:tcPr>
            <w:tcW w:w="1174" w:type="pct"/>
            <w:tcBorders>
              <w:top w:val="single" w:sz="4" w:space="0" w:color="auto"/>
              <w:left w:val="single" w:sz="4" w:space="0" w:color="auto"/>
              <w:bottom w:val="single" w:sz="4" w:space="0" w:color="auto"/>
              <w:right w:val="single" w:sz="4" w:space="0" w:color="auto"/>
            </w:tcBorders>
          </w:tcPr>
          <w:p w14:paraId="5A1E6CFC" w14:textId="3C03A5F7" w:rsidR="005A5ACD" w:rsidRPr="007D6A97" w:rsidRDefault="00D46D47" w:rsidP="005A5ACD">
            <w:pPr>
              <w:spacing w:before="40" w:after="0" w:line="240" w:lineRule="auto"/>
              <w:jc w:val="center"/>
              <w:rPr>
                <w:rFonts w:cs="Calibri"/>
                <w:bCs/>
                <w:color w:val="000000"/>
                <w:highlight w:val="yellow"/>
              </w:rPr>
            </w:pPr>
            <w:r w:rsidRPr="00D46D47">
              <w:rPr>
                <w:rFonts w:cs="Calibri"/>
                <w:bCs/>
                <w:color w:val="000000"/>
              </w:rPr>
              <w:t>2</w:t>
            </w:r>
          </w:p>
        </w:tc>
      </w:tr>
      <w:tr w:rsidR="005A5ACD" w:rsidRPr="00063989" w14:paraId="6EF04806" w14:textId="77777777" w:rsidTr="005A5ACD">
        <w:tc>
          <w:tcPr>
            <w:tcW w:w="3237" w:type="pct"/>
          </w:tcPr>
          <w:p w14:paraId="4AF2C211" w14:textId="4148A96A" w:rsidR="005A5ACD" w:rsidRPr="007D6A97" w:rsidRDefault="005A5ACD" w:rsidP="005A5ACD">
            <w:pPr>
              <w:tabs>
                <w:tab w:val="num" w:pos="720"/>
              </w:tabs>
              <w:spacing w:before="40" w:after="0" w:line="240" w:lineRule="auto"/>
              <w:rPr>
                <w:rFonts w:cs="Calibri"/>
                <w:bCs/>
                <w:color w:val="000000"/>
                <w:highlight w:val="yellow"/>
              </w:rPr>
            </w:pPr>
            <w:r w:rsidRPr="00EA1AAC">
              <w:rPr>
                <w:rFonts w:cs="Calibri"/>
                <w:color w:val="000000"/>
              </w:rPr>
              <w:t>Kas iskelet sistemi muayenesi</w:t>
            </w:r>
          </w:p>
        </w:tc>
        <w:tc>
          <w:tcPr>
            <w:tcW w:w="588" w:type="pct"/>
            <w:tcBorders>
              <w:top w:val="single" w:sz="4" w:space="0" w:color="auto"/>
              <w:left w:val="single" w:sz="4" w:space="0" w:color="auto"/>
              <w:bottom w:val="single" w:sz="4" w:space="0" w:color="auto"/>
              <w:right w:val="single" w:sz="4" w:space="0" w:color="auto"/>
            </w:tcBorders>
          </w:tcPr>
          <w:p w14:paraId="5E0BF332" w14:textId="52074FF9" w:rsidR="005A5ACD" w:rsidRPr="002574AD" w:rsidRDefault="002574AD" w:rsidP="005A5ACD">
            <w:pPr>
              <w:spacing w:before="40" w:after="0" w:line="240" w:lineRule="auto"/>
              <w:jc w:val="center"/>
              <w:rPr>
                <w:rFonts w:cs="Calibri"/>
                <w:bCs/>
                <w:color w:val="000000"/>
              </w:rPr>
            </w:pPr>
            <w:r w:rsidRPr="002574AD">
              <w:rPr>
                <w:rFonts w:cs="Calibri"/>
                <w:bCs/>
                <w:color w:val="000000"/>
              </w:rPr>
              <w:t>4</w:t>
            </w:r>
          </w:p>
        </w:tc>
        <w:tc>
          <w:tcPr>
            <w:tcW w:w="1174" w:type="pct"/>
            <w:tcBorders>
              <w:top w:val="single" w:sz="4" w:space="0" w:color="auto"/>
              <w:left w:val="single" w:sz="4" w:space="0" w:color="auto"/>
              <w:bottom w:val="single" w:sz="4" w:space="0" w:color="auto"/>
              <w:right w:val="single" w:sz="4" w:space="0" w:color="auto"/>
            </w:tcBorders>
          </w:tcPr>
          <w:p w14:paraId="0B7DAA05" w14:textId="080C854D" w:rsidR="005A5ACD" w:rsidRPr="002574AD" w:rsidRDefault="002574AD" w:rsidP="005A5ACD">
            <w:pPr>
              <w:spacing w:before="40" w:after="0" w:line="240" w:lineRule="auto"/>
              <w:jc w:val="center"/>
              <w:rPr>
                <w:rFonts w:cs="Calibri"/>
                <w:bCs/>
                <w:color w:val="000000"/>
              </w:rPr>
            </w:pPr>
            <w:r w:rsidRPr="002574AD">
              <w:rPr>
                <w:rFonts w:cs="Calibri"/>
                <w:bCs/>
                <w:color w:val="000000"/>
              </w:rPr>
              <w:t>2</w:t>
            </w:r>
          </w:p>
        </w:tc>
      </w:tr>
      <w:tr w:rsidR="005A5ACD" w:rsidRPr="00063989" w14:paraId="27D3502E" w14:textId="77777777" w:rsidTr="00ED6FCA">
        <w:tc>
          <w:tcPr>
            <w:tcW w:w="3237" w:type="pct"/>
            <w:tcBorders>
              <w:top w:val="single" w:sz="4" w:space="0" w:color="auto"/>
              <w:left w:val="single" w:sz="4" w:space="0" w:color="auto"/>
              <w:bottom w:val="single" w:sz="4" w:space="0" w:color="auto"/>
              <w:right w:val="single" w:sz="4" w:space="0" w:color="auto"/>
            </w:tcBorders>
          </w:tcPr>
          <w:p w14:paraId="1307EF97" w14:textId="5B064C00" w:rsidR="005A5ACD" w:rsidRPr="007D6A97" w:rsidRDefault="00ED6FCA" w:rsidP="005A5ACD">
            <w:pPr>
              <w:tabs>
                <w:tab w:val="num" w:pos="720"/>
              </w:tabs>
              <w:spacing w:before="40" w:after="0" w:line="240" w:lineRule="auto"/>
              <w:rPr>
                <w:rFonts w:cs="Calibri"/>
                <w:bCs/>
                <w:color w:val="000000"/>
                <w:highlight w:val="yellow"/>
              </w:rPr>
            </w:pPr>
            <w:r w:rsidRPr="00ED6FCA">
              <w:rPr>
                <w:rFonts w:cs="Calibri"/>
                <w:bCs/>
                <w:color w:val="000000"/>
              </w:rPr>
              <w:t>Kayıt tutma, raporlama ve bildirim</w:t>
            </w:r>
          </w:p>
        </w:tc>
        <w:tc>
          <w:tcPr>
            <w:tcW w:w="588" w:type="pct"/>
            <w:tcBorders>
              <w:top w:val="single" w:sz="4" w:space="0" w:color="auto"/>
              <w:left w:val="single" w:sz="4" w:space="0" w:color="auto"/>
              <w:bottom w:val="single" w:sz="4" w:space="0" w:color="auto"/>
              <w:right w:val="single" w:sz="4" w:space="0" w:color="auto"/>
            </w:tcBorders>
          </w:tcPr>
          <w:p w14:paraId="327F2C6D" w14:textId="6D2CEA33" w:rsidR="005A5ACD" w:rsidRPr="00ED6FCA" w:rsidRDefault="00ED6FCA" w:rsidP="005A5ACD">
            <w:pPr>
              <w:spacing w:before="40" w:after="0" w:line="240" w:lineRule="auto"/>
              <w:jc w:val="center"/>
              <w:rPr>
                <w:rFonts w:cs="Calibri"/>
                <w:bCs/>
                <w:color w:val="000000"/>
              </w:rPr>
            </w:pPr>
            <w:r w:rsidRPr="00ED6FCA">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53D830C1" w14:textId="509C9716" w:rsidR="005A5ACD" w:rsidRPr="00ED6FCA" w:rsidRDefault="00ED6FCA" w:rsidP="005A5ACD">
            <w:pPr>
              <w:spacing w:before="40" w:after="0" w:line="240" w:lineRule="auto"/>
              <w:jc w:val="center"/>
              <w:rPr>
                <w:rFonts w:cs="Calibri"/>
                <w:bCs/>
                <w:color w:val="000000"/>
              </w:rPr>
            </w:pPr>
            <w:r w:rsidRPr="00ED6FCA">
              <w:rPr>
                <w:rFonts w:cs="Calibri"/>
                <w:bCs/>
                <w:color w:val="000000"/>
              </w:rPr>
              <w:t>2</w:t>
            </w:r>
          </w:p>
        </w:tc>
      </w:tr>
      <w:tr w:rsidR="005A5ACD" w:rsidRPr="00063989" w14:paraId="06371BB8" w14:textId="77777777" w:rsidTr="00ED6FCA">
        <w:tc>
          <w:tcPr>
            <w:tcW w:w="3237" w:type="pct"/>
            <w:tcBorders>
              <w:top w:val="single" w:sz="4" w:space="0" w:color="auto"/>
              <w:left w:val="single" w:sz="4" w:space="0" w:color="auto"/>
              <w:bottom w:val="single" w:sz="4" w:space="0" w:color="auto"/>
              <w:right w:val="single" w:sz="4" w:space="0" w:color="auto"/>
            </w:tcBorders>
          </w:tcPr>
          <w:p w14:paraId="772DCC80" w14:textId="0ED17762" w:rsidR="005A5ACD" w:rsidRPr="007D6A97" w:rsidRDefault="00ED6FCA" w:rsidP="005A5ACD">
            <w:pPr>
              <w:tabs>
                <w:tab w:val="num" w:pos="720"/>
              </w:tabs>
              <w:spacing w:before="40" w:after="0" w:line="240" w:lineRule="auto"/>
              <w:rPr>
                <w:rFonts w:cs="Calibri"/>
                <w:bCs/>
                <w:color w:val="000000"/>
                <w:highlight w:val="yellow"/>
              </w:rPr>
            </w:pPr>
            <w:r w:rsidRPr="00ED6FCA">
              <w:rPr>
                <w:rFonts w:cs="Calibri"/>
                <w:bCs/>
                <w:color w:val="000000"/>
              </w:rPr>
              <w:t>Laboratuvar testleri ve ilgili diğer işlemler</w:t>
            </w:r>
          </w:p>
        </w:tc>
        <w:tc>
          <w:tcPr>
            <w:tcW w:w="588" w:type="pct"/>
            <w:tcBorders>
              <w:top w:val="single" w:sz="4" w:space="0" w:color="auto"/>
              <w:left w:val="single" w:sz="4" w:space="0" w:color="auto"/>
              <w:bottom w:val="single" w:sz="4" w:space="0" w:color="auto"/>
              <w:right w:val="single" w:sz="4" w:space="0" w:color="auto"/>
            </w:tcBorders>
          </w:tcPr>
          <w:p w14:paraId="330B442F" w14:textId="039EB39C" w:rsidR="005A5ACD" w:rsidRPr="00ED6FCA" w:rsidRDefault="00ED6FCA" w:rsidP="005A5ACD">
            <w:pPr>
              <w:spacing w:before="40" w:after="0" w:line="240" w:lineRule="auto"/>
              <w:jc w:val="center"/>
              <w:rPr>
                <w:rFonts w:cs="Calibri"/>
                <w:bCs/>
                <w:color w:val="000000"/>
              </w:rPr>
            </w:pPr>
            <w:r w:rsidRPr="00ED6FCA">
              <w:rPr>
                <w:rFonts w:cs="Calibri"/>
                <w:bCs/>
                <w:color w:val="000000"/>
              </w:rPr>
              <w:t>2</w:t>
            </w:r>
          </w:p>
        </w:tc>
        <w:tc>
          <w:tcPr>
            <w:tcW w:w="1174" w:type="pct"/>
            <w:tcBorders>
              <w:top w:val="single" w:sz="4" w:space="0" w:color="auto"/>
              <w:left w:val="single" w:sz="4" w:space="0" w:color="auto"/>
              <w:bottom w:val="single" w:sz="4" w:space="0" w:color="auto"/>
              <w:right w:val="single" w:sz="4" w:space="0" w:color="auto"/>
            </w:tcBorders>
          </w:tcPr>
          <w:p w14:paraId="52439850" w14:textId="3C4433A0" w:rsidR="005A5ACD" w:rsidRPr="00ED6FCA" w:rsidRDefault="00ED6FCA" w:rsidP="005A5ACD">
            <w:pPr>
              <w:spacing w:before="40" w:after="0" w:line="240" w:lineRule="auto"/>
              <w:jc w:val="center"/>
              <w:rPr>
                <w:rFonts w:cs="Calibri"/>
                <w:bCs/>
                <w:color w:val="000000"/>
              </w:rPr>
            </w:pPr>
            <w:r w:rsidRPr="00ED6FCA">
              <w:rPr>
                <w:rFonts w:cs="Calibri"/>
                <w:bCs/>
                <w:color w:val="000000"/>
              </w:rPr>
              <w:t>2</w:t>
            </w:r>
          </w:p>
        </w:tc>
      </w:tr>
      <w:tr w:rsidR="005A5ACD" w:rsidRPr="00063989" w14:paraId="70063134" w14:textId="77777777" w:rsidTr="00ED6FCA">
        <w:tc>
          <w:tcPr>
            <w:tcW w:w="3237" w:type="pct"/>
            <w:tcBorders>
              <w:top w:val="single" w:sz="4" w:space="0" w:color="auto"/>
              <w:left w:val="single" w:sz="4" w:space="0" w:color="auto"/>
              <w:bottom w:val="single" w:sz="4" w:space="0" w:color="auto"/>
              <w:right w:val="single" w:sz="4" w:space="0" w:color="auto"/>
            </w:tcBorders>
          </w:tcPr>
          <w:p w14:paraId="40164663" w14:textId="5E7EA5A5" w:rsidR="005A5ACD" w:rsidRPr="007D6A97" w:rsidRDefault="00ED6FCA" w:rsidP="005A5ACD">
            <w:pPr>
              <w:tabs>
                <w:tab w:val="num" w:pos="720"/>
              </w:tabs>
              <w:spacing w:before="40" w:after="0" w:line="240" w:lineRule="auto"/>
              <w:rPr>
                <w:rFonts w:cs="Calibri"/>
                <w:bCs/>
                <w:color w:val="000000"/>
                <w:highlight w:val="yellow"/>
              </w:rPr>
            </w:pPr>
            <w:r w:rsidRPr="00ED6FCA">
              <w:rPr>
                <w:rFonts w:cs="Calibri"/>
                <w:bCs/>
                <w:color w:val="000000"/>
              </w:rPr>
              <w:t>Koruyucu hekimlik ve toplum hekimliği uygulamaları</w:t>
            </w:r>
          </w:p>
        </w:tc>
        <w:tc>
          <w:tcPr>
            <w:tcW w:w="588" w:type="pct"/>
            <w:tcBorders>
              <w:top w:val="single" w:sz="4" w:space="0" w:color="auto"/>
              <w:left w:val="single" w:sz="4" w:space="0" w:color="auto"/>
              <w:bottom w:val="single" w:sz="4" w:space="0" w:color="auto"/>
              <w:right w:val="single" w:sz="4" w:space="0" w:color="auto"/>
            </w:tcBorders>
          </w:tcPr>
          <w:p w14:paraId="319715DD" w14:textId="465AC874" w:rsidR="005A5ACD" w:rsidRPr="00ED6FCA" w:rsidRDefault="00ED6FCA" w:rsidP="005A5ACD">
            <w:pPr>
              <w:spacing w:before="40" w:after="0" w:line="240" w:lineRule="auto"/>
              <w:jc w:val="center"/>
              <w:rPr>
                <w:rFonts w:cs="Calibri"/>
                <w:bCs/>
                <w:color w:val="000000"/>
              </w:rPr>
            </w:pPr>
            <w:r w:rsidRPr="00ED6FCA">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0C2E8738" w14:textId="62B1C754" w:rsidR="005A5ACD" w:rsidRPr="00ED6FCA" w:rsidRDefault="00ED6FCA" w:rsidP="005A5ACD">
            <w:pPr>
              <w:spacing w:before="40" w:after="0" w:line="240" w:lineRule="auto"/>
              <w:jc w:val="center"/>
              <w:rPr>
                <w:rFonts w:cs="Calibri"/>
                <w:bCs/>
                <w:color w:val="000000"/>
              </w:rPr>
            </w:pPr>
            <w:r w:rsidRPr="00ED6FCA">
              <w:rPr>
                <w:rFonts w:cs="Calibri"/>
                <w:bCs/>
                <w:color w:val="000000"/>
              </w:rPr>
              <w:t>2</w:t>
            </w:r>
          </w:p>
        </w:tc>
      </w:tr>
    </w:tbl>
    <w:p w14:paraId="69FC07E0" w14:textId="77777777" w:rsidR="00044F19" w:rsidRDefault="00044F19" w:rsidP="00044F19">
      <w:pPr>
        <w:pStyle w:val="Pa34"/>
        <w:tabs>
          <w:tab w:val="left" w:pos="1134"/>
          <w:tab w:val="left" w:pos="1985"/>
          <w:tab w:val="left" w:pos="2127"/>
        </w:tabs>
        <w:spacing w:before="40" w:line="240" w:lineRule="auto"/>
        <w:jc w:val="both"/>
        <w:rPr>
          <w:rStyle w:val="A1"/>
          <w:rFonts w:ascii="Calibri" w:hAnsi="Calibri" w:cs="Calibri"/>
          <w:sz w:val="22"/>
          <w:szCs w:val="22"/>
        </w:rPr>
      </w:pPr>
    </w:p>
    <w:p w14:paraId="52CFD32F" w14:textId="07BC883A" w:rsidR="002D6A2D" w:rsidRPr="0094385C" w:rsidRDefault="002D6A2D" w:rsidP="00044F19">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0"/>
      </w:tblGrid>
      <w:tr w:rsidR="002D6A2D" w:rsidRPr="00A439F3" w14:paraId="6171FB0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hideMark/>
          </w:tcPr>
          <w:p w14:paraId="09E5906A"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46E1D9E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2D6A2D" w:rsidRPr="00A439F3" w14:paraId="14A2031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6CB89356"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7FF928E0"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2D6A2D" w:rsidRPr="00A439F3" w14:paraId="7727C88C"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265DBB50"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74E7AEBF"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2D6A2D" w:rsidRPr="00A439F3" w14:paraId="18B22608"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4C45AA1B"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279BA268"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2D6A2D" w:rsidRPr="00A439F3" w14:paraId="1EA11365"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0569C7DE"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462543A6"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2D6A2D" w:rsidRPr="00A439F3" w14:paraId="3BCEBCA5" w14:textId="77777777" w:rsidTr="007B6A76">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2471C63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AA7714C" w14:textId="1CFCD0AA" w:rsidR="00F11459" w:rsidRDefault="00F11459" w:rsidP="003154B5">
      <w:pPr>
        <w:pStyle w:val="Balk1"/>
        <w:keepNext w:val="0"/>
        <w:shd w:val="clear" w:color="auto" w:fill="FFFFFF" w:themeFill="background1"/>
      </w:pPr>
      <w:bookmarkStart w:id="3" w:name="_Toc511404316"/>
    </w:p>
    <w:p w14:paraId="29DDD716" w14:textId="77777777" w:rsidR="00F11459" w:rsidRDefault="00F11459">
      <w:pPr>
        <w:spacing w:after="0" w:line="240" w:lineRule="auto"/>
        <w:rPr>
          <w:rFonts w:asciiTheme="minorHAnsi" w:eastAsia="Times New Roman" w:hAnsiTheme="minorHAnsi"/>
          <w:b/>
          <w:bCs/>
          <w:kern w:val="32"/>
          <w:sz w:val="24"/>
          <w:szCs w:val="32"/>
        </w:rPr>
      </w:pPr>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9. DAVRANIŞSAL, SOSYAL VE BEŞERİ BİLİMLER</w:t>
      </w:r>
    </w:p>
    <w:p w14:paraId="3B8B3F7F" w14:textId="77777777" w:rsidR="00BF0082" w:rsidRDefault="00BF0082" w:rsidP="003154B5">
      <w:pPr>
        <w:shd w:val="clear" w:color="auto" w:fill="FFFFFF" w:themeFill="background1"/>
        <w:spacing w:after="0" w:line="240" w:lineRule="auto"/>
      </w:pPr>
    </w:p>
    <w:p w14:paraId="3F7EF7D9" w14:textId="5EA5E2B8" w:rsidR="003D108D" w:rsidRPr="0094385C" w:rsidRDefault="008B43B9" w:rsidP="003D108D">
      <w:pPr>
        <w:spacing w:before="40" w:after="0" w:line="360" w:lineRule="auto"/>
        <w:jc w:val="both"/>
        <w:rPr>
          <w:rFonts w:cs="Calibri"/>
          <w:color w:val="000000"/>
        </w:rPr>
      </w:pPr>
      <w:r>
        <w:rPr>
          <w:rFonts w:cs="Calibri"/>
          <w:color w:val="000000"/>
        </w:rPr>
        <w:t>Fiziksel Tıp ve Rehabilitasyon</w:t>
      </w:r>
      <w:r w:rsidRPr="00F11459">
        <w:rPr>
          <w:rFonts w:cs="Calibri"/>
          <w:color w:val="000000"/>
        </w:rPr>
        <w:t xml:space="preserve"> </w:t>
      </w:r>
      <w:r w:rsidR="003D108D" w:rsidRPr="00F11459">
        <w:rPr>
          <w:rFonts w:cs="Calibri"/>
          <w:color w:val="000000"/>
        </w:rPr>
        <w:t>Uygulamalı Dersi sonunda öğrencilerin</w:t>
      </w:r>
      <w:r w:rsidR="003D108D" w:rsidRPr="00F11459">
        <w:rPr>
          <w:rFonts w:cs="Calibri"/>
        </w:rPr>
        <w:t xml:space="preserve"> aşağıda </w:t>
      </w:r>
      <w:r w:rsidR="003D108D" w:rsidRPr="00F11459">
        <w:rPr>
          <w:rFonts w:cs="Calibri"/>
          <w:color w:val="000000"/>
        </w:rPr>
        <w:t>tanımlanan konularda bilgi sahibi olmaları beklenmektedir.</w:t>
      </w:r>
    </w:p>
    <w:p w14:paraId="1F093690" w14:textId="77777777" w:rsidR="003D108D" w:rsidRDefault="003D108D" w:rsidP="003154B5">
      <w:pPr>
        <w:shd w:val="clear" w:color="auto" w:fill="FFFFFF" w:themeFill="background1"/>
        <w:spacing w:after="0" w:line="240" w:lineRule="auto"/>
      </w:pPr>
    </w:p>
    <w:tbl>
      <w:tblPr>
        <w:tblStyle w:val="TabloKlavuzu"/>
        <w:tblW w:w="5000" w:type="pct"/>
        <w:tblLook w:val="04A0" w:firstRow="1" w:lastRow="0" w:firstColumn="1" w:lastColumn="0" w:noHBand="0" w:noVBand="1"/>
      </w:tblPr>
      <w:tblGrid>
        <w:gridCol w:w="9060"/>
      </w:tblGrid>
      <w:tr w:rsidR="0037257B" w:rsidRPr="0037257B" w14:paraId="7EA6AC1E" w14:textId="77777777" w:rsidTr="0037257B">
        <w:tc>
          <w:tcPr>
            <w:tcW w:w="5000" w:type="pct"/>
            <w:shd w:val="clear" w:color="auto" w:fill="D9D9D9" w:themeFill="background1" w:themeFillShade="D9"/>
          </w:tcPr>
          <w:p w14:paraId="0C5A48C7" w14:textId="1293BB7A" w:rsidR="00552730" w:rsidRPr="0037257B" w:rsidRDefault="00552730" w:rsidP="003502F0">
            <w:pPr>
              <w:spacing w:after="0" w:line="240" w:lineRule="auto"/>
              <w:rPr>
                <w:rFonts w:cs="Calibri"/>
              </w:rPr>
            </w:pPr>
            <w:r w:rsidRPr="0037257B">
              <w:rPr>
                <w:rFonts w:cs="Calibri"/>
                <w:b/>
                <w:bCs/>
              </w:rPr>
              <w:t>1. Ayrımcılık, yanlılık, damgalama</w:t>
            </w:r>
            <w:r w:rsidRPr="0037257B">
              <w:rPr>
                <w:rFonts w:cs="Calibri"/>
              </w:rPr>
              <w:t> </w:t>
            </w:r>
          </w:p>
        </w:tc>
      </w:tr>
      <w:tr w:rsidR="0037257B" w:rsidRPr="0037257B" w14:paraId="3400A3FD" w14:textId="77777777" w:rsidTr="0037257B">
        <w:tc>
          <w:tcPr>
            <w:tcW w:w="5000" w:type="pct"/>
          </w:tcPr>
          <w:p w14:paraId="59EB53F4" w14:textId="4FBD799C" w:rsidR="00552730" w:rsidRPr="0037257B" w:rsidRDefault="00552730" w:rsidP="003502F0">
            <w:pPr>
              <w:spacing w:after="0" w:line="240" w:lineRule="auto"/>
              <w:rPr>
                <w:rFonts w:cs="Calibri"/>
              </w:rPr>
            </w:pPr>
            <w:r w:rsidRPr="0037257B">
              <w:rPr>
                <w:rFonts w:cs="Calibri"/>
              </w:rPr>
              <w:t>b. İncinebilir gruplar (yaşlı, engelli, hükümlü ve tutuklu vb.) </w:t>
            </w:r>
          </w:p>
        </w:tc>
      </w:tr>
      <w:tr w:rsidR="0037257B" w:rsidRPr="0037257B" w14:paraId="26DA8D16" w14:textId="77777777" w:rsidTr="0037257B">
        <w:tc>
          <w:tcPr>
            <w:tcW w:w="5000" w:type="pct"/>
            <w:shd w:val="clear" w:color="auto" w:fill="D9D9D9" w:themeFill="background1" w:themeFillShade="D9"/>
          </w:tcPr>
          <w:p w14:paraId="6D63C070" w14:textId="5A4AF78E" w:rsidR="00552730" w:rsidRPr="0037257B" w:rsidRDefault="00552730" w:rsidP="003502F0">
            <w:pPr>
              <w:spacing w:after="0" w:line="240" w:lineRule="auto"/>
              <w:rPr>
                <w:rFonts w:cs="Calibri"/>
              </w:rPr>
            </w:pPr>
            <w:r w:rsidRPr="0037257B">
              <w:rPr>
                <w:rFonts w:cs="Calibri"/>
                <w:b/>
                <w:bCs/>
              </w:rPr>
              <w:t>4. Çalışma ve sağlık etkileşimi</w:t>
            </w:r>
            <w:r w:rsidRPr="0037257B">
              <w:rPr>
                <w:rFonts w:cs="Calibri"/>
              </w:rPr>
              <w:t> </w:t>
            </w:r>
          </w:p>
        </w:tc>
      </w:tr>
      <w:tr w:rsidR="0037257B" w:rsidRPr="0037257B" w14:paraId="7E47FD4C" w14:textId="77777777" w:rsidTr="0037257B">
        <w:tc>
          <w:tcPr>
            <w:tcW w:w="5000" w:type="pct"/>
          </w:tcPr>
          <w:p w14:paraId="640065A3" w14:textId="3B34ACCA" w:rsidR="00552730" w:rsidRPr="0037257B" w:rsidRDefault="00552730" w:rsidP="00681801">
            <w:pPr>
              <w:spacing w:after="0" w:line="240" w:lineRule="auto"/>
              <w:rPr>
                <w:rFonts w:cs="Calibri"/>
              </w:rPr>
            </w:pPr>
            <w:r w:rsidRPr="0037257B">
              <w:rPr>
                <w:rFonts w:cs="Calibri"/>
              </w:rPr>
              <w:t>b. İş ile ilgili hastalıklar </w:t>
            </w:r>
          </w:p>
        </w:tc>
      </w:tr>
      <w:tr w:rsidR="0037257B" w:rsidRPr="0037257B" w14:paraId="09C7F212" w14:textId="77777777" w:rsidTr="0037257B">
        <w:tc>
          <w:tcPr>
            <w:tcW w:w="5000" w:type="pct"/>
          </w:tcPr>
          <w:p w14:paraId="1E2B9A37" w14:textId="6ED59B5F" w:rsidR="00552730" w:rsidRPr="0037257B" w:rsidRDefault="00552730" w:rsidP="00681801">
            <w:pPr>
              <w:spacing w:after="0" w:line="240" w:lineRule="auto"/>
              <w:rPr>
                <w:rFonts w:cs="Calibri"/>
              </w:rPr>
            </w:pPr>
            <w:r w:rsidRPr="0037257B">
              <w:rPr>
                <w:rFonts w:cs="Calibri"/>
              </w:rPr>
              <w:t>c. Hastalığın işe etkisi ve hastalık sonrası işe dönüş (rehabilitasyon) </w:t>
            </w:r>
          </w:p>
        </w:tc>
      </w:tr>
      <w:tr w:rsidR="0037257B" w:rsidRPr="0037257B" w14:paraId="48342999" w14:textId="77777777" w:rsidTr="0037257B">
        <w:tc>
          <w:tcPr>
            <w:tcW w:w="5000" w:type="pct"/>
          </w:tcPr>
          <w:p w14:paraId="7785199A" w14:textId="61B60A98" w:rsidR="00552730" w:rsidRPr="0037257B" w:rsidRDefault="00552730" w:rsidP="00681801">
            <w:pPr>
              <w:spacing w:after="0" w:line="240" w:lineRule="auto"/>
              <w:rPr>
                <w:rFonts w:cs="Calibri"/>
              </w:rPr>
            </w:pPr>
            <w:r w:rsidRPr="0037257B">
              <w:rPr>
                <w:rFonts w:cs="Calibri"/>
              </w:rPr>
              <w:t>e. Duyarlı gruplar (çocuk/göçmen/yaşlı/genç işçiler) </w:t>
            </w:r>
          </w:p>
        </w:tc>
      </w:tr>
      <w:tr w:rsidR="0037257B" w:rsidRPr="0037257B" w14:paraId="5AB85DFE" w14:textId="77777777" w:rsidTr="0037257B">
        <w:tc>
          <w:tcPr>
            <w:tcW w:w="5000" w:type="pct"/>
          </w:tcPr>
          <w:p w14:paraId="02498D24" w14:textId="1FC1472E" w:rsidR="00552730" w:rsidRPr="0037257B" w:rsidRDefault="00552730" w:rsidP="00681801">
            <w:pPr>
              <w:spacing w:after="0" w:line="240" w:lineRule="auto"/>
              <w:rPr>
                <w:rFonts w:cs="Calibri"/>
              </w:rPr>
            </w:pPr>
            <w:r w:rsidRPr="0037257B">
              <w:rPr>
                <w:rFonts w:cs="Calibri"/>
              </w:rPr>
              <w:t>f. İş kazaları </w:t>
            </w:r>
          </w:p>
        </w:tc>
      </w:tr>
      <w:tr w:rsidR="0037257B" w:rsidRPr="0037257B" w14:paraId="5299CDA1" w14:textId="77777777" w:rsidTr="0037257B">
        <w:tc>
          <w:tcPr>
            <w:tcW w:w="5000" w:type="pct"/>
            <w:shd w:val="clear" w:color="auto" w:fill="D9D9D9" w:themeFill="background1" w:themeFillShade="D9"/>
          </w:tcPr>
          <w:p w14:paraId="6816ED48" w14:textId="334A96F8" w:rsidR="00552730" w:rsidRPr="0037257B" w:rsidRDefault="00552730" w:rsidP="003502F0">
            <w:pPr>
              <w:spacing w:after="0" w:line="240" w:lineRule="auto"/>
              <w:rPr>
                <w:rFonts w:cs="Calibri"/>
              </w:rPr>
            </w:pPr>
            <w:r w:rsidRPr="0037257B">
              <w:rPr>
                <w:rFonts w:cs="Calibri"/>
                <w:b/>
                <w:bCs/>
              </w:rPr>
              <w:t>5. Çevre ve sağlık etkileşimi</w:t>
            </w:r>
            <w:r w:rsidRPr="0037257B">
              <w:rPr>
                <w:rFonts w:cs="Calibri"/>
              </w:rPr>
              <w:t> </w:t>
            </w:r>
          </w:p>
        </w:tc>
      </w:tr>
      <w:tr w:rsidR="0037257B" w:rsidRPr="0037257B" w14:paraId="3677538D" w14:textId="77777777" w:rsidTr="0037257B">
        <w:tc>
          <w:tcPr>
            <w:tcW w:w="5000" w:type="pct"/>
          </w:tcPr>
          <w:p w14:paraId="00221474" w14:textId="669932B4" w:rsidR="00552730" w:rsidRPr="0037257B" w:rsidRDefault="00552730" w:rsidP="003502F0">
            <w:pPr>
              <w:spacing w:after="0" w:line="240" w:lineRule="auto"/>
              <w:rPr>
                <w:rFonts w:cs="Calibri"/>
              </w:rPr>
            </w:pPr>
            <w:r w:rsidRPr="0037257B">
              <w:rPr>
                <w:rFonts w:cs="Calibri"/>
              </w:rPr>
              <w:t>b. Mekan ve sağlık </w:t>
            </w:r>
          </w:p>
        </w:tc>
      </w:tr>
      <w:tr w:rsidR="0037257B" w:rsidRPr="0037257B" w14:paraId="1769463E" w14:textId="77777777" w:rsidTr="0037257B">
        <w:tc>
          <w:tcPr>
            <w:tcW w:w="5000" w:type="pct"/>
            <w:shd w:val="clear" w:color="auto" w:fill="D9D9D9" w:themeFill="background1" w:themeFillShade="D9"/>
          </w:tcPr>
          <w:p w14:paraId="2DA1132C" w14:textId="2F0841A4" w:rsidR="00552730" w:rsidRPr="0037257B" w:rsidRDefault="00552730" w:rsidP="003502F0">
            <w:pPr>
              <w:spacing w:after="0" w:line="240" w:lineRule="auto"/>
              <w:rPr>
                <w:rFonts w:cs="Calibri"/>
              </w:rPr>
            </w:pPr>
            <w:r w:rsidRPr="0037257B">
              <w:rPr>
                <w:rFonts w:cs="Calibri"/>
                <w:b/>
                <w:bCs/>
              </w:rPr>
              <w:t>8. Hekim hasta etkileşiminde güçlükler</w:t>
            </w:r>
            <w:r w:rsidRPr="0037257B">
              <w:rPr>
                <w:rFonts w:cs="Calibri"/>
              </w:rPr>
              <w:t> </w:t>
            </w:r>
          </w:p>
        </w:tc>
      </w:tr>
      <w:tr w:rsidR="0037257B" w:rsidRPr="0037257B" w14:paraId="68A6FBAB" w14:textId="77777777" w:rsidTr="0037257B">
        <w:tc>
          <w:tcPr>
            <w:tcW w:w="5000" w:type="pct"/>
          </w:tcPr>
          <w:p w14:paraId="658634DD" w14:textId="6190063B" w:rsidR="00552730" w:rsidRPr="0037257B" w:rsidRDefault="00552730" w:rsidP="00681801">
            <w:pPr>
              <w:spacing w:after="0" w:line="240" w:lineRule="auto"/>
              <w:rPr>
                <w:rFonts w:cs="Calibri"/>
              </w:rPr>
            </w:pPr>
            <w:r w:rsidRPr="0037257B">
              <w:rPr>
                <w:rFonts w:cs="Calibri"/>
              </w:rPr>
              <w:t>g. Somatizasyon/psiko-sosyal etkenlerle tetiklenen bedensel belirtiler </w:t>
            </w:r>
          </w:p>
        </w:tc>
      </w:tr>
      <w:tr w:rsidR="0037257B" w:rsidRPr="0037257B" w14:paraId="743DD2E1" w14:textId="77777777" w:rsidTr="0037257B">
        <w:tc>
          <w:tcPr>
            <w:tcW w:w="5000" w:type="pct"/>
          </w:tcPr>
          <w:p w14:paraId="4EF0501A" w14:textId="6D4BF945" w:rsidR="00552730" w:rsidRPr="0037257B" w:rsidRDefault="00552730" w:rsidP="00681801">
            <w:pPr>
              <w:spacing w:after="0" w:line="240" w:lineRule="auto"/>
              <w:rPr>
                <w:rFonts w:cs="Calibri"/>
              </w:rPr>
            </w:pPr>
            <w:r w:rsidRPr="0037257B">
              <w:rPr>
                <w:rFonts w:cs="Calibri"/>
              </w:rPr>
              <w:t>h. Sık başvuran hasta </w:t>
            </w:r>
          </w:p>
        </w:tc>
      </w:tr>
      <w:tr w:rsidR="0037257B" w:rsidRPr="0037257B" w14:paraId="1B77DAD9" w14:textId="77777777" w:rsidTr="0037257B">
        <w:tc>
          <w:tcPr>
            <w:tcW w:w="5000" w:type="pct"/>
            <w:shd w:val="clear" w:color="auto" w:fill="D9D9D9" w:themeFill="background1" w:themeFillShade="D9"/>
            <w:vAlign w:val="bottom"/>
          </w:tcPr>
          <w:p w14:paraId="331A8548" w14:textId="5C8C8767" w:rsidR="00552730" w:rsidRPr="0037257B" w:rsidRDefault="00552730" w:rsidP="003502F0">
            <w:pPr>
              <w:spacing w:after="0" w:line="240" w:lineRule="auto"/>
              <w:rPr>
                <w:rFonts w:cs="Calibri"/>
              </w:rPr>
            </w:pPr>
            <w:r w:rsidRPr="0037257B">
              <w:rPr>
                <w:rFonts w:cs="Calibri"/>
                <w:b/>
                <w:bCs/>
              </w:rPr>
              <w:t>10. Hukuki ve etik durumlar</w:t>
            </w:r>
            <w:r w:rsidRPr="0037257B">
              <w:rPr>
                <w:rFonts w:cs="Calibri"/>
              </w:rPr>
              <w:t> </w:t>
            </w:r>
          </w:p>
        </w:tc>
      </w:tr>
      <w:tr w:rsidR="0037257B" w:rsidRPr="0037257B" w14:paraId="05A18784" w14:textId="77777777" w:rsidTr="0037257B">
        <w:tc>
          <w:tcPr>
            <w:tcW w:w="5000" w:type="pct"/>
            <w:vAlign w:val="bottom"/>
          </w:tcPr>
          <w:p w14:paraId="2FF2833D" w14:textId="16D00690" w:rsidR="00552730" w:rsidRPr="0037257B" w:rsidRDefault="00552730" w:rsidP="003502F0">
            <w:pPr>
              <w:spacing w:after="0" w:line="240" w:lineRule="auto"/>
              <w:rPr>
                <w:rFonts w:cs="Calibri"/>
              </w:rPr>
            </w:pPr>
            <w:r w:rsidRPr="0037257B">
              <w:rPr>
                <w:rFonts w:cs="Calibri"/>
              </w:rPr>
              <w:t>a. Mesleki görev ve yükümlülükler </w:t>
            </w:r>
          </w:p>
        </w:tc>
      </w:tr>
      <w:tr w:rsidR="0037257B" w:rsidRPr="0037257B" w14:paraId="39A4B33F" w14:textId="77777777" w:rsidTr="0037257B">
        <w:tc>
          <w:tcPr>
            <w:tcW w:w="5000" w:type="pct"/>
          </w:tcPr>
          <w:p w14:paraId="08C99D50" w14:textId="1D635FA6" w:rsidR="00552730" w:rsidRPr="0037257B" w:rsidRDefault="00552730" w:rsidP="00681801">
            <w:pPr>
              <w:spacing w:after="0" w:line="240" w:lineRule="auto"/>
              <w:rPr>
                <w:rFonts w:cs="Calibri"/>
              </w:rPr>
            </w:pPr>
            <w:r w:rsidRPr="0037257B">
              <w:rPr>
                <w:rFonts w:cs="Calibri"/>
              </w:rPr>
              <w:t>d. Hekim hasta ilişkisinin hukuki niteliği ve etik boyutu </w:t>
            </w:r>
          </w:p>
        </w:tc>
      </w:tr>
      <w:tr w:rsidR="0037257B" w:rsidRPr="0037257B" w14:paraId="086BECD6" w14:textId="77777777" w:rsidTr="0037257B">
        <w:tc>
          <w:tcPr>
            <w:tcW w:w="5000" w:type="pct"/>
          </w:tcPr>
          <w:p w14:paraId="3DE1544D" w14:textId="08592CE3" w:rsidR="00552730" w:rsidRPr="0037257B" w:rsidRDefault="00552730" w:rsidP="00681801">
            <w:pPr>
              <w:spacing w:after="0" w:line="240" w:lineRule="auto"/>
              <w:rPr>
                <w:rFonts w:cs="Calibri"/>
              </w:rPr>
            </w:pPr>
            <w:r w:rsidRPr="0037257B">
              <w:rPr>
                <w:rFonts w:cs="Calibri"/>
              </w:rPr>
              <w:t>e. Aydınlatılmış onam ve özellikli durumlar </w:t>
            </w:r>
          </w:p>
        </w:tc>
      </w:tr>
      <w:tr w:rsidR="0037257B" w:rsidRPr="0037257B" w14:paraId="42234D8E" w14:textId="77777777" w:rsidTr="0037257B">
        <w:tc>
          <w:tcPr>
            <w:tcW w:w="5000" w:type="pct"/>
          </w:tcPr>
          <w:p w14:paraId="687741C7" w14:textId="7E72375F" w:rsidR="00552730" w:rsidRPr="0037257B" w:rsidRDefault="00552730" w:rsidP="00681801">
            <w:pPr>
              <w:spacing w:after="0" w:line="240" w:lineRule="auto"/>
              <w:rPr>
                <w:rFonts w:cs="Calibri"/>
              </w:rPr>
            </w:pPr>
            <w:r w:rsidRPr="0037257B">
              <w:rPr>
                <w:rFonts w:cs="Calibri"/>
              </w:rPr>
              <w:t>f. Sağlık hizmet sunum sürecinin koordinasyonu (koruyucu, tedavi ve rehabilite edici hizmetlerde işbirliği ve ekip hizmeti gerektiren durumlar) ve etik </w:t>
            </w:r>
          </w:p>
        </w:tc>
      </w:tr>
      <w:tr w:rsidR="0037257B" w:rsidRPr="0037257B" w14:paraId="35516F85" w14:textId="77777777" w:rsidTr="0037257B">
        <w:tc>
          <w:tcPr>
            <w:tcW w:w="5000" w:type="pct"/>
          </w:tcPr>
          <w:p w14:paraId="0A45DD8F" w14:textId="7EC32F2B" w:rsidR="00552730" w:rsidRPr="0037257B" w:rsidRDefault="00552730" w:rsidP="00681801">
            <w:pPr>
              <w:spacing w:after="0" w:line="240" w:lineRule="auto"/>
              <w:rPr>
                <w:rFonts w:cs="Calibri"/>
              </w:rPr>
            </w:pPr>
            <w:r w:rsidRPr="0037257B">
              <w:rPr>
                <w:rFonts w:cs="Calibri"/>
              </w:rPr>
              <w:t>g. Tıbbi kayıt, reçete ve rapor yazımında etik durumlar </w:t>
            </w:r>
          </w:p>
        </w:tc>
      </w:tr>
      <w:tr w:rsidR="0037257B" w:rsidRPr="0037257B" w14:paraId="0B8044E2" w14:textId="77777777" w:rsidTr="0037257B">
        <w:tc>
          <w:tcPr>
            <w:tcW w:w="5000" w:type="pct"/>
            <w:shd w:val="clear" w:color="auto" w:fill="D9D9D9" w:themeFill="background1" w:themeFillShade="D9"/>
          </w:tcPr>
          <w:p w14:paraId="517B8A95" w14:textId="2141DF01" w:rsidR="00552730" w:rsidRPr="0037257B" w:rsidRDefault="00552730" w:rsidP="003502F0">
            <w:pPr>
              <w:spacing w:after="0" w:line="240" w:lineRule="auto"/>
              <w:rPr>
                <w:rFonts w:cs="Calibri"/>
              </w:rPr>
            </w:pPr>
            <w:r w:rsidRPr="0037257B">
              <w:rPr>
                <w:rFonts w:cs="Calibri"/>
                <w:b/>
                <w:bCs/>
              </w:rPr>
              <w:t>12. İşsizlik ve yoksulluk</w:t>
            </w:r>
            <w:r w:rsidRPr="0037257B">
              <w:rPr>
                <w:rFonts w:cs="Calibri"/>
              </w:rPr>
              <w:t> </w:t>
            </w:r>
          </w:p>
        </w:tc>
      </w:tr>
      <w:tr w:rsidR="0037257B" w:rsidRPr="0037257B" w14:paraId="251FD65F" w14:textId="77777777" w:rsidTr="0037257B">
        <w:tc>
          <w:tcPr>
            <w:tcW w:w="5000" w:type="pct"/>
          </w:tcPr>
          <w:p w14:paraId="2B9242F7" w14:textId="1CBF2FFE" w:rsidR="00552730" w:rsidRPr="0037257B" w:rsidRDefault="00552730" w:rsidP="003502F0">
            <w:pPr>
              <w:spacing w:after="0" w:line="240" w:lineRule="auto"/>
              <w:rPr>
                <w:rFonts w:cs="Calibri"/>
              </w:rPr>
            </w:pPr>
            <w:r w:rsidRPr="0037257B">
              <w:rPr>
                <w:rFonts w:cs="Calibri"/>
              </w:rPr>
              <w:t>c. Bireyin psiko-sosyal iyilik hali </w:t>
            </w:r>
          </w:p>
        </w:tc>
      </w:tr>
      <w:tr w:rsidR="0037257B" w:rsidRPr="0037257B" w14:paraId="0FB28BF7" w14:textId="77777777" w:rsidTr="0037257B">
        <w:tc>
          <w:tcPr>
            <w:tcW w:w="5000" w:type="pct"/>
          </w:tcPr>
          <w:p w14:paraId="2C77EC57" w14:textId="1C5B51A7" w:rsidR="00552730" w:rsidRPr="0037257B" w:rsidRDefault="00552730" w:rsidP="003502F0">
            <w:pPr>
              <w:spacing w:after="0" w:line="240" w:lineRule="auto"/>
              <w:rPr>
                <w:rFonts w:cs="Calibri"/>
              </w:rPr>
            </w:pPr>
            <w:r w:rsidRPr="0037257B">
              <w:rPr>
                <w:rFonts w:cs="Calibri"/>
                <w:b/>
                <w:bCs/>
              </w:rPr>
              <w:t>13. Kazalar</w:t>
            </w:r>
            <w:r w:rsidRPr="0037257B">
              <w:rPr>
                <w:rFonts w:cs="Calibri"/>
              </w:rPr>
              <w:t> </w:t>
            </w:r>
          </w:p>
        </w:tc>
      </w:tr>
      <w:tr w:rsidR="0037257B" w:rsidRPr="0037257B" w14:paraId="2CDC96D1" w14:textId="77777777" w:rsidTr="0037257B">
        <w:tc>
          <w:tcPr>
            <w:tcW w:w="5000" w:type="pct"/>
          </w:tcPr>
          <w:p w14:paraId="3ED28246" w14:textId="7BBEF304" w:rsidR="00552730" w:rsidRPr="0037257B" w:rsidRDefault="00552730" w:rsidP="00681801">
            <w:pPr>
              <w:spacing w:after="0" w:line="240" w:lineRule="auto"/>
              <w:rPr>
                <w:rFonts w:cs="Calibri"/>
              </w:rPr>
            </w:pPr>
            <w:r w:rsidRPr="0037257B">
              <w:rPr>
                <w:rFonts w:cs="Calibri"/>
              </w:rPr>
              <w:t>a. Ev kazaları </w:t>
            </w:r>
          </w:p>
        </w:tc>
      </w:tr>
      <w:tr w:rsidR="0037257B" w:rsidRPr="0037257B" w14:paraId="38358FB5" w14:textId="77777777" w:rsidTr="0037257B">
        <w:tc>
          <w:tcPr>
            <w:tcW w:w="5000" w:type="pct"/>
          </w:tcPr>
          <w:p w14:paraId="6D001BC0" w14:textId="677DCC7F" w:rsidR="00552730" w:rsidRPr="0037257B" w:rsidRDefault="00552730" w:rsidP="00681801">
            <w:pPr>
              <w:spacing w:after="0" w:line="240" w:lineRule="auto"/>
              <w:rPr>
                <w:rFonts w:cs="Calibri"/>
              </w:rPr>
            </w:pPr>
            <w:r w:rsidRPr="0037257B">
              <w:rPr>
                <w:rFonts w:cs="Calibri"/>
              </w:rPr>
              <w:t>b. Trafik kazaları </w:t>
            </w:r>
          </w:p>
        </w:tc>
      </w:tr>
      <w:tr w:rsidR="0037257B" w:rsidRPr="0037257B" w14:paraId="0AE0D17F" w14:textId="77777777" w:rsidTr="0037257B">
        <w:tc>
          <w:tcPr>
            <w:tcW w:w="5000" w:type="pct"/>
          </w:tcPr>
          <w:p w14:paraId="7FFC3DEE" w14:textId="601B21A4" w:rsidR="00552730" w:rsidRPr="0037257B" w:rsidRDefault="00552730" w:rsidP="00681801">
            <w:pPr>
              <w:spacing w:after="0" w:line="240" w:lineRule="auto"/>
              <w:rPr>
                <w:rFonts w:cs="Calibri"/>
              </w:rPr>
            </w:pPr>
            <w:r w:rsidRPr="0037257B">
              <w:rPr>
                <w:rFonts w:cs="Calibri"/>
              </w:rPr>
              <w:t>c. İş kazaları </w:t>
            </w:r>
          </w:p>
        </w:tc>
      </w:tr>
      <w:tr w:rsidR="0037257B" w:rsidRPr="0037257B" w14:paraId="76AFD849" w14:textId="77777777" w:rsidTr="0037257B">
        <w:tc>
          <w:tcPr>
            <w:tcW w:w="5000" w:type="pct"/>
            <w:shd w:val="clear" w:color="auto" w:fill="D9D9D9" w:themeFill="background1" w:themeFillShade="D9"/>
          </w:tcPr>
          <w:p w14:paraId="65A143B8" w14:textId="161888DF" w:rsidR="00552730" w:rsidRPr="0037257B" w:rsidRDefault="00552730" w:rsidP="003502F0">
            <w:pPr>
              <w:spacing w:after="0" w:line="240" w:lineRule="auto"/>
              <w:rPr>
                <w:rFonts w:cs="Calibri"/>
              </w:rPr>
            </w:pPr>
            <w:r w:rsidRPr="0037257B">
              <w:rPr>
                <w:rFonts w:cs="Calibri"/>
                <w:b/>
                <w:bCs/>
              </w:rPr>
              <w:t>14. Kronik/ Bulaşıcı olmayan hastalıklar</w:t>
            </w:r>
            <w:r w:rsidRPr="0037257B">
              <w:rPr>
                <w:rFonts w:cs="Calibri"/>
              </w:rPr>
              <w:t> </w:t>
            </w:r>
          </w:p>
        </w:tc>
      </w:tr>
      <w:tr w:rsidR="0037257B" w:rsidRPr="0037257B" w14:paraId="49843A18" w14:textId="77777777" w:rsidTr="0037257B">
        <w:tc>
          <w:tcPr>
            <w:tcW w:w="5000" w:type="pct"/>
          </w:tcPr>
          <w:p w14:paraId="7FC1D137" w14:textId="48B029D1" w:rsidR="00552730" w:rsidRPr="0037257B" w:rsidRDefault="00552730" w:rsidP="003502F0">
            <w:pPr>
              <w:spacing w:after="0" w:line="240" w:lineRule="auto"/>
              <w:rPr>
                <w:rFonts w:cs="Calibri"/>
              </w:rPr>
            </w:pPr>
            <w:r w:rsidRPr="0037257B">
              <w:rPr>
                <w:rFonts w:cs="Calibri"/>
              </w:rPr>
              <w:t>a. Risk faktörlerinin izlenmesi ve önlenmesi </w:t>
            </w:r>
          </w:p>
        </w:tc>
      </w:tr>
      <w:tr w:rsidR="0037257B" w:rsidRPr="0037257B" w14:paraId="3D764F60" w14:textId="77777777" w:rsidTr="0037257B">
        <w:tc>
          <w:tcPr>
            <w:tcW w:w="5000" w:type="pct"/>
          </w:tcPr>
          <w:p w14:paraId="033FB102" w14:textId="6D8BE78D" w:rsidR="00552730" w:rsidRPr="0037257B" w:rsidRDefault="00552730" w:rsidP="00681801">
            <w:pPr>
              <w:spacing w:after="0" w:line="240" w:lineRule="auto"/>
              <w:rPr>
                <w:rFonts w:cs="Calibri"/>
              </w:rPr>
            </w:pPr>
            <w:r w:rsidRPr="0037257B">
              <w:rPr>
                <w:rFonts w:cs="Calibri"/>
              </w:rPr>
              <w:t>c. Multimorbidite </w:t>
            </w:r>
          </w:p>
        </w:tc>
      </w:tr>
      <w:tr w:rsidR="0037257B" w:rsidRPr="0037257B" w14:paraId="6E54F0EE" w14:textId="77777777" w:rsidTr="0037257B">
        <w:tc>
          <w:tcPr>
            <w:tcW w:w="5000" w:type="pct"/>
          </w:tcPr>
          <w:p w14:paraId="7D3ED3EC" w14:textId="2B3F01B6" w:rsidR="00552730" w:rsidRPr="0037257B" w:rsidRDefault="00552730" w:rsidP="00681801">
            <w:pPr>
              <w:spacing w:after="0" w:line="240" w:lineRule="auto"/>
              <w:rPr>
                <w:rFonts w:cs="Calibri"/>
              </w:rPr>
            </w:pPr>
            <w:r w:rsidRPr="0037257B">
              <w:rPr>
                <w:rFonts w:cs="Calibri"/>
              </w:rPr>
              <w:t>d. Bakım alanın ve verenin yükü </w:t>
            </w:r>
          </w:p>
        </w:tc>
      </w:tr>
      <w:tr w:rsidR="0037257B" w:rsidRPr="0037257B" w14:paraId="058F521A" w14:textId="77777777" w:rsidTr="0037257B">
        <w:tc>
          <w:tcPr>
            <w:tcW w:w="5000" w:type="pct"/>
          </w:tcPr>
          <w:p w14:paraId="5F7779FA" w14:textId="2EC2B9BD" w:rsidR="00552730" w:rsidRPr="0037257B" w:rsidRDefault="00552730" w:rsidP="003502F0">
            <w:pPr>
              <w:spacing w:after="0" w:line="240" w:lineRule="auto"/>
              <w:rPr>
                <w:rFonts w:cs="Calibri"/>
              </w:rPr>
            </w:pPr>
            <w:r w:rsidRPr="0037257B">
              <w:rPr>
                <w:rFonts w:cs="Calibri"/>
              </w:rPr>
              <w:t>f. Kronik ağrı, demans, uyku sorunları ve depresyon gibi semptom ve durumların psiko-sosyal yönleri </w:t>
            </w:r>
          </w:p>
        </w:tc>
      </w:tr>
      <w:tr w:rsidR="0037257B" w:rsidRPr="0037257B" w14:paraId="12AC6AD4" w14:textId="77777777" w:rsidTr="0037257B">
        <w:tc>
          <w:tcPr>
            <w:tcW w:w="5000" w:type="pct"/>
            <w:shd w:val="clear" w:color="auto" w:fill="D9D9D9" w:themeFill="background1" w:themeFillShade="D9"/>
          </w:tcPr>
          <w:p w14:paraId="684AA518" w14:textId="13E7E0F1" w:rsidR="00552730" w:rsidRPr="0037257B" w:rsidRDefault="00552730" w:rsidP="003502F0">
            <w:pPr>
              <w:spacing w:after="0" w:line="240" w:lineRule="auto"/>
              <w:rPr>
                <w:rFonts w:cs="Calibri"/>
              </w:rPr>
            </w:pPr>
            <w:r w:rsidRPr="0037257B">
              <w:rPr>
                <w:rFonts w:cs="Calibri"/>
                <w:b/>
                <w:bCs/>
              </w:rPr>
              <w:t>15. Küresel iklim krizi</w:t>
            </w:r>
            <w:r w:rsidRPr="0037257B">
              <w:rPr>
                <w:rFonts w:cs="Calibri"/>
              </w:rPr>
              <w:t> </w:t>
            </w:r>
          </w:p>
        </w:tc>
      </w:tr>
      <w:tr w:rsidR="0037257B" w:rsidRPr="0037257B" w14:paraId="253A520D" w14:textId="77777777" w:rsidTr="0037257B">
        <w:tc>
          <w:tcPr>
            <w:tcW w:w="5000" w:type="pct"/>
          </w:tcPr>
          <w:p w14:paraId="54C50414" w14:textId="61C7D09F" w:rsidR="00552730" w:rsidRPr="0037257B" w:rsidRDefault="00552730" w:rsidP="003502F0">
            <w:pPr>
              <w:spacing w:after="0" w:line="240" w:lineRule="auto"/>
              <w:rPr>
                <w:rFonts w:cs="Calibri"/>
              </w:rPr>
            </w:pPr>
            <w:r w:rsidRPr="0037257B">
              <w:rPr>
                <w:rFonts w:cs="Calibri"/>
              </w:rPr>
              <w:t>d. Afetler ve aşırı hava olayları (sel, aşırı yağışlar, sıcak hava dalgaları, kuraklık vb.) </w:t>
            </w:r>
          </w:p>
        </w:tc>
      </w:tr>
      <w:tr w:rsidR="0037257B" w:rsidRPr="0037257B" w14:paraId="1294C652" w14:textId="77777777" w:rsidTr="0037257B">
        <w:tc>
          <w:tcPr>
            <w:tcW w:w="5000" w:type="pct"/>
            <w:shd w:val="clear" w:color="auto" w:fill="D9D9D9" w:themeFill="background1" w:themeFillShade="D9"/>
          </w:tcPr>
          <w:p w14:paraId="637174A5" w14:textId="2807F23B" w:rsidR="00552730" w:rsidRPr="0037257B" w:rsidRDefault="00552730" w:rsidP="003502F0">
            <w:pPr>
              <w:spacing w:after="0" w:line="240" w:lineRule="auto"/>
              <w:rPr>
                <w:rFonts w:cs="Calibri"/>
              </w:rPr>
            </w:pPr>
            <w:r w:rsidRPr="0037257B">
              <w:rPr>
                <w:rFonts w:cs="Calibri"/>
                <w:b/>
                <w:bCs/>
              </w:rPr>
              <w:t>17. Olağandışı durumlar/afetler</w:t>
            </w:r>
            <w:r w:rsidRPr="0037257B">
              <w:rPr>
                <w:rFonts w:cs="Calibri"/>
              </w:rPr>
              <w:t> </w:t>
            </w:r>
          </w:p>
        </w:tc>
      </w:tr>
      <w:tr w:rsidR="0037257B" w:rsidRPr="0037257B" w14:paraId="2B2B4843" w14:textId="77777777" w:rsidTr="0037257B">
        <w:tc>
          <w:tcPr>
            <w:tcW w:w="5000" w:type="pct"/>
          </w:tcPr>
          <w:p w14:paraId="201D9D61" w14:textId="5051902E" w:rsidR="00552730" w:rsidRPr="0037257B" w:rsidRDefault="00552730" w:rsidP="003502F0">
            <w:pPr>
              <w:spacing w:after="0" w:line="240" w:lineRule="auto"/>
              <w:rPr>
                <w:rFonts w:cs="Calibri"/>
              </w:rPr>
            </w:pPr>
            <w:r w:rsidRPr="0037257B">
              <w:rPr>
                <w:rFonts w:cs="Calibri"/>
              </w:rPr>
              <w:t>b. Doğal afetler </w:t>
            </w:r>
          </w:p>
        </w:tc>
      </w:tr>
      <w:tr w:rsidR="0037257B" w:rsidRPr="0037257B" w14:paraId="1262B758" w14:textId="77777777" w:rsidTr="0037257B">
        <w:tc>
          <w:tcPr>
            <w:tcW w:w="5000" w:type="pct"/>
          </w:tcPr>
          <w:p w14:paraId="7FFFC62D" w14:textId="48C01216" w:rsidR="00552730" w:rsidRPr="0037257B" w:rsidRDefault="00552730" w:rsidP="003502F0">
            <w:pPr>
              <w:spacing w:after="0" w:line="240" w:lineRule="auto"/>
              <w:rPr>
                <w:rFonts w:cs="Calibri"/>
              </w:rPr>
            </w:pPr>
            <w:r w:rsidRPr="0037257B">
              <w:rPr>
                <w:rFonts w:cs="Calibri"/>
              </w:rPr>
              <w:t>c. Olağandışı durumlar (sivil eylemler, terörizm, çatışma, savaşlar, kitlesel yaralanmalar vb.) </w:t>
            </w:r>
          </w:p>
        </w:tc>
      </w:tr>
      <w:tr w:rsidR="0037257B" w:rsidRPr="0037257B" w14:paraId="63376B36" w14:textId="77777777" w:rsidTr="0037257B">
        <w:tc>
          <w:tcPr>
            <w:tcW w:w="5000" w:type="pct"/>
            <w:shd w:val="clear" w:color="auto" w:fill="D9D9D9" w:themeFill="background1" w:themeFillShade="D9"/>
          </w:tcPr>
          <w:p w14:paraId="3F776A57" w14:textId="761AFE7A" w:rsidR="00552730" w:rsidRPr="0037257B" w:rsidRDefault="00552730" w:rsidP="003502F0">
            <w:pPr>
              <w:spacing w:after="0" w:line="240" w:lineRule="auto"/>
              <w:rPr>
                <w:rFonts w:cs="Calibri"/>
              </w:rPr>
            </w:pPr>
            <w:r w:rsidRPr="0037257B">
              <w:rPr>
                <w:rFonts w:cs="Calibri"/>
                <w:b/>
                <w:bCs/>
              </w:rPr>
              <w:t>19. Öncelikli/ dezavantajlı gruplar</w:t>
            </w:r>
            <w:r w:rsidRPr="0037257B">
              <w:rPr>
                <w:rFonts w:cs="Calibri"/>
              </w:rPr>
              <w:t> </w:t>
            </w:r>
          </w:p>
        </w:tc>
      </w:tr>
      <w:tr w:rsidR="0037257B" w:rsidRPr="0037257B" w14:paraId="55322E37" w14:textId="77777777" w:rsidTr="0037257B">
        <w:tc>
          <w:tcPr>
            <w:tcW w:w="5000" w:type="pct"/>
          </w:tcPr>
          <w:p w14:paraId="27C1E9C7" w14:textId="55D8631B" w:rsidR="00552730" w:rsidRPr="0037257B" w:rsidRDefault="00552730" w:rsidP="003502F0">
            <w:pPr>
              <w:spacing w:after="0" w:line="240" w:lineRule="auto"/>
              <w:rPr>
                <w:rFonts w:cs="Calibri"/>
              </w:rPr>
            </w:pPr>
            <w:r w:rsidRPr="0037257B">
              <w:rPr>
                <w:rFonts w:cs="Calibri"/>
              </w:rPr>
              <w:t>a. Özel gereksinimi olan çocuklar (kronik sağlık sorunları, nöro-gelişimsel bozukluklar)/engelliler </w:t>
            </w:r>
          </w:p>
        </w:tc>
      </w:tr>
      <w:tr w:rsidR="0037257B" w:rsidRPr="0037257B" w14:paraId="6639B0C4" w14:textId="77777777" w:rsidTr="0037257B">
        <w:tc>
          <w:tcPr>
            <w:tcW w:w="5000" w:type="pct"/>
          </w:tcPr>
          <w:p w14:paraId="1CB4FC24" w14:textId="5EC6E593" w:rsidR="00552730" w:rsidRPr="0037257B" w:rsidRDefault="00552730" w:rsidP="003502F0">
            <w:pPr>
              <w:spacing w:after="0" w:line="240" w:lineRule="auto"/>
              <w:rPr>
                <w:rFonts w:cs="Calibri"/>
              </w:rPr>
            </w:pPr>
            <w:r w:rsidRPr="0037257B">
              <w:rPr>
                <w:rFonts w:cs="Calibri"/>
              </w:rPr>
              <w:t>c. Yaşlılar </w:t>
            </w:r>
          </w:p>
        </w:tc>
      </w:tr>
      <w:tr w:rsidR="0037257B" w:rsidRPr="0037257B" w14:paraId="46103546" w14:textId="77777777" w:rsidTr="0037257B">
        <w:tc>
          <w:tcPr>
            <w:tcW w:w="5000" w:type="pct"/>
            <w:shd w:val="clear" w:color="auto" w:fill="D9D9D9" w:themeFill="background1" w:themeFillShade="D9"/>
          </w:tcPr>
          <w:p w14:paraId="63BC337D" w14:textId="3F077C8F" w:rsidR="00552730" w:rsidRPr="0037257B" w:rsidRDefault="00552730" w:rsidP="003502F0">
            <w:pPr>
              <w:spacing w:after="0" w:line="240" w:lineRule="auto"/>
              <w:rPr>
                <w:rFonts w:cs="Calibri"/>
              </w:rPr>
            </w:pPr>
            <w:r w:rsidRPr="0037257B">
              <w:rPr>
                <w:rFonts w:cs="Calibri"/>
                <w:b/>
                <w:bCs/>
              </w:rPr>
              <w:t>25. Sağlıklılık durumları</w:t>
            </w:r>
            <w:r w:rsidRPr="0037257B">
              <w:rPr>
                <w:rFonts w:cs="Calibri"/>
              </w:rPr>
              <w:t> </w:t>
            </w:r>
          </w:p>
        </w:tc>
      </w:tr>
      <w:tr w:rsidR="0037257B" w:rsidRPr="0037257B" w14:paraId="1EC80401" w14:textId="77777777" w:rsidTr="0037257B">
        <w:tc>
          <w:tcPr>
            <w:tcW w:w="5000" w:type="pct"/>
          </w:tcPr>
          <w:p w14:paraId="26DD9C75" w14:textId="513C045F" w:rsidR="00552730" w:rsidRPr="0037257B" w:rsidRDefault="00552730" w:rsidP="00681801">
            <w:pPr>
              <w:spacing w:after="0" w:line="240" w:lineRule="auto"/>
              <w:rPr>
                <w:rFonts w:cs="Calibri"/>
              </w:rPr>
            </w:pPr>
            <w:r w:rsidRPr="0037257B">
              <w:rPr>
                <w:rFonts w:cs="Calibri"/>
              </w:rPr>
              <w:t>b. Fiziksel, zihinsel aktivite ve egzersiz </w:t>
            </w:r>
          </w:p>
        </w:tc>
      </w:tr>
      <w:tr w:rsidR="0037257B" w:rsidRPr="0037257B" w14:paraId="72A0307D" w14:textId="77777777" w:rsidTr="0037257B">
        <w:tc>
          <w:tcPr>
            <w:tcW w:w="5000" w:type="pct"/>
          </w:tcPr>
          <w:p w14:paraId="6B854475" w14:textId="0680918C" w:rsidR="00552730" w:rsidRPr="0037257B" w:rsidRDefault="00552730" w:rsidP="00681801">
            <w:pPr>
              <w:spacing w:after="0" w:line="240" w:lineRule="auto"/>
              <w:rPr>
                <w:rFonts w:cs="Calibri"/>
              </w:rPr>
            </w:pPr>
            <w:r w:rsidRPr="0037257B">
              <w:rPr>
                <w:rFonts w:cs="Calibri"/>
              </w:rPr>
              <w:t>c. Sedanter yaşam </w:t>
            </w:r>
          </w:p>
        </w:tc>
      </w:tr>
      <w:tr w:rsidR="0037257B" w:rsidRPr="0037257B" w14:paraId="5975E1D0" w14:textId="77777777" w:rsidTr="0037257B">
        <w:tc>
          <w:tcPr>
            <w:tcW w:w="5000" w:type="pct"/>
          </w:tcPr>
          <w:p w14:paraId="0E1868B7" w14:textId="53585ED1" w:rsidR="00552730" w:rsidRPr="0037257B" w:rsidRDefault="00552730" w:rsidP="003502F0">
            <w:pPr>
              <w:spacing w:after="0" w:line="240" w:lineRule="auto"/>
              <w:rPr>
                <w:rFonts w:cs="Calibri"/>
              </w:rPr>
            </w:pPr>
            <w:r w:rsidRPr="0037257B">
              <w:rPr>
                <w:rFonts w:cs="Calibri"/>
              </w:rPr>
              <w:lastRenderedPageBreak/>
              <w:t>g. Okul sağlığı </w:t>
            </w:r>
          </w:p>
        </w:tc>
      </w:tr>
      <w:tr w:rsidR="0037257B" w:rsidRPr="0037257B" w14:paraId="07811869" w14:textId="77777777" w:rsidTr="0037257B">
        <w:tc>
          <w:tcPr>
            <w:tcW w:w="5000" w:type="pct"/>
            <w:shd w:val="clear" w:color="auto" w:fill="D9D9D9" w:themeFill="background1" w:themeFillShade="D9"/>
          </w:tcPr>
          <w:p w14:paraId="48AF489A" w14:textId="344A9D57" w:rsidR="00552730" w:rsidRPr="0037257B" w:rsidRDefault="00552730" w:rsidP="003502F0">
            <w:pPr>
              <w:spacing w:after="0" w:line="240" w:lineRule="auto"/>
              <w:rPr>
                <w:rFonts w:cs="Calibri"/>
              </w:rPr>
            </w:pPr>
            <w:r w:rsidRPr="0037257B">
              <w:rPr>
                <w:rFonts w:cs="Calibri"/>
                <w:b/>
                <w:bCs/>
              </w:rPr>
              <w:t>27. Stres</w:t>
            </w:r>
            <w:r w:rsidRPr="0037257B">
              <w:rPr>
                <w:rFonts w:cs="Calibri"/>
              </w:rPr>
              <w:t> </w:t>
            </w:r>
          </w:p>
        </w:tc>
      </w:tr>
      <w:tr w:rsidR="0037257B" w:rsidRPr="0037257B" w14:paraId="15A0591B" w14:textId="77777777" w:rsidTr="0037257B">
        <w:tc>
          <w:tcPr>
            <w:tcW w:w="5000" w:type="pct"/>
          </w:tcPr>
          <w:p w14:paraId="0F7EFC43" w14:textId="7CE79B75" w:rsidR="00552730" w:rsidRPr="0037257B" w:rsidRDefault="00552730" w:rsidP="003502F0">
            <w:pPr>
              <w:spacing w:after="0" w:line="240" w:lineRule="auto"/>
              <w:rPr>
                <w:rFonts w:cs="Calibri"/>
              </w:rPr>
            </w:pPr>
            <w:r w:rsidRPr="0037257B">
              <w:rPr>
                <w:rFonts w:cs="Calibri"/>
              </w:rPr>
              <w:t>e. Strese bağlı bedensel ve zihinsel yakınmalar </w:t>
            </w:r>
          </w:p>
        </w:tc>
      </w:tr>
      <w:tr w:rsidR="0037257B" w:rsidRPr="0037257B" w14:paraId="43EA7B68" w14:textId="77777777" w:rsidTr="0037257B">
        <w:tc>
          <w:tcPr>
            <w:tcW w:w="5000" w:type="pct"/>
            <w:shd w:val="clear" w:color="auto" w:fill="D9D9D9" w:themeFill="background1" w:themeFillShade="D9"/>
          </w:tcPr>
          <w:p w14:paraId="413907BC" w14:textId="617358AE" w:rsidR="00552730" w:rsidRPr="0037257B" w:rsidRDefault="00552730" w:rsidP="003502F0">
            <w:pPr>
              <w:spacing w:after="0" w:line="240" w:lineRule="auto"/>
              <w:rPr>
                <w:rFonts w:cs="Calibri"/>
              </w:rPr>
            </w:pPr>
            <w:r w:rsidRPr="0037257B">
              <w:rPr>
                <w:rFonts w:cs="Calibri"/>
                <w:b/>
                <w:bCs/>
              </w:rPr>
              <w:t>29. Teknoloji ve sağlık etkileşimi</w:t>
            </w:r>
            <w:r w:rsidRPr="0037257B">
              <w:rPr>
                <w:rFonts w:cs="Calibri"/>
              </w:rPr>
              <w:t> </w:t>
            </w:r>
          </w:p>
        </w:tc>
      </w:tr>
      <w:tr w:rsidR="0037257B" w:rsidRPr="0037257B" w14:paraId="4555881C" w14:textId="77777777" w:rsidTr="0037257B">
        <w:tc>
          <w:tcPr>
            <w:tcW w:w="5000" w:type="pct"/>
          </w:tcPr>
          <w:p w14:paraId="5BAADFB8" w14:textId="0EAEB2A7" w:rsidR="00552730" w:rsidRPr="0037257B" w:rsidRDefault="00552730" w:rsidP="003502F0">
            <w:pPr>
              <w:spacing w:after="0" w:line="240" w:lineRule="auto"/>
              <w:rPr>
                <w:rFonts w:cs="Calibri"/>
              </w:rPr>
            </w:pPr>
            <w:r w:rsidRPr="0037257B">
              <w:rPr>
                <w:rFonts w:cs="Calibri"/>
              </w:rPr>
              <w:t>c. Giyilebilir teknolojiler </w:t>
            </w:r>
          </w:p>
        </w:tc>
      </w:tr>
      <w:tr w:rsidR="0037257B" w:rsidRPr="0037257B" w14:paraId="7C5BB3E5" w14:textId="77777777" w:rsidTr="0037257B">
        <w:tc>
          <w:tcPr>
            <w:tcW w:w="5000" w:type="pct"/>
            <w:shd w:val="clear" w:color="auto" w:fill="D9D9D9" w:themeFill="background1" w:themeFillShade="D9"/>
          </w:tcPr>
          <w:p w14:paraId="43A3C224" w14:textId="19B30F8A" w:rsidR="00552730" w:rsidRPr="0037257B" w:rsidRDefault="00552730" w:rsidP="003502F0">
            <w:pPr>
              <w:spacing w:after="0" w:line="240" w:lineRule="auto"/>
              <w:rPr>
                <w:rFonts w:cs="Calibri"/>
              </w:rPr>
            </w:pPr>
            <w:r w:rsidRPr="0037257B">
              <w:rPr>
                <w:rFonts w:cs="Calibri"/>
                <w:b/>
                <w:bCs/>
              </w:rPr>
              <w:t>31. Tıpta profesyonellik</w:t>
            </w:r>
            <w:r w:rsidRPr="0037257B">
              <w:rPr>
                <w:rFonts w:cs="Calibri"/>
              </w:rPr>
              <w:t> </w:t>
            </w:r>
          </w:p>
        </w:tc>
      </w:tr>
      <w:tr w:rsidR="0037257B" w:rsidRPr="0037257B" w14:paraId="283C1420" w14:textId="77777777" w:rsidTr="0037257B">
        <w:tc>
          <w:tcPr>
            <w:tcW w:w="5000" w:type="pct"/>
          </w:tcPr>
          <w:p w14:paraId="353E0B16" w14:textId="49059725" w:rsidR="00552730" w:rsidRPr="0037257B" w:rsidRDefault="00552730" w:rsidP="00681801">
            <w:pPr>
              <w:spacing w:after="0" w:line="240" w:lineRule="auto"/>
              <w:rPr>
                <w:rFonts w:cs="Calibri"/>
              </w:rPr>
            </w:pPr>
            <w:r w:rsidRPr="0037257B">
              <w:rPr>
                <w:rFonts w:cs="Calibri"/>
              </w:rPr>
              <w:t>b. Dürüstlük, gizliliğe saygı, gerçeği söyleme, mahremiyete saygı </w:t>
            </w:r>
          </w:p>
        </w:tc>
      </w:tr>
      <w:tr w:rsidR="0037257B" w:rsidRPr="0037257B" w14:paraId="726E22EB" w14:textId="77777777" w:rsidTr="0037257B">
        <w:tc>
          <w:tcPr>
            <w:tcW w:w="5000" w:type="pct"/>
          </w:tcPr>
          <w:p w14:paraId="33201FBB" w14:textId="76843D35" w:rsidR="00552730" w:rsidRPr="0037257B" w:rsidRDefault="00552730" w:rsidP="00681801">
            <w:pPr>
              <w:spacing w:after="0" w:line="240" w:lineRule="auto"/>
              <w:rPr>
                <w:rFonts w:cs="Calibri"/>
              </w:rPr>
            </w:pPr>
            <w:r w:rsidRPr="0037257B">
              <w:rPr>
                <w:rFonts w:cs="Calibri"/>
              </w:rPr>
              <w:t>c. Mesleki değerler, mesleki kimlik gelişimi ve tarihsel perspektif, mesleki ve bireysel gelişime sürekli açık olma </w:t>
            </w:r>
          </w:p>
        </w:tc>
      </w:tr>
      <w:tr w:rsidR="0037257B" w:rsidRPr="0037257B" w14:paraId="531D40AF" w14:textId="77777777" w:rsidTr="0037257B">
        <w:tc>
          <w:tcPr>
            <w:tcW w:w="5000" w:type="pct"/>
            <w:shd w:val="clear" w:color="auto" w:fill="D9D9D9" w:themeFill="background1" w:themeFillShade="D9"/>
          </w:tcPr>
          <w:p w14:paraId="1E94F239" w14:textId="53C87C39" w:rsidR="00552730" w:rsidRPr="0037257B" w:rsidRDefault="00552730" w:rsidP="003502F0">
            <w:pPr>
              <w:spacing w:after="0" w:line="240" w:lineRule="auto"/>
              <w:rPr>
                <w:rFonts w:cs="Calibri"/>
              </w:rPr>
            </w:pPr>
            <w:r w:rsidRPr="0037257B">
              <w:rPr>
                <w:rFonts w:cs="Calibri"/>
                <w:b/>
                <w:bCs/>
              </w:rPr>
              <w:t>35. Yaşlılık</w:t>
            </w:r>
            <w:r w:rsidRPr="0037257B">
              <w:rPr>
                <w:rFonts w:cs="Calibri"/>
              </w:rPr>
              <w:t> </w:t>
            </w:r>
          </w:p>
        </w:tc>
      </w:tr>
      <w:tr w:rsidR="0037257B" w:rsidRPr="0037257B" w14:paraId="2D6DA818" w14:textId="77777777" w:rsidTr="0037257B">
        <w:tc>
          <w:tcPr>
            <w:tcW w:w="5000" w:type="pct"/>
          </w:tcPr>
          <w:p w14:paraId="0A27A18F" w14:textId="2FB9A594" w:rsidR="00552730" w:rsidRPr="0037257B" w:rsidRDefault="00552730" w:rsidP="003502F0">
            <w:pPr>
              <w:spacing w:after="0" w:line="240" w:lineRule="auto"/>
              <w:rPr>
                <w:rFonts w:cs="Calibri"/>
              </w:rPr>
            </w:pPr>
            <w:r w:rsidRPr="0037257B">
              <w:rPr>
                <w:rFonts w:cs="Calibri"/>
              </w:rPr>
              <w:t>a. Bakım alanın ve verenin yükü </w:t>
            </w:r>
          </w:p>
        </w:tc>
      </w:tr>
      <w:tr w:rsidR="0037257B" w:rsidRPr="0037257B" w14:paraId="07DA2FB7" w14:textId="77777777" w:rsidTr="0037257B">
        <w:tc>
          <w:tcPr>
            <w:tcW w:w="5000" w:type="pct"/>
          </w:tcPr>
          <w:p w14:paraId="3BE629B1" w14:textId="43ECB166" w:rsidR="00552730" w:rsidRPr="0037257B" w:rsidRDefault="00552730" w:rsidP="00681801">
            <w:pPr>
              <w:spacing w:after="0" w:line="240" w:lineRule="auto"/>
              <w:rPr>
                <w:rFonts w:cs="Calibri"/>
              </w:rPr>
            </w:pPr>
            <w:r w:rsidRPr="0037257B">
              <w:rPr>
                <w:rFonts w:cs="Calibri"/>
              </w:rPr>
              <w:t>c. Multi-morbidite ve polifarmasi </w:t>
            </w:r>
          </w:p>
        </w:tc>
      </w:tr>
      <w:tr w:rsidR="0037257B" w:rsidRPr="0037257B" w14:paraId="40FB9F71" w14:textId="77777777" w:rsidTr="0037257B">
        <w:tc>
          <w:tcPr>
            <w:tcW w:w="5000" w:type="pct"/>
          </w:tcPr>
          <w:p w14:paraId="4A6FE045" w14:textId="6A5E5CC9" w:rsidR="00552730" w:rsidRPr="0037257B" w:rsidRDefault="00552730" w:rsidP="00681801">
            <w:pPr>
              <w:spacing w:after="0" w:line="240" w:lineRule="auto"/>
              <w:rPr>
                <w:rFonts w:cs="Calibri"/>
              </w:rPr>
            </w:pPr>
            <w:r w:rsidRPr="0037257B">
              <w:rPr>
                <w:rFonts w:cs="Calibri"/>
              </w:rPr>
              <w:t>d. Yaşlı sağlığının geliştirilmesi </w:t>
            </w:r>
          </w:p>
        </w:tc>
      </w:tr>
      <w:tr w:rsidR="0037257B" w:rsidRPr="0037257B" w14:paraId="314C038C" w14:textId="77777777" w:rsidTr="0037257B">
        <w:tc>
          <w:tcPr>
            <w:tcW w:w="5000" w:type="pct"/>
          </w:tcPr>
          <w:p w14:paraId="165E0E01" w14:textId="411A76D7" w:rsidR="00552730" w:rsidRPr="0037257B" w:rsidRDefault="00552730" w:rsidP="00681801">
            <w:pPr>
              <w:spacing w:after="0" w:line="240" w:lineRule="auto"/>
              <w:rPr>
                <w:rFonts w:cs="Calibri"/>
              </w:rPr>
            </w:pPr>
            <w:r w:rsidRPr="0037257B">
              <w:rPr>
                <w:rFonts w:cs="Calibri"/>
              </w:rPr>
              <w:t>e. İşlevselliğin sürdürülmesi </w:t>
            </w:r>
          </w:p>
        </w:tc>
      </w:tr>
      <w:tr w:rsidR="0037257B" w:rsidRPr="0037257B" w14:paraId="192EE1C8" w14:textId="77777777" w:rsidTr="0037257B">
        <w:tc>
          <w:tcPr>
            <w:tcW w:w="5000" w:type="pct"/>
          </w:tcPr>
          <w:p w14:paraId="6AC16AE6" w14:textId="2F4DFE8F" w:rsidR="00552730" w:rsidRPr="0037257B" w:rsidRDefault="00552730" w:rsidP="00681801">
            <w:pPr>
              <w:spacing w:after="0" w:line="240" w:lineRule="auto"/>
              <w:rPr>
                <w:rFonts w:cs="Calibri"/>
              </w:rPr>
            </w:pPr>
            <w:r w:rsidRPr="0037257B">
              <w:rPr>
                <w:rFonts w:cs="Calibri"/>
              </w:rPr>
              <w:t>f. Kırılganlık </w:t>
            </w:r>
          </w:p>
        </w:tc>
      </w:tr>
      <w:tr w:rsidR="0037257B" w:rsidRPr="0037257B" w14:paraId="15A67A0C" w14:textId="77777777" w:rsidTr="0037257B">
        <w:tc>
          <w:tcPr>
            <w:tcW w:w="5000" w:type="pct"/>
          </w:tcPr>
          <w:p w14:paraId="69AFBB04" w14:textId="5E2B6F5E" w:rsidR="00552730" w:rsidRPr="0037257B" w:rsidRDefault="00552730" w:rsidP="00681801">
            <w:pPr>
              <w:spacing w:after="0" w:line="240" w:lineRule="auto"/>
              <w:rPr>
                <w:rFonts w:cs="Calibri"/>
              </w:rPr>
            </w:pPr>
            <w:r w:rsidRPr="0037257B">
              <w:rPr>
                <w:rFonts w:cs="Calibri"/>
              </w:rPr>
              <w:t>g. Yalnızlık ve sosyal destek gereksinimi </w:t>
            </w:r>
          </w:p>
        </w:tc>
      </w:tr>
      <w:tr w:rsidR="0037257B" w:rsidRPr="0037257B" w14:paraId="5EEC74FF" w14:textId="77777777" w:rsidTr="0037257B">
        <w:tc>
          <w:tcPr>
            <w:tcW w:w="5000" w:type="pct"/>
          </w:tcPr>
          <w:p w14:paraId="1319C6CD" w14:textId="4E199801" w:rsidR="00552730" w:rsidRPr="0037257B" w:rsidRDefault="00552730" w:rsidP="00681801">
            <w:pPr>
              <w:spacing w:after="0" w:line="240" w:lineRule="auto"/>
              <w:rPr>
                <w:rFonts w:cs="Calibri"/>
              </w:rPr>
            </w:pPr>
            <w:r w:rsidRPr="0037257B">
              <w:rPr>
                <w:rFonts w:cs="Calibri"/>
              </w:rPr>
              <w:t>h. Otonomi </w:t>
            </w:r>
          </w:p>
        </w:tc>
      </w:tr>
    </w:tbl>
    <w:p w14:paraId="219E6FB1" w14:textId="65BC7631" w:rsidR="003154B5" w:rsidRDefault="003154B5" w:rsidP="003154B5">
      <w:pPr>
        <w:shd w:val="clear" w:color="auto" w:fill="FFFFFF" w:themeFill="background1"/>
        <w:spacing w:after="0" w:line="240" w:lineRule="auto"/>
        <w:rPr>
          <w:rFonts w:asciiTheme="minorHAnsi" w:eastAsia="Times New Roman" w:hAnsiTheme="minorHAnsi"/>
          <w:b/>
          <w:bCs/>
          <w:kern w:val="32"/>
          <w:sz w:val="24"/>
          <w:szCs w:val="32"/>
        </w:rPr>
      </w:pPr>
    </w:p>
    <w:p w14:paraId="418CDE95"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634AAA06"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F3C283E"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0873EFEE"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5FA58E14"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50EA98F0"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180C774"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6EF5443"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26A47F35"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3F021F7"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09EC018"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747DD62"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01C7738D"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CA5D80D"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60A633C7"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353EA6BC"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5CAEBAC"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B56A815" w14:textId="3A89CE6D" w:rsidR="00552730" w:rsidRDefault="00552730">
      <w:pPr>
        <w:spacing w:after="0" w:line="240" w:lineRule="auto"/>
        <w:rPr>
          <w:rFonts w:asciiTheme="minorHAnsi" w:eastAsia="Times New Roman" w:hAnsiTheme="minorHAnsi"/>
          <w:b/>
          <w:bCs/>
          <w:kern w:val="32"/>
          <w:sz w:val="24"/>
          <w:szCs w:val="32"/>
        </w:rPr>
      </w:pPr>
      <w:r>
        <w:rPr>
          <w:rFonts w:asciiTheme="minorHAnsi" w:eastAsia="Times New Roman" w:hAnsiTheme="minorHAnsi"/>
          <w:b/>
          <w:bCs/>
          <w:kern w:val="32"/>
          <w:sz w:val="24"/>
          <w:szCs w:val="32"/>
        </w:rPr>
        <w:br w:type="page"/>
      </w:r>
    </w:p>
    <w:p w14:paraId="1853E528" w14:textId="2D21690F"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bookmarkStart w:id="4" w:name="_Toc511404320"/>
      <w:bookmarkEnd w:id="3"/>
      <w:r>
        <w:rPr>
          <w:sz w:val="28"/>
          <w:szCs w:val="36"/>
        </w:rPr>
        <w:lastRenderedPageBreak/>
        <w:t xml:space="preserve">10. </w:t>
      </w:r>
      <w:r w:rsidR="00F4554B" w:rsidRPr="00087A34">
        <w:rPr>
          <w:sz w:val="28"/>
          <w:szCs w:val="36"/>
        </w:rPr>
        <w:t>Ö</w:t>
      </w:r>
      <w:bookmarkEnd w:id="4"/>
      <w:r w:rsidR="00087A34" w:rsidRPr="00087A34">
        <w:rPr>
          <w:sz w:val="28"/>
          <w:szCs w:val="36"/>
        </w:rPr>
        <w:t xml:space="preserve">LÇME VE DEĞERLENDİRME </w:t>
      </w:r>
      <w:r w:rsidR="00925E54">
        <w:rPr>
          <w:sz w:val="28"/>
          <w:szCs w:val="36"/>
        </w:rPr>
        <w:t>UYGULAMALARI</w:t>
      </w:r>
    </w:p>
    <w:p w14:paraId="658AF48A" w14:textId="20C1412E" w:rsidR="00F4554B" w:rsidRPr="00F84F4C" w:rsidRDefault="000F029E" w:rsidP="00210A3F">
      <w:pPr>
        <w:autoSpaceDE w:val="0"/>
        <w:autoSpaceDN w:val="0"/>
        <w:adjustRightInd w:val="0"/>
        <w:spacing w:after="120" w:line="360" w:lineRule="auto"/>
        <w:jc w:val="both"/>
        <w:rPr>
          <w:rFonts w:cs="Calibri"/>
          <w:color w:val="000000"/>
        </w:rPr>
      </w:pPr>
      <w:r w:rsidRPr="00F84F4C">
        <w:rPr>
          <w:rFonts w:cs="Calibri"/>
          <w:color w:val="000000"/>
        </w:rPr>
        <w:t>Uygulamalı ders</w:t>
      </w:r>
      <w:r w:rsidR="00F4554B" w:rsidRPr="00F84F4C">
        <w:rPr>
          <w:rFonts w:cs="Calibri"/>
          <w:color w:val="000000"/>
        </w:rPr>
        <w:t xml:space="preserve"> ölçme değerlendirme yöntemleri ve bunların geçme notuna katkısı şu şekildedir:</w:t>
      </w:r>
    </w:p>
    <w:p w14:paraId="1ED43723" w14:textId="7BD0A794" w:rsidR="00F4554B" w:rsidRPr="00773E0C" w:rsidRDefault="008B43B9"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73E0C">
        <w:rPr>
          <w:rFonts w:cs="Calibri"/>
          <w:color w:val="000000"/>
        </w:rPr>
        <w:t>Fiziksel Tıp ve Rehabilitasyon</w:t>
      </w:r>
      <w:r w:rsidR="00087A34" w:rsidRPr="00773E0C">
        <w:rPr>
          <w:rFonts w:cs="Calibri"/>
          <w:color w:val="000000"/>
        </w:rPr>
        <w:t xml:space="preserve"> Uygulamalı Ders</w:t>
      </w:r>
      <w:r w:rsidR="00216AA6" w:rsidRPr="00773E0C">
        <w:rPr>
          <w:rFonts w:cs="Calibri"/>
          <w:color w:val="000000"/>
        </w:rPr>
        <w:t xml:space="preserve"> </w:t>
      </w:r>
      <w:r w:rsidR="00087A34" w:rsidRPr="00773E0C">
        <w:rPr>
          <w:rFonts w:cs="Calibri"/>
          <w:color w:val="000000"/>
        </w:rPr>
        <w:t>Karnesi:</w:t>
      </w:r>
      <w:r w:rsidR="00216AA6" w:rsidRPr="00773E0C">
        <w:rPr>
          <w:rFonts w:cs="Calibri"/>
          <w:color w:val="000000"/>
        </w:rPr>
        <w:t xml:space="preserve"> </w:t>
      </w:r>
      <w:r w:rsidR="00087A34" w:rsidRPr="00773E0C">
        <w:rPr>
          <w:rFonts w:cs="Calibri"/>
          <w:color w:val="000000"/>
        </w:rPr>
        <w:t>Uygulamalı ders</w:t>
      </w:r>
      <w:r w:rsidR="0048558A" w:rsidRPr="00773E0C">
        <w:rPr>
          <w:rFonts w:cs="Calibri"/>
          <w:color w:val="000000"/>
        </w:rPr>
        <w:t xml:space="preserve"> </w:t>
      </w:r>
      <w:r w:rsidR="00216AA6" w:rsidRPr="00773E0C">
        <w:rPr>
          <w:rFonts w:cs="Calibri"/>
          <w:color w:val="000000"/>
        </w:rPr>
        <w:t xml:space="preserve">sorumlu </w:t>
      </w:r>
      <w:r w:rsidR="005D1349" w:rsidRPr="00773E0C">
        <w:rPr>
          <w:rFonts w:cs="Calibri"/>
          <w:color w:val="000000"/>
        </w:rPr>
        <w:t xml:space="preserve">öğretim üyesine onaylatılır. Sınava girebilmek için </w:t>
      </w:r>
      <w:r w:rsidR="000F029E" w:rsidRPr="00773E0C">
        <w:rPr>
          <w:rFonts w:cs="Calibri"/>
          <w:color w:val="000000"/>
        </w:rPr>
        <w:t>formdaki aktivitelerin</w:t>
      </w:r>
      <w:r w:rsidR="005D1349" w:rsidRPr="00773E0C">
        <w:rPr>
          <w:rFonts w:cs="Calibri"/>
          <w:color w:val="000000"/>
        </w:rPr>
        <w:t xml:space="preserve"> tamamlanmış olması </w:t>
      </w:r>
      <w:r w:rsidR="00087A34" w:rsidRPr="00773E0C">
        <w:rPr>
          <w:rFonts w:cs="Calibri"/>
          <w:color w:val="000000"/>
        </w:rPr>
        <w:t>beklenir</w:t>
      </w:r>
      <w:r w:rsidR="005D1349" w:rsidRPr="00773E0C">
        <w:rPr>
          <w:rFonts w:cs="Calibri"/>
          <w:color w:val="000000"/>
        </w:rPr>
        <w:t xml:space="preserve">. </w:t>
      </w:r>
      <w:r w:rsidR="00216AA6" w:rsidRPr="00773E0C">
        <w:rPr>
          <w:rFonts w:cs="Calibri"/>
          <w:color w:val="000000"/>
        </w:rPr>
        <w:t xml:space="preserve"> </w:t>
      </w:r>
    </w:p>
    <w:p w14:paraId="09A48A17" w14:textId="3CCD0531" w:rsidR="00F4554B" w:rsidRPr="00773E0C" w:rsidRDefault="00087A34"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73E0C">
        <w:rPr>
          <w:rFonts w:cs="Calibri"/>
          <w:color w:val="000000"/>
        </w:rPr>
        <w:t>Teorik</w:t>
      </w:r>
      <w:r w:rsidR="005D1349" w:rsidRPr="00773E0C">
        <w:rPr>
          <w:rFonts w:cs="Calibri"/>
          <w:color w:val="000000"/>
        </w:rPr>
        <w:t xml:space="preserve"> sınav</w:t>
      </w:r>
      <w:r w:rsidR="00216AA6" w:rsidRPr="00773E0C">
        <w:rPr>
          <w:rFonts w:cs="Calibri"/>
          <w:color w:val="000000"/>
        </w:rPr>
        <w:t xml:space="preserve">: </w:t>
      </w:r>
      <w:r w:rsidR="00470900" w:rsidRPr="00773E0C">
        <w:rPr>
          <w:rFonts w:cs="Calibri"/>
          <w:color w:val="000000"/>
        </w:rPr>
        <w:t xml:space="preserve">10 adet açık uçlu sorudan oluşur. Sorular, Anabilim Dalı öğretim üyelerince oluşturulan soru bankasından öğrenme hedeflerine ve kapsama uygun olarak seçilir.  Her sorunun daha önceden hazırlanmış ve puanlandırılmış yanıt anahtarı mevcuttur. </w:t>
      </w:r>
    </w:p>
    <w:p w14:paraId="08524DAE" w14:textId="004BFBBE" w:rsidR="00F4554B" w:rsidRPr="00773E0C" w:rsidRDefault="008B43B9"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73E0C">
        <w:rPr>
          <w:rFonts w:cs="Calibri"/>
          <w:color w:val="000000"/>
        </w:rPr>
        <w:t>Sözlü sınav:</w:t>
      </w:r>
      <w:r w:rsidR="00290989" w:rsidRPr="00773E0C">
        <w:rPr>
          <w:rFonts w:cs="Calibri"/>
          <w:color w:val="000000"/>
        </w:rPr>
        <w:t xml:space="preserve"> </w:t>
      </w:r>
      <w:r w:rsidR="00FD4BF3" w:rsidRPr="00773E0C">
        <w:rPr>
          <w:rFonts w:cs="Calibri"/>
          <w:color w:val="000000"/>
        </w:rPr>
        <w:t xml:space="preserve">İki veya üç öğretim üyesinden sözlü sınav jürileri oluşturulur. Öğrenme hedeflerine ve temel FTR konularına yönelik en az üç soru sorulur. </w:t>
      </w:r>
    </w:p>
    <w:p w14:paraId="357380DB" w14:textId="77777777" w:rsidR="0094385C" w:rsidRPr="0094385C" w:rsidRDefault="0094385C" w:rsidP="0094385C">
      <w:pPr>
        <w:tabs>
          <w:tab w:val="left" w:pos="1134"/>
        </w:tabs>
        <w:autoSpaceDE w:val="0"/>
        <w:autoSpaceDN w:val="0"/>
        <w:adjustRightInd w:val="0"/>
        <w:spacing w:after="120" w:line="360" w:lineRule="auto"/>
        <w:ind w:left="709"/>
        <w:jc w:val="both"/>
        <w:rPr>
          <w:rFonts w:cs="Calibri"/>
          <w:color w:val="000000"/>
        </w:rPr>
      </w:pPr>
    </w:p>
    <w:p w14:paraId="30A1F0A7" w14:textId="77777777" w:rsidR="000E0079" w:rsidRDefault="000E0079">
      <w:pPr>
        <w:spacing w:after="0" w:line="240" w:lineRule="auto"/>
        <w:rPr>
          <w:rFonts w:cs="Calibri"/>
          <w:color w:val="000000"/>
        </w:rPr>
      </w:pPr>
      <w:r>
        <w:rPr>
          <w:rFonts w:cs="Calibri"/>
          <w:color w:val="000000"/>
        </w:rPr>
        <w:br w:type="page"/>
      </w:r>
    </w:p>
    <w:p w14:paraId="7EBCC5CD" w14:textId="040FD667" w:rsidR="000E0079" w:rsidRPr="00E032EC" w:rsidRDefault="00BF0082" w:rsidP="000E0079">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360" w:lineRule="auto"/>
        <w:rPr>
          <w:rFonts w:cs="Calibri"/>
          <w:b/>
          <w:bCs/>
          <w:color w:val="000000"/>
          <w:sz w:val="28"/>
          <w:szCs w:val="28"/>
        </w:rPr>
      </w:pPr>
      <w:r>
        <w:rPr>
          <w:rFonts w:cs="Calibri"/>
          <w:b/>
          <w:bCs/>
          <w:color w:val="000000"/>
          <w:sz w:val="28"/>
          <w:szCs w:val="28"/>
        </w:rPr>
        <w:lastRenderedPageBreak/>
        <w:t xml:space="preserve">11. </w:t>
      </w:r>
      <w:r w:rsidR="000E0079" w:rsidRPr="00E032EC">
        <w:rPr>
          <w:rFonts w:cs="Calibri"/>
          <w:b/>
          <w:bCs/>
          <w:color w:val="000000"/>
          <w:sz w:val="28"/>
          <w:szCs w:val="28"/>
        </w:rPr>
        <w:t>DEĞERLENDİRME FORMLARI</w:t>
      </w:r>
    </w:p>
    <w:p w14:paraId="2AFD3359" w14:textId="77777777" w:rsidR="000E0079" w:rsidRDefault="000E0079" w:rsidP="000E0079">
      <w:pPr>
        <w:autoSpaceDE w:val="0"/>
        <w:autoSpaceDN w:val="0"/>
        <w:adjustRightInd w:val="0"/>
        <w:spacing w:after="0" w:line="360" w:lineRule="auto"/>
        <w:rPr>
          <w:rFonts w:cs="Calibri"/>
          <w:color w:val="000000"/>
        </w:rPr>
      </w:pPr>
    </w:p>
    <w:p w14:paraId="4EA7AA22" w14:textId="1D9BF28B" w:rsidR="000E0079" w:rsidRDefault="000E0079" w:rsidP="000E0079">
      <w:pPr>
        <w:autoSpaceDE w:val="0"/>
        <w:autoSpaceDN w:val="0"/>
        <w:adjustRightInd w:val="0"/>
        <w:spacing w:after="0" w:line="360" w:lineRule="auto"/>
        <w:rPr>
          <w:rFonts w:cs="Calibri"/>
          <w:color w:val="000000"/>
        </w:rPr>
      </w:pPr>
      <w:r w:rsidRPr="002A17CD">
        <w:rPr>
          <w:rFonts w:cs="Calibri"/>
          <w:b/>
          <w:bCs/>
          <w:color w:val="000000"/>
        </w:rPr>
        <w:t xml:space="preserve"> PRATİK UYGULAMALARI DEĞERLENDİRME FORMU</w:t>
      </w:r>
    </w:p>
    <w:tbl>
      <w:tblPr>
        <w:tblStyle w:val="TabloKlavuzu"/>
        <w:tblW w:w="5789" w:type="pct"/>
        <w:tblInd w:w="-856" w:type="dxa"/>
        <w:tblLook w:val="04A0" w:firstRow="1" w:lastRow="0" w:firstColumn="1" w:lastColumn="0" w:noHBand="0" w:noVBand="1"/>
      </w:tblPr>
      <w:tblGrid>
        <w:gridCol w:w="6390"/>
        <w:gridCol w:w="1366"/>
        <w:gridCol w:w="1366"/>
        <w:gridCol w:w="1368"/>
      </w:tblGrid>
      <w:tr w:rsidR="0037257B" w:rsidRPr="007D6A97" w14:paraId="30C120EC" w14:textId="77777777" w:rsidTr="00AE06CC">
        <w:tc>
          <w:tcPr>
            <w:tcW w:w="3046" w:type="pct"/>
            <w:shd w:val="clear" w:color="auto" w:fill="FFF2CC" w:themeFill="accent4" w:themeFillTint="33"/>
          </w:tcPr>
          <w:p w14:paraId="17AC4C42"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shd w:val="clear" w:color="auto" w:fill="FFF2CC" w:themeFill="accent4" w:themeFillTint="33"/>
          </w:tcPr>
          <w:p w14:paraId="47F634F3" w14:textId="103A37CF" w:rsidR="0037257B" w:rsidRPr="0063438F" w:rsidRDefault="0037257B" w:rsidP="0037257B">
            <w:pPr>
              <w:autoSpaceDE w:val="0"/>
              <w:autoSpaceDN w:val="0"/>
              <w:adjustRightInd w:val="0"/>
              <w:spacing w:after="0" w:line="240" w:lineRule="auto"/>
              <w:rPr>
                <w:rFonts w:cs="Calibri"/>
                <w:color w:val="000000"/>
              </w:rPr>
            </w:pPr>
            <w:r w:rsidRPr="0063438F">
              <w:rPr>
                <w:rFonts w:cs="Calibri"/>
                <w:color w:val="000000"/>
              </w:rPr>
              <w:t>Uygulama 1</w:t>
            </w:r>
          </w:p>
        </w:tc>
        <w:tc>
          <w:tcPr>
            <w:tcW w:w="651" w:type="pct"/>
            <w:shd w:val="clear" w:color="auto" w:fill="FFF2CC" w:themeFill="accent4" w:themeFillTint="33"/>
          </w:tcPr>
          <w:p w14:paraId="4B5A383A" w14:textId="247BAF8E" w:rsidR="0037257B" w:rsidRPr="0063438F" w:rsidRDefault="0037257B" w:rsidP="0037257B">
            <w:pPr>
              <w:autoSpaceDE w:val="0"/>
              <w:autoSpaceDN w:val="0"/>
              <w:adjustRightInd w:val="0"/>
              <w:spacing w:after="0" w:line="240" w:lineRule="auto"/>
              <w:rPr>
                <w:rFonts w:cs="Calibri"/>
                <w:color w:val="000000"/>
              </w:rPr>
            </w:pPr>
            <w:r w:rsidRPr="0063438F">
              <w:rPr>
                <w:rFonts w:cs="Calibri"/>
                <w:color w:val="000000"/>
              </w:rPr>
              <w:t>Uygulama 2</w:t>
            </w:r>
          </w:p>
        </w:tc>
        <w:tc>
          <w:tcPr>
            <w:tcW w:w="652" w:type="pct"/>
            <w:shd w:val="clear" w:color="auto" w:fill="FFF2CC" w:themeFill="accent4" w:themeFillTint="33"/>
          </w:tcPr>
          <w:p w14:paraId="380AACA2" w14:textId="77777777" w:rsidR="0037257B" w:rsidRDefault="0037257B" w:rsidP="0037257B">
            <w:pPr>
              <w:autoSpaceDE w:val="0"/>
              <w:autoSpaceDN w:val="0"/>
              <w:adjustRightInd w:val="0"/>
              <w:spacing w:after="0" w:line="240" w:lineRule="auto"/>
              <w:rPr>
                <w:rFonts w:cs="Calibri"/>
                <w:color w:val="000000"/>
              </w:rPr>
            </w:pPr>
            <w:r>
              <w:rPr>
                <w:rFonts w:cs="Calibri"/>
                <w:color w:val="000000"/>
              </w:rPr>
              <w:t xml:space="preserve">Uygulama </w:t>
            </w:r>
          </w:p>
          <w:p w14:paraId="5F2BDCC3" w14:textId="0C8D98B9" w:rsidR="0037257B" w:rsidRDefault="0037257B" w:rsidP="0037257B">
            <w:pPr>
              <w:autoSpaceDE w:val="0"/>
              <w:autoSpaceDN w:val="0"/>
              <w:adjustRightInd w:val="0"/>
              <w:spacing w:after="0" w:line="240" w:lineRule="auto"/>
              <w:rPr>
                <w:rFonts w:cs="Calibri"/>
                <w:color w:val="000000"/>
              </w:rPr>
            </w:pPr>
            <w:r>
              <w:rPr>
                <w:rFonts w:cs="Calibri"/>
                <w:color w:val="000000"/>
              </w:rPr>
              <w:t xml:space="preserve">    Notu</w:t>
            </w:r>
          </w:p>
        </w:tc>
      </w:tr>
      <w:tr w:rsidR="0037257B" w:rsidRPr="007D6A97" w14:paraId="2FD5EB9C" w14:textId="77777777" w:rsidTr="00AE06CC">
        <w:tc>
          <w:tcPr>
            <w:tcW w:w="3046" w:type="pct"/>
            <w:shd w:val="clear" w:color="auto" w:fill="D9D9D9" w:themeFill="background1" w:themeFillShade="D9"/>
          </w:tcPr>
          <w:p w14:paraId="6D226647" w14:textId="186AC36F" w:rsidR="0037257B" w:rsidRPr="007D6A97" w:rsidRDefault="0037257B" w:rsidP="0037257B">
            <w:pPr>
              <w:autoSpaceDE w:val="0"/>
              <w:autoSpaceDN w:val="0"/>
              <w:adjustRightInd w:val="0"/>
              <w:spacing w:after="0" w:line="360" w:lineRule="auto"/>
              <w:rPr>
                <w:rFonts w:cs="Calibri"/>
                <w:color w:val="000000"/>
                <w:highlight w:val="yellow"/>
              </w:rPr>
            </w:pPr>
            <w:r w:rsidRPr="002D3A56">
              <w:rPr>
                <w:rFonts w:cs="Calibri"/>
                <w:b/>
                <w:bCs/>
                <w:color w:val="221F1F"/>
                <w:sz w:val="20"/>
                <w:szCs w:val="20"/>
              </w:rPr>
              <w:t xml:space="preserve">A. Öykü alma </w:t>
            </w:r>
          </w:p>
        </w:tc>
        <w:tc>
          <w:tcPr>
            <w:tcW w:w="651" w:type="pct"/>
            <w:shd w:val="clear" w:color="auto" w:fill="D9D9D9" w:themeFill="background1" w:themeFillShade="D9"/>
          </w:tcPr>
          <w:p w14:paraId="5BBA997E"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shd w:val="clear" w:color="auto" w:fill="D9D9D9" w:themeFill="background1" w:themeFillShade="D9"/>
          </w:tcPr>
          <w:p w14:paraId="209F5F9A"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shd w:val="clear" w:color="auto" w:fill="D9D9D9" w:themeFill="background1" w:themeFillShade="D9"/>
          </w:tcPr>
          <w:p w14:paraId="18FCA86C"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41C83691" w14:textId="77777777" w:rsidTr="00AE06CC">
        <w:tc>
          <w:tcPr>
            <w:tcW w:w="3046" w:type="pct"/>
          </w:tcPr>
          <w:p w14:paraId="3CBC983D" w14:textId="4BED929E" w:rsidR="0037257B" w:rsidRPr="007D6A97" w:rsidRDefault="0037257B" w:rsidP="0037257B">
            <w:pPr>
              <w:autoSpaceDE w:val="0"/>
              <w:autoSpaceDN w:val="0"/>
              <w:adjustRightInd w:val="0"/>
              <w:spacing w:after="120" w:line="240" w:lineRule="auto"/>
              <w:rPr>
                <w:rFonts w:cs="Calibri"/>
                <w:color w:val="000000"/>
                <w:highlight w:val="yellow"/>
              </w:rPr>
            </w:pPr>
            <w:r w:rsidRPr="003546A6">
              <w:rPr>
                <w:rFonts w:cs="Calibri"/>
                <w:color w:val="000000"/>
                <w:sz w:val="20"/>
                <w:szCs w:val="20"/>
              </w:rPr>
              <w:t>Kas-iskelet sistemi ile ilgili yakınmaların, hastanın tıbbi özgeçmişinin detaylı öğrenilmesi ve değerlendirilmesi</w:t>
            </w:r>
          </w:p>
        </w:tc>
        <w:tc>
          <w:tcPr>
            <w:tcW w:w="651" w:type="pct"/>
          </w:tcPr>
          <w:p w14:paraId="2A292A76"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084EC397"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40E8E5E4"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0224C008" w14:textId="77777777" w:rsidTr="00AE06CC">
        <w:tc>
          <w:tcPr>
            <w:tcW w:w="3046" w:type="pct"/>
            <w:shd w:val="clear" w:color="auto" w:fill="D9D9D9" w:themeFill="background1" w:themeFillShade="D9"/>
          </w:tcPr>
          <w:p w14:paraId="38E2313E" w14:textId="52609239"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b/>
                <w:bCs/>
                <w:color w:val="221F1F"/>
                <w:sz w:val="20"/>
                <w:szCs w:val="20"/>
              </w:rPr>
              <w:t xml:space="preserve">B. Kas-iskelet sistemi muayenesi </w:t>
            </w:r>
          </w:p>
        </w:tc>
        <w:tc>
          <w:tcPr>
            <w:tcW w:w="651" w:type="pct"/>
            <w:shd w:val="clear" w:color="auto" w:fill="D9D9D9" w:themeFill="background1" w:themeFillShade="D9"/>
          </w:tcPr>
          <w:p w14:paraId="5887E5D3"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shd w:val="clear" w:color="auto" w:fill="D9D9D9" w:themeFill="background1" w:themeFillShade="D9"/>
          </w:tcPr>
          <w:p w14:paraId="7088A25F"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shd w:val="clear" w:color="auto" w:fill="D9D9D9" w:themeFill="background1" w:themeFillShade="D9"/>
          </w:tcPr>
          <w:p w14:paraId="36E4C9F6"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0CC92E46" w14:textId="77777777" w:rsidTr="00AE06CC">
        <w:tc>
          <w:tcPr>
            <w:tcW w:w="3046" w:type="pct"/>
          </w:tcPr>
          <w:p w14:paraId="56E7A854" w14:textId="050E5189"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color w:val="000000"/>
                <w:sz w:val="20"/>
                <w:szCs w:val="20"/>
              </w:rPr>
              <w:t xml:space="preserve">1.Hastaya yapılacak </w:t>
            </w:r>
            <w:r>
              <w:rPr>
                <w:rFonts w:cs="Calibri"/>
                <w:color w:val="000000"/>
                <w:sz w:val="20"/>
                <w:szCs w:val="20"/>
              </w:rPr>
              <w:t xml:space="preserve">fizik </w:t>
            </w:r>
            <w:r w:rsidRPr="002D3A56">
              <w:rPr>
                <w:rFonts w:cs="Calibri"/>
                <w:color w:val="000000"/>
                <w:sz w:val="20"/>
                <w:szCs w:val="20"/>
              </w:rPr>
              <w:t>muayene ile ilgili detaylı bilgi verilmesi</w:t>
            </w:r>
          </w:p>
        </w:tc>
        <w:tc>
          <w:tcPr>
            <w:tcW w:w="651" w:type="pct"/>
          </w:tcPr>
          <w:p w14:paraId="10318BEB"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57D161FA"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7123FDB6"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399D2F02" w14:textId="77777777" w:rsidTr="00AE06CC">
        <w:tc>
          <w:tcPr>
            <w:tcW w:w="3046" w:type="pct"/>
          </w:tcPr>
          <w:p w14:paraId="1D00F059" w14:textId="608A6CD0"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color w:val="000000"/>
                <w:sz w:val="20"/>
                <w:szCs w:val="20"/>
              </w:rPr>
              <w:t>2.</w:t>
            </w:r>
            <w:r>
              <w:rPr>
                <w:rFonts w:cs="Calibri"/>
                <w:color w:val="000000"/>
                <w:sz w:val="20"/>
                <w:szCs w:val="20"/>
              </w:rPr>
              <w:t>İlgili eklemin inspeksiyonu (şişlik,kızarıklık,deformite, malpozisyon,cilt lezyonları vb.. bulguların saptanması)</w:t>
            </w:r>
          </w:p>
        </w:tc>
        <w:tc>
          <w:tcPr>
            <w:tcW w:w="651" w:type="pct"/>
          </w:tcPr>
          <w:p w14:paraId="481153A8"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5BC33F41"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176FDDD0"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0E4547BA" w14:textId="77777777" w:rsidTr="00AE06CC">
        <w:tc>
          <w:tcPr>
            <w:tcW w:w="3046" w:type="pct"/>
          </w:tcPr>
          <w:p w14:paraId="5E212D47" w14:textId="16E0CB78"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3. İlgili eklemin palpasyonu (ısı artışı, krepitasyon hassasiyet, instabilite vb. bulguların saptanması)</w:t>
            </w:r>
          </w:p>
        </w:tc>
        <w:tc>
          <w:tcPr>
            <w:tcW w:w="651" w:type="pct"/>
          </w:tcPr>
          <w:p w14:paraId="39D2D68F"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687DF6A7"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56C2E7D9"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72E80598" w14:textId="77777777" w:rsidTr="00AE06CC">
        <w:tc>
          <w:tcPr>
            <w:tcW w:w="3046" w:type="pct"/>
          </w:tcPr>
          <w:p w14:paraId="12DD6086" w14:textId="678A17CF"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4. Eklemin hareket açıklıklarının aktif ve pasif olarak değerlendirilmesi ve varsa eklem hareket kısıtlılık derecelerinin saptanması</w:t>
            </w:r>
          </w:p>
        </w:tc>
        <w:tc>
          <w:tcPr>
            <w:tcW w:w="651" w:type="pct"/>
          </w:tcPr>
          <w:p w14:paraId="51CC9FC3"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3219E6B0"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767B4A8D"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6D91251B" w14:textId="77777777" w:rsidTr="00AE06CC">
        <w:tc>
          <w:tcPr>
            <w:tcW w:w="3046" w:type="pct"/>
          </w:tcPr>
          <w:p w14:paraId="4A2B9A85" w14:textId="66E0C7E3" w:rsidR="0037257B" w:rsidRPr="007D6A97" w:rsidRDefault="0037257B" w:rsidP="0037257B">
            <w:pPr>
              <w:autoSpaceDE w:val="0"/>
              <w:autoSpaceDN w:val="0"/>
              <w:adjustRightInd w:val="0"/>
              <w:spacing w:after="120" w:line="240" w:lineRule="auto"/>
              <w:rPr>
                <w:rFonts w:cs="Calibri"/>
                <w:color w:val="000000"/>
                <w:highlight w:val="yellow"/>
              </w:rPr>
            </w:pPr>
            <w:r w:rsidRPr="005C0AB4">
              <w:rPr>
                <w:rFonts w:cs="Calibri"/>
                <w:color w:val="000000"/>
                <w:sz w:val="20"/>
                <w:szCs w:val="20"/>
              </w:rPr>
              <w:t>5.</w:t>
            </w:r>
            <w:r>
              <w:rPr>
                <w:rFonts w:cs="Calibri"/>
                <w:color w:val="000000"/>
                <w:sz w:val="20"/>
                <w:szCs w:val="20"/>
              </w:rPr>
              <w:t xml:space="preserve"> Kas yapılarının değerlendirilmesi ve kas gücü muayenesi yapılarak kas gücünün 0-5 arasında puanlanması</w:t>
            </w:r>
          </w:p>
        </w:tc>
        <w:tc>
          <w:tcPr>
            <w:tcW w:w="651" w:type="pct"/>
          </w:tcPr>
          <w:p w14:paraId="05D3B55D"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25E16A7B"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019C8B1A"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6ECC9271" w14:textId="77777777" w:rsidTr="00AE06CC">
        <w:tc>
          <w:tcPr>
            <w:tcW w:w="3046" w:type="pct"/>
          </w:tcPr>
          <w:p w14:paraId="744973A5" w14:textId="23B698C9"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6. Duyu muayenesinin yapılması ve normal /patolojik bulguların terminolojiye uygun olarak tanımlanması</w:t>
            </w:r>
          </w:p>
        </w:tc>
        <w:tc>
          <w:tcPr>
            <w:tcW w:w="651" w:type="pct"/>
          </w:tcPr>
          <w:p w14:paraId="40E66977"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6268E30E"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244B10B4"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2FFFFA96" w14:textId="77777777" w:rsidTr="00AE06CC">
        <w:tc>
          <w:tcPr>
            <w:tcW w:w="3046" w:type="pct"/>
          </w:tcPr>
          <w:p w14:paraId="391AFD13" w14:textId="166C706E"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 xml:space="preserve">7. Derin tendon reflekslerinin muayene edilmesi ve </w:t>
            </w:r>
            <w:r w:rsidRPr="005C0AB4">
              <w:rPr>
                <w:rFonts w:cs="Calibri"/>
                <w:color w:val="000000"/>
                <w:sz w:val="20"/>
                <w:szCs w:val="20"/>
              </w:rPr>
              <w:t>normal /patolojik bulguların terminolojiye uygun olarak tanımlanması</w:t>
            </w:r>
          </w:p>
        </w:tc>
        <w:tc>
          <w:tcPr>
            <w:tcW w:w="651" w:type="pct"/>
          </w:tcPr>
          <w:p w14:paraId="5B6B9DD7"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4A931613"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224AF0AE"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36FC9886" w14:textId="77777777" w:rsidTr="00AE06CC">
        <w:tc>
          <w:tcPr>
            <w:tcW w:w="3046" w:type="pct"/>
          </w:tcPr>
          <w:p w14:paraId="4091F8D9" w14:textId="66D056F5"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 xml:space="preserve">8. Patolojik refleks varlığının değerlendirilmesi ve </w:t>
            </w:r>
            <w:r w:rsidRPr="005C0AB4">
              <w:rPr>
                <w:rFonts w:cs="Calibri"/>
                <w:color w:val="000000"/>
                <w:sz w:val="20"/>
                <w:szCs w:val="20"/>
              </w:rPr>
              <w:t xml:space="preserve">normal /patolojik bulguların </w:t>
            </w:r>
            <w:r>
              <w:rPr>
                <w:rFonts w:cs="Calibri"/>
                <w:color w:val="000000"/>
                <w:sz w:val="20"/>
                <w:szCs w:val="20"/>
              </w:rPr>
              <w:t>not edilmesi</w:t>
            </w:r>
          </w:p>
        </w:tc>
        <w:tc>
          <w:tcPr>
            <w:tcW w:w="651" w:type="pct"/>
          </w:tcPr>
          <w:p w14:paraId="3B047E8A"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36774894"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4C4CBD07"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3A67ECD5" w14:textId="77777777" w:rsidTr="00AE06CC">
        <w:tc>
          <w:tcPr>
            <w:tcW w:w="3046" w:type="pct"/>
          </w:tcPr>
          <w:p w14:paraId="13742480" w14:textId="544B462F"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 xml:space="preserve">9.İlgili eklem bölgesi ile ilgili varsa gerekli özel testlerin yapılarak, </w:t>
            </w:r>
            <w:r w:rsidRPr="005C0AB4">
              <w:rPr>
                <w:rFonts w:cs="Calibri"/>
                <w:color w:val="000000"/>
                <w:sz w:val="20"/>
                <w:szCs w:val="20"/>
              </w:rPr>
              <w:t>normal /patolojik bulguların</w:t>
            </w:r>
            <w:r>
              <w:rPr>
                <w:rFonts w:cs="Calibri"/>
                <w:color w:val="000000"/>
                <w:sz w:val="20"/>
                <w:szCs w:val="20"/>
              </w:rPr>
              <w:t xml:space="preserve"> not edilmesi</w:t>
            </w:r>
          </w:p>
        </w:tc>
        <w:tc>
          <w:tcPr>
            <w:tcW w:w="651" w:type="pct"/>
          </w:tcPr>
          <w:p w14:paraId="69A8F17A"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1144D141"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25A808D7"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53A3FAF3" w14:textId="77777777" w:rsidTr="00AE06CC">
        <w:tc>
          <w:tcPr>
            <w:tcW w:w="3046" w:type="pct"/>
          </w:tcPr>
          <w:p w14:paraId="3FF58138" w14:textId="70CA8786" w:rsidR="0037257B" w:rsidRPr="007D6A97" w:rsidRDefault="0037257B" w:rsidP="0037257B">
            <w:pPr>
              <w:autoSpaceDE w:val="0"/>
              <w:autoSpaceDN w:val="0"/>
              <w:adjustRightInd w:val="0"/>
              <w:spacing w:after="120" w:line="240" w:lineRule="auto"/>
              <w:rPr>
                <w:rFonts w:cs="Calibri"/>
                <w:color w:val="000000"/>
                <w:highlight w:val="yellow"/>
              </w:rPr>
            </w:pPr>
            <w:r>
              <w:rPr>
                <w:rFonts w:cs="Calibri"/>
                <w:color w:val="000000"/>
                <w:sz w:val="20"/>
                <w:szCs w:val="20"/>
              </w:rPr>
              <w:t>10. Spastisite varlığının değerlendirilmesi ve var ise spastisite muayenesinin yapılarak derecesinin belirlemesi</w:t>
            </w:r>
          </w:p>
        </w:tc>
        <w:tc>
          <w:tcPr>
            <w:tcW w:w="651" w:type="pct"/>
          </w:tcPr>
          <w:p w14:paraId="486B1304"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4EC559D8"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35B09DD6"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29ACFBA3" w14:textId="77777777" w:rsidTr="00AE06CC">
        <w:tc>
          <w:tcPr>
            <w:tcW w:w="3046" w:type="pct"/>
          </w:tcPr>
          <w:p w14:paraId="54DF1ECF" w14:textId="0F21F9D9" w:rsidR="0037257B" w:rsidRPr="009A214C" w:rsidRDefault="0037257B" w:rsidP="0037257B">
            <w:pPr>
              <w:autoSpaceDE w:val="0"/>
              <w:autoSpaceDN w:val="0"/>
              <w:adjustRightInd w:val="0"/>
              <w:spacing w:after="120" w:line="240" w:lineRule="auto"/>
              <w:rPr>
                <w:rFonts w:cs="Calibri"/>
                <w:color w:val="000000"/>
                <w:sz w:val="20"/>
                <w:szCs w:val="20"/>
              </w:rPr>
            </w:pPr>
            <w:r>
              <w:rPr>
                <w:rFonts w:cs="Calibri"/>
                <w:color w:val="000000"/>
                <w:sz w:val="20"/>
                <w:szCs w:val="20"/>
              </w:rPr>
              <w:t xml:space="preserve">11.Postüral durumun değerlendirilmesi ve </w:t>
            </w:r>
            <w:r w:rsidRPr="005D0AF2">
              <w:rPr>
                <w:rFonts w:cs="Calibri"/>
                <w:color w:val="000000"/>
                <w:sz w:val="20"/>
                <w:szCs w:val="20"/>
              </w:rPr>
              <w:t>normal /patolojik bulguların not edilmesi</w:t>
            </w:r>
          </w:p>
        </w:tc>
        <w:tc>
          <w:tcPr>
            <w:tcW w:w="651" w:type="pct"/>
          </w:tcPr>
          <w:p w14:paraId="0EADBF92"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3A9B0BBF"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4A3D387D"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AE06CC" w:rsidRPr="007D6A97" w14:paraId="1204AA48" w14:textId="77777777" w:rsidTr="00AE06CC">
        <w:tc>
          <w:tcPr>
            <w:tcW w:w="3046" w:type="pct"/>
            <w:shd w:val="clear" w:color="auto" w:fill="D9D9D9" w:themeFill="background1" w:themeFillShade="D9"/>
          </w:tcPr>
          <w:p w14:paraId="6C3E6917" w14:textId="09B1FD1A"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b/>
                <w:bCs/>
                <w:color w:val="221F1F"/>
                <w:sz w:val="20"/>
                <w:szCs w:val="20"/>
              </w:rPr>
              <w:t xml:space="preserve">C. Kayıt tutma, raporlama ve bildirim </w:t>
            </w:r>
          </w:p>
        </w:tc>
        <w:tc>
          <w:tcPr>
            <w:tcW w:w="651" w:type="pct"/>
            <w:shd w:val="clear" w:color="auto" w:fill="D9D9D9" w:themeFill="background1" w:themeFillShade="D9"/>
          </w:tcPr>
          <w:p w14:paraId="31527F22"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shd w:val="clear" w:color="auto" w:fill="D9D9D9" w:themeFill="background1" w:themeFillShade="D9"/>
          </w:tcPr>
          <w:p w14:paraId="44E404DB"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shd w:val="clear" w:color="auto" w:fill="D9D9D9" w:themeFill="background1" w:themeFillShade="D9"/>
          </w:tcPr>
          <w:p w14:paraId="66D8460F"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328AAFAB" w14:textId="77777777" w:rsidTr="00AE06CC">
        <w:tc>
          <w:tcPr>
            <w:tcW w:w="3046" w:type="pct"/>
          </w:tcPr>
          <w:p w14:paraId="5FED92EA" w14:textId="0C477363"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color w:val="000000"/>
                <w:sz w:val="20"/>
                <w:szCs w:val="20"/>
              </w:rPr>
              <w:t>Kas iskelet sistemine ilişkin anamnez ve fizik muayene formunu doldurma</w:t>
            </w:r>
          </w:p>
        </w:tc>
        <w:tc>
          <w:tcPr>
            <w:tcW w:w="651" w:type="pct"/>
          </w:tcPr>
          <w:p w14:paraId="3829FEBD"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3E1E696F"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6F9497A6"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AE06CC" w:rsidRPr="007D6A97" w14:paraId="301381A7" w14:textId="77777777" w:rsidTr="00AE06CC">
        <w:tc>
          <w:tcPr>
            <w:tcW w:w="3046" w:type="pct"/>
            <w:shd w:val="clear" w:color="auto" w:fill="D9D9D9" w:themeFill="background1" w:themeFillShade="D9"/>
          </w:tcPr>
          <w:p w14:paraId="0D821069" w14:textId="2C22657F"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b/>
                <w:bCs/>
                <w:color w:val="221F1F"/>
                <w:sz w:val="20"/>
                <w:szCs w:val="20"/>
              </w:rPr>
              <w:t xml:space="preserve">D. Laboratuvar testleri ve ilgili diğer işlemler </w:t>
            </w:r>
          </w:p>
        </w:tc>
        <w:tc>
          <w:tcPr>
            <w:tcW w:w="651" w:type="pct"/>
            <w:shd w:val="clear" w:color="auto" w:fill="D9D9D9" w:themeFill="background1" w:themeFillShade="D9"/>
          </w:tcPr>
          <w:p w14:paraId="51BC4517"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shd w:val="clear" w:color="auto" w:fill="D9D9D9" w:themeFill="background1" w:themeFillShade="D9"/>
          </w:tcPr>
          <w:p w14:paraId="3EB35EFE"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shd w:val="clear" w:color="auto" w:fill="D9D9D9" w:themeFill="background1" w:themeFillShade="D9"/>
          </w:tcPr>
          <w:p w14:paraId="02EBEDEE"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37257B" w:rsidRPr="007D6A97" w14:paraId="51571D6B" w14:textId="77777777" w:rsidTr="00AE06CC">
        <w:tc>
          <w:tcPr>
            <w:tcW w:w="3046" w:type="pct"/>
          </w:tcPr>
          <w:p w14:paraId="7761B45D" w14:textId="16C25DE0" w:rsidR="0037257B" w:rsidRPr="007D6A97" w:rsidRDefault="0037257B" w:rsidP="0037257B">
            <w:pPr>
              <w:autoSpaceDE w:val="0"/>
              <w:autoSpaceDN w:val="0"/>
              <w:adjustRightInd w:val="0"/>
              <w:spacing w:after="120" w:line="240" w:lineRule="auto"/>
              <w:rPr>
                <w:rFonts w:cs="Calibri"/>
                <w:color w:val="000000"/>
                <w:highlight w:val="yellow"/>
              </w:rPr>
            </w:pPr>
            <w:r w:rsidRPr="002D3A56">
              <w:rPr>
                <w:rFonts w:cs="Calibri"/>
                <w:color w:val="000000"/>
                <w:sz w:val="20"/>
                <w:szCs w:val="20"/>
              </w:rPr>
              <w:t xml:space="preserve">Hastanın </w:t>
            </w:r>
            <w:r>
              <w:rPr>
                <w:rFonts w:cs="Calibri"/>
                <w:color w:val="000000"/>
                <w:sz w:val="20"/>
                <w:szCs w:val="20"/>
              </w:rPr>
              <w:t>anamnez ve fizik muayene bulguları neticesinde olası ön tanıların listelenmesi ve tanıya yönelik</w:t>
            </w:r>
            <w:r w:rsidRPr="002D3A56">
              <w:rPr>
                <w:rFonts w:cs="Calibri"/>
                <w:color w:val="000000"/>
                <w:sz w:val="20"/>
                <w:szCs w:val="20"/>
              </w:rPr>
              <w:t xml:space="preserve"> hangi </w:t>
            </w:r>
            <w:r>
              <w:rPr>
                <w:rFonts w:cs="Calibri"/>
                <w:color w:val="000000"/>
                <w:sz w:val="20"/>
                <w:szCs w:val="20"/>
              </w:rPr>
              <w:t xml:space="preserve">laboratuvar  ve radyolojik tetkiklerin istenmesi gerektiğinin değerlendirilmesi </w:t>
            </w:r>
          </w:p>
        </w:tc>
        <w:tc>
          <w:tcPr>
            <w:tcW w:w="651" w:type="pct"/>
          </w:tcPr>
          <w:p w14:paraId="7A515CAD"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1" w:type="pct"/>
          </w:tcPr>
          <w:p w14:paraId="1E5D53A8" w14:textId="77777777" w:rsidR="0037257B" w:rsidRPr="007D6A97" w:rsidRDefault="0037257B" w:rsidP="0037257B">
            <w:pPr>
              <w:autoSpaceDE w:val="0"/>
              <w:autoSpaceDN w:val="0"/>
              <w:adjustRightInd w:val="0"/>
              <w:spacing w:after="0" w:line="240" w:lineRule="auto"/>
              <w:rPr>
                <w:rFonts w:cs="Calibri"/>
                <w:color w:val="000000"/>
                <w:highlight w:val="yellow"/>
              </w:rPr>
            </w:pPr>
          </w:p>
        </w:tc>
        <w:tc>
          <w:tcPr>
            <w:tcW w:w="652" w:type="pct"/>
          </w:tcPr>
          <w:p w14:paraId="6CE2BC1A" w14:textId="77777777" w:rsidR="0037257B" w:rsidRPr="007D6A97" w:rsidRDefault="0037257B" w:rsidP="0037257B">
            <w:pPr>
              <w:autoSpaceDE w:val="0"/>
              <w:autoSpaceDN w:val="0"/>
              <w:adjustRightInd w:val="0"/>
              <w:spacing w:after="0" w:line="240" w:lineRule="auto"/>
              <w:rPr>
                <w:rFonts w:cs="Calibri"/>
                <w:color w:val="000000"/>
                <w:highlight w:val="yellow"/>
              </w:rPr>
            </w:pPr>
          </w:p>
        </w:tc>
      </w:tr>
      <w:tr w:rsidR="00AE06CC" w14:paraId="01E17655" w14:textId="77777777" w:rsidTr="00AE06CC">
        <w:tc>
          <w:tcPr>
            <w:tcW w:w="3046" w:type="pct"/>
            <w:shd w:val="clear" w:color="auto" w:fill="D9D9D9" w:themeFill="background1" w:themeFillShade="D9"/>
          </w:tcPr>
          <w:p w14:paraId="161061F9" w14:textId="1BE1D8A4" w:rsidR="0037257B" w:rsidRPr="002A17CD" w:rsidRDefault="0037257B" w:rsidP="0037257B">
            <w:pPr>
              <w:autoSpaceDE w:val="0"/>
              <w:autoSpaceDN w:val="0"/>
              <w:adjustRightInd w:val="0"/>
              <w:spacing w:after="120" w:line="240" w:lineRule="auto"/>
              <w:rPr>
                <w:rFonts w:cs="Calibri"/>
                <w:color w:val="000000"/>
              </w:rPr>
            </w:pPr>
            <w:r>
              <w:rPr>
                <w:rFonts w:cs="Calibri"/>
                <w:b/>
                <w:bCs/>
                <w:color w:val="221F1F"/>
                <w:sz w:val="20"/>
                <w:szCs w:val="20"/>
              </w:rPr>
              <w:t>E</w:t>
            </w:r>
            <w:r w:rsidRPr="004E0610">
              <w:rPr>
                <w:rFonts w:cs="Calibri"/>
                <w:b/>
                <w:bCs/>
                <w:color w:val="221F1F"/>
                <w:sz w:val="20"/>
                <w:szCs w:val="20"/>
              </w:rPr>
              <w:t xml:space="preserve">. Koruyucu hekimlik ve toplum hekimliği uygulamaları </w:t>
            </w:r>
          </w:p>
        </w:tc>
        <w:tc>
          <w:tcPr>
            <w:tcW w:w="651" w:type="pct"/>
            <w:shd w:val="clear" w:color="auto" w:fill="D9D9D9" w:themeFill="background1" w:themeFillShade="D9"/>
          </w:tcPr>
          <w:p w14:paraId="0D8B479B" w14:textId="77777777" w:rsidR="0037257B" w:rsidRDefault="0037257B" w:rsidP="0037257B">
            <w:pPr>
              <w:autoSpaceDE w:val="0"/>
              <w:autoSpaceDN w:val="0"/>
              <w:adjustRightInd w:val="0"/>
              <w:spacing w:after="0" w:line="240" w:lineRule="auto"/>
              <w:rPr>
                <w:rFonts w:cs="Calibri"/>
                <w:color w:val="000000"/>
              </w:rPr>
            </w:pPr>
          </w:p>
        </w:tc>
        <w:tc>
          <w:tcPr>
            <w:tcW w:w="651" w:type="pct"/>
            <w:shd w:val="clear" w:color="auto" w:fill="D9D9D9" w:themeFill="background1" w:themeFillShade="D9"/>
          </w:tcPr>
          <w:p w14:paraId="3346B6FD" w14:textId="77777777" w:rsidR="0037257B" w:rsidRDefault="0037257B" w:rsidP="0037257B">
            <w:pPr>
              <w:autoSpaceDE w:val="0"/>
              <w:autoSpaceDN w:val="0"/>
              <w:adjustRightInd w:val="0"/>
              <w:spacing w:after="0" w:line="240" w:lineRule="auto"/>
              <w:rPr>
                <w:rFonts w:cs="Calibri"/>
                <w:color w:val="000000"/>
              </w:rPr>
            </w:pPr>
          </w:p>
        </w:tc>
        <w:tc>
          <w:tcPr>
            <w:tcW w:w="652" w:type="pct"/>
            <w:shd w:val="clear" w:color="auto" w:fill="D9D9D9" w:themeFill="background1" w:themeFillShade="D9"/>
          </w:tcPr>
          <w:p w14:paraId="5B666299" w14:textId="77777777" w:rsidR="0037257B" w:rsidRDefault="0037257B" w:rsidP="0037257B">
            <w:pPr>
              <w:autoSpaceDE w:val="0"/>
              <w:autoSpaceDN w:val="0"/>
              <w:adjustRightInd w:val="0"/>
              <w:spacing w:after="0" w:line="240" w:lineRule="auto"/>
              <w:rPr>
                <w:rFonts w:cs="Calibri"/>
                <w:color w:val="000000"/>
              </w:rPr>
            </w:pPr>
          </w:p>
        </w:tc>
      </w:tr>
      <w:tr w:rsidR="0037257B" w14:paraId="077D3E3B" w14:textId="77777777" w:rsidTr="00AE06CC">
        <w:tc>
          <w:tcPr>
            <w:tcW w:w="3046" w:type="pct"/>
          </w:tcPr>
          <w:p w14:paraId="6A775EBC" w14:textId="6AC90EBC" w:rsidR="0037257B" w:rsidRDefault="0037257B" w:rsidP="0037257B">
            <w:pPr>
              <w:autoSpaceDE w:val="0"/>
              <w:autoSpaceDN w:val="0"/>
              <w:adjustRightInd w:val="0"/>
              <w:spacing w:after="120" w:line="240" w:lineRule="auto"/>
              <w:rPr>
                <w:rFonts w:cs="Calibri"/>
                <w:b/>
                <w:bCs/>
                <w:color w:val="221F1F"/>
                <w:sz w:val="20"/>
                <w:szCs w:val="20"/>
              </w:rPr>
            </w:pPr>
            <w:r w:rsidRPr="00AC6E7B">
              <w:rPr>
                <w:rFonts w:cs="Calibri"/>
                <w:color w:val="221F1F"/>
                <w:sz w:val="20"/>
                <w:szCs w:val="20"/>
              </w:rPr>
              <w:t>Hastanın mevcut tanısına yönelik uygulanabilecek koruyucu yöntemlerin belirlenmesi</w:t>
            </w:r>
          </w:p>
        </w:tc>
        <w:tc>
          <w:tcPr>
            <w:tcW w:w="651" w:type="pct"/>
          </w:tcPr>
          <w:p w14:paraId="007A51AE" w14:textId="77777777" w:rsidR="0037257B" w:rsidRDefault="0037257B" w:rsidP="0037257B">
            <w:pPr>
              <w:autoSpaceDE w:val="0"/>
              <w:autoSpaceDN w:val="0"/>
              <w:adjustRightInd w:val="0"/>
              <w:spacing w:after="0" w:line="240" w:lineRule="auto"/>
              <w:rPr>
                <w:rFonts w:cs="Calibri"/>
                <w:color w:val="000000"/>
              </w:rPr>
            </w:pPr>
          </w:p>
        </w:tc>
        <w:tc>
          <w:tcPr>
            <w:tcW w:w="651" w:type="pct"/>
          </w:tcPr>
          <w:p w14:paraId="6F9C2B98" w14:textId="77777777" w:rsidR="0037257B" w:rsidRDefault="0037257B" w:rsidP="0037257B">
            <w:pPr>
              <w:autoSpaceDE w:val="0"/>
              <w:autoSpaceDN w:val="0"/>
              <w:adjustRightInd w:val="0"/>
              <w:spacing w:after="0" w:line="240" w:lineRule="auto"/>
              <w:rPr>
                <w:rFonts w:cs="Calibri"/>
                <w:color w:val="000000"/>
              </w:rPr>
            </w:pPr>
          </w:p>
        </w:tc>
        <w:tc>
          <w:tcPr>
            <w:tcW w:w="652" w:type="pct"/>
          </w:tcPr>
          <w:p w14:paraId="1F57D46E" w14:textId="77777777" w:rsidR="0037257B" w:rsidRDefault="0037257B" w:rsidP="0037257B">
            <w:pPr>
              <w:autoSpaceDE w:val="0"/>
              <w:autoSpaceDN w:val="0"/>
              <w:adjustRightInd w:val="0"/>
              <w:spacing w:after="0" w:line="240" w:lineRule="auto"/>
              <w:rPr>
                <w:rFonts w:cs="Calibri"/>
                <w:color w:val="000000"/>
              </w:rPr>
            </w:pPr>
          </w:p>
        </w:tc>
      </w:tr>
    </w:tbl>
    <w:p w14:paraId="418539D3" w14:textId="77777777" w:rsidR="000E0079" w:rsidRDefault="000E0079" w:rsidP="000E0079">
      <w:pPr>
        <w:autoSpaceDE w:val="0"/>
        <w:autoSpaceDN w:val="0"/>
        <w:adjustRightInd w:val="0"/>
        <w:spacing w:after="0" w:line="360" w:lineRule="auto"/>
        <w:rPr>
          <w:rFonts w:cs="Calibri"/>
          <w:color w:val="000000"/>
        </w:rPr>
      </w:pPr>
    </w:p>
    <w:p w14:paraId="2F082E2B" w14:textId="77777777" w:rsidR="000E0079" w:rsidRDefault="000E0079" w:rsidP="000E0079">
      <w:pPr>
        <w:autoSpaceDE w:val="0"/>
        <w:autoSpaceDN w:val="0"/>
        <w:adjustRightInd w:val="0"/>
        <w:spacing w:after="0" w:line="360" w:lineRule="auto"/>
        <w:rPr>
          <w:rFonts w:cs="Calibri"/>
          <w:color w:val="000000"/>
        </w:rPr>
      </w:pPr>
    </w:p>
    <w:p w14:paraId="3F3AE523" w14:textId="7870CA8A" w:rsidR="000E0079" w:rsidRPr="00773E0C" w:rsidRDefault="00BF0082" w:rsidP="000E0079">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r w:rsidRPr="00773E0C">
        <w:rPr>
          <w:sz w:val="28"/>
          <w:szCs w:val="32"/>
        </w:rPr>
        <w:lastRenderedPageBreak/>
        <w:t xml:space="preserve">12. </w:t>
      </w:r>
      <w:r w:rsidR="000E0079" w:rsidRPr="00773E0C">
        <w:rPr>
          <w:sz w:val="28"/>
          <w:szCs w:val="32"/>
        </w:rPr>
        <w:t>PROGRAM DEĞERLENDİRME</w:t>
      </w:r>
    </w:p>
    <w:p w14:paraId="6A87A68F" w14:textId="4C9AD9B9" w:rsidR="00207989" w:rsidRDefault="000E0079" w:rsidP="00E61459">
      <w:pPr>
        <w:spacing w:after="0" w:line="360" w:lineRule="auto"/>
        <w:rPr>
          <w:rFonts w:cs="Calibri"/>
          <w:color w:val="000000"/>
        </w:rPr>
      </w:pPr>
      <w:r w:rsidRPr="00773E0C">
        <w:rPr>
          <w:rFonts w:cs="Calibri"/>
          <w:color w:val="000000"/>
        </w:rPr>
        <w:t xml:space="preserve">Her uygulamalı ders grubu programının son gününde öğrencilerden yazılı ve sözlü geribildirim alınır. Yazılı geribildirimler elektronik ortamda barkod veya link paylaşımı yapılarak </w:t>
      </w:r>
      <w:r w:rsidRPr="00AE06CC">
        <w:rPr>
          <w:rFonts w:cs="Calibri"/>
          <w:color w:val="000000"/>
        </w:rPr>
        <w:t>alınır.</w:t>
      </w:r>
      <w:r w:rsidRPr="0094385C">
        <w:rPr>
          <w:rFonts w:cs="Calibri"/>
          <w:color w:val="000000"/>
        </w:rPr>
        <w:t xml:space="preserve"> </w:t>
      </w:r>
    </w:p>
    <w:p w14:paraId="6B9F7754" w14:textId="77777777" w:rsidR="00207989" w:rsidRDefault="00207989">
      <w:pPr>
        <w:spacing w:after="0" w:line="240" w:lineRule="auto"/>
        <w:rPr>
          <w:rFonts w:cs="Calibri"/>
          <w:color w:val="000000"/>
        </w:rPr>
      </w:pPr>
      <w:r>
        <w:rPr>
          <w:rFonts w:cs="Calibri"/>
          <w:color w:val="000000"/>
        </w:rPr>
        <w:br w:type="page"/>
      </w:r>
    </w:p>
    <w:p w14:paraId="437557DB" w14:textId="77777777" w:rsidR="00207989" w:rsidRDefault="00207989" w:rsidP="00207989">
      <w:pPr>
        <w:spacing w:after="0" w:line="240" w:lineRule="auto"/>
        <w:rPr>
          <w:rFonts w:cs="Calibri"/>
          <w:color w:val="000000"/>
          <w:sz w:val="24"/>
          <w:szCs w:val="24"/>
        </w:rPr>
      </w:pPr>
    </w:p>
    <w:p w14:paraId="07B83C96" w14:textId="77777777" w:rsidR="00207989" w:rsidRPr="002B3D15" w:rsidRDefault="00207989" w:rsidP="00207989">
      <w:pPr>
        <w:autoSpaceDE w:val="0"/>
        <w:autoSpaceDN w:val="0"/>
        <w:adjustRightInd w:val="0"/>
        <w:spacing w:after="120" w:line="360" w:lineRule="auto"/>
        <w:jc w:val="right"/>
        <w:rPr>
          <w:rFonts w:cs="Calibri"/>
          <w:color w:val="000000"/>
          <w:sz w:val="24"/>
          <w:szCs w:val="24"/>
        </w:rPr>
      </w:pPr>
      <w:r w:rsidRPr="00CF0B5A">
        <w:rPr>
          <w:rFonts w:cs="Calibri"/>
          <w:noProof/>
          <w:color w:val="000000"/>
          <w:sz w:val="24"/>
          <w:szCs w:val="24"/>
          <w:lang w:eastAsia="tr-TR"/>
        </w:rPr>
        <w:drawing>
          <wp:inline distT="0" distB="0" distL="0" distR="0" wp14:anchorId="439A1283" wp14:editId="08C50E93">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0ACCCEDC" wp14:editId="6E287CE6">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41F8F9AB" w14:textId="77777777" w:rsidR="00207989" w:rsidRDefault="00207989" w:rsidP="0020798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078EF149" w14:textId="77777777" w:rsidR="00207989" w:rsidRPr="002B3D15" w:rsidRDefault="00207989" w:rsidP="00207989">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11CB4108" w14:textId="77777777" w:rsidR="00207989" w:rsidRPr="002B3D15" w:rsidRDefault="00207989" w:rsidP="00207989">
      <w:pPr>
        <w:autoSpaceDE w:val="0"/>
        <w:autoSpaceDN w:val="0"/>
        <w:adjustRightInd w:val="0"/>
        <w:spacing w:after="0" w:line="240" w:lineRule="auto"/>
        <w:jc w:val="center"/>
        <w:rPr>
          <w:rFonts w:cs="Calibri"/>
          <w:b/>
          <w:bCs/>
          <w:color w:val="000000"/>
          <w:sz w:val="32"/>
          <w:szCs w:val="32"/>
        </w:rPr>
      </w:pPr>
    </w:p>
    <w:p w14:paraId="3D8A9CA2" w14:textId="77777777" w:rsidR="00207989" w:rsidRPr="002B3D15" w:rsidRDefault="00207989" w:rsidP="00207989">
      <w:pPr>
        <w:autoSpaceDE w:val="0"/>
        <w:autoSpaceDN w:val="0"/>
        <w:adjustRightInd w:val="0"/>
        <w:spacing w:after="0" w:line="240" w:lineRule="auto"/>
        <w:jc w:val="center"/>
        <w:rPr>
          <w:rFonts w:cs="Calibri"/>
          <w:b/>
          <w:bCs/>
          <w:color w:val="000000"/>
          <w:sz w:val="32"/>
          <w:szCs w:val="32"/>
        </w:rPr>
      </w:pPr>
    </w:p>
    <w:p w14:paraId="09A7CCB2" w14:textId="77777777" w:rsidR="00207989" w:rsidRPr="002B3D15" w:rsidRDefault="00207989" w:rsidP="0020798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Soyad: </w:t>
      </w:r>
    </w:p>
    <w:p w14:paraId="056473FA" w14:textId="77777777" w:rsidR="00207989" w:rsidRDefault="00207989" w:rsidP="0020798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79C1F0D8" w14:textId="77777777" w:rsidR="00207989" w:rsidRDefault="00207989" w:rsidP="0020798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2041830F" w14:textId="77777777" w:rsidR="00207989" w:rsidRDefault="00207989" w:rsidP="0020798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0C4DA235" w14:textId="77777777" w:rsidR="00207989" w:rsidRPr="002B3D15" w:rsidRDefault="00207989" w:rsidP="00207989">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224C7F7D" wp14:editId="739BF1C1">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195470DF" w14:textId="77777777" w:rsidR="00207989" w:rsidRDefault="00207989" w:rsidP="00207989">
      <w:pPr>
        <w:autoSpaceDE w:val="0"/>
        <w:autoSpaceDN w:val="0"/>
        <w:adjustRightInd w:val="0"/>
        <w:spacing w:after="0" w:line="240" w:lineRule="auto"/>
        <w:jc w:val="center"/>
        <w:rPr>
          <w:rFonts w:cs="Calibri"/>
          <w:b/>
          <w:bCs/>
          <w:color w:val="000000"/>
          <w:sz w:val="32"/>
          <w:szCs w:val="32"/>
        </w:rPr>
      </w:pPr>
    </w:p>
    <w:p w14:paraId="577AD588" w14:textId="77777777" w:rsidR="00207989" w:rsidRPr="002B3D15" w:rsidRDefault="00207989" w:rsidP="0020798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 xml:space="preserve">FİZİKSEL TIP VE REHABİLİTASYON </w:t>
      </w:r>
      <w:r w:rsidRPr="002B3D15">
        <w:rPr>
          <w:rFonts w:cs="Calibri"/>
          <w:b/>
          <w:bCs/>
          <w:color w:val="000000"/>
          <w:sz w:val="32"/>
          <w:szCs w:val="32"/>
        </w:rPr>
        <w:t>UYGULAMALI DERSİ</w:t>
      </w:r>
    </w:p>
    <w:p w14:paraId="1E5E96EE" w14:textId="77777777" w:rsidR="00207989" w:rsidRDefault="00207989" w:rsidP="00207989">
      <w:pPr>
        <w:autoSpaceDE w:val="0"/>
        <w:autoSpaceDN w:val="0"/>
        <w:adjustRightInd w:val="0"/>
        <w:spacing w:after="0" w:line="240" w:lineRule="auto"/>
        <w:jc w:val="center"/>
        <w:rPr>
          <w:rFonts w:cs="Calibri"/>
          <w:b/>
          <w:bCs/>
          <w:color w:val="000000"/>
          <w:sz w:val="32"/>
          <w:szCs w:val="32"/>
        </w:rPr>
      </w:pPr>
      <w:r w:rsidRPr="002B3D15">
        <w:rPr>
          <w:rFonts w:cs="Calibri"/>
          <w:b/>
          <w:bCs/>
          <w:color w:val="000000"/>
          <w:sz w:val="32"/>
          <w:szCs w:val="32"/>
        </w:rPr>
        <w:t>ÖĞRENCİ KARNESİ</w:t>
      </w:r>
    </w:p>
    <w:p w14:paraId="2DD0D7BE" w14:textId="77777777" w:rsidR="00207989" w:rsidRDefault="00207989" w:rsidP="0020798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2025-2026</w:t>
      </w:r>
    </w:p>
    <w:p w14:paraId="3FF15F1A" w14:textId="77777777" w:rsidR="00207989" w:rsidRDefault="00207989" w:rsidP="00207989">
      <w:pPr>
        <w:spacing w:after="0" w:line="240" w:lineRule="auto"/>
        <w:rPr>
          <w:rFonts w:cs="Calibri"/>
          <w:b/>
          <w:bCs/>
          <w:color w:val="000000"/>
          <w:sz w:val="32"/>
          <w:szCs w:val="32"/>
        </w:rPr>
      </w:pPr>
      <w:r>
        <w:rPr>
          <w:rFonts w:cs="Calibri"/>
          <w:b/>
          <w:bCs/>
          <w:color w:val="000000"/>
          <w:sz w:val="32"/>
          <w:szCs w:val="32"/>
        </w:rPr>
        <w:br w:type="page"/>
      </w:r>
    </w:p>
    <w:p w14:paraId="29DA4270" w14:textId="77777777" w:rsidR="00207989" w:rsidRPr="002D3A56" w:rsidRDefault="00207989" w:rsidP="0020798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2D3A56">
        <w:rPr>
          <w:rFonts w:cs="Calibri"/>
        </w:rPr>
        <w:lastRenderedPageBreak/>
        <w:t xml:space="preserve">Karnenin korunması ve doldurulması stajyerin sorumluluğudur.  </w:t>
      </w:r>
    </w:p>
    <w:p w14:paraId="35337BEF" w14:textId="77777777" w:rsidR="00207989" w:rsidRPr="002D3A56" w:rsidRDefault="00207989" w:rsidP="0020798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2D3A56">
        <w:rPr>
          <w:rFonts w:cs="Calibri"/>
        </w:rPr>
        <w:t xml:space="preserve">Uygulamalar mutlaka bir eğitici gözetiminde yapılacaktır. Uygulamalarda ilk ve temel prensip hastaya zarar vermemektir. </w:t>
      </w:r>
    </w:p>
    <w:p w14:paraId="132650FA" w14:textId="77777777" w:rsidR="00207989" w:rsidRPr="002D3A56" w:rsidRDefault="00207989" w:rsidP="0020798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2D3A56">
        <w:rPr>
          <w:rFonts w:cs="Calibri"/>
        </w:rPr>
        <w:t xml:space="preserve">İşlem yapıldıktan sonra uygulamaya eşlik eden </w:t>
      </w:r>
      <w:r w:rsidRPr="002D3A56">
        <w:rPr>
          <w:rFonts w:cs="Calibri"/>
          <w:b/>
          <w:bCs/>
        </w:rPr>
        <w:t>eğitici tarafından</w:t>
      </w:r>
      <w:r w:rsidRPr="002D3A56">
        <w:rPr>
          <w:rFonts w:cs="Calibri"/>
        </w:rPr>
        <w:t xml:space="preserve"> tarih atılarak karne </w:t>
      </w:r>
      <w:r w:rsidRPr="002D3A56">
        <w:rPr>
          <w:rFonts w:cs="Calibri"/>
          <w:b/>
          <w:bCs/>
        </w:rPr>
        <w:t>imzalanacaktır.</w:t>
      </w:r>
    </w:p>
    <w:p w14:paraId="3FFD2F6F" w14:textId="77777777" w:rsidR="00207989" w:rsidRPr="002D3A56" w:rsidRDefault="00207989" w:rsidP="0020798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2D3A56">
        <w:rPr>
          <w:rFonts w:cs="Calibri"/>
        </w:rPr>
        <w:t>Karne</w:t>
      </w:r>
      <w:r w:rsidRPr="002D3A56">
        <w:rPr>
          <w:rFonts w:cs="Calibri"/>
          <w:b/>
          <w:bCs/>
        </w:rPr>
        <w:t xml:space="preserve"> </w:t>
      </w:r>
      <w:r w:rsidRPr="002D3A56">
        <w:rPr>
          <w:rFonts w:cs="Calibri"/>
        </w:rPr>
        <w:t xml:space="preserve">sözlü sınav girişinde sınav komisyon başkanına teslim edilecektir. </w:t>
      </w:r>
    </w:p>
    <w:p w14:paraId="6F117A08" w14:textId="77777777" w:rsidR="00207989" w:rsidRDefault="00207989" w:rsidP="00207989">
      <w:pPr>
        <w:autoSpaceDE w:val="0"/>
        <w:autoSpaceDN w:val="0"/>
        <w:adjustRightInd w:val="0"/>
        <w:spacing w:after="0" w:line="360" w:lineRule="auto"/>
        <w:jc w:val="both"/>
        <w:rPr>
          <w:rFonts w:cs="Calibri"/>
          <w:color w:val="000000"/>
          <w:sz w:val="24"/>
          <w:szCs w:val="24"/>
        </w:rPr>
      </w:pPr>
    </w:p>
    <w:p w14:paraId="0C837467" w14:textId="77777777" w:rsidR="00207989" w:rsidRPr="00DF7EB2" w:rsidRDefault="00207989" w:rsidP="00207989">
      <w:pPr>
        <w:autoSpaceDE w:val="0"/>
        <w:autoSpaceDN w:val="0"/>
        <w:adjustRightInd w:val="0"/>
        <w:spacing w:after="0" w:line="360" w:lineRule="auto"/>
        <w:jc w:val="both"/>
        <w:rPr>
          <w:rFonts w:cs="Calibri"/>
          <w:b/>
          <w:bCs/>
          <w:color w:val="000000"/>
          <w:sz w:val="24"/>
          <w:szCs w:val="24"/>
        </w:rPr>
      </w:pPr>
      <w:r w:rsidRPr="00DF7EB2">
        <w:rPr>
          <w:rFonts w:cs="Calibri"/>
          <w:b/>
          <w:bCs/>
          <w:color w:val="000000"/>
          <w:sz w:val="24"/>
          <w:szCs w:val="24"/>
        </w:rPr>
        <w:t>Yapılması Gereken Temel Hekimlik Uygulamaları</w:t>
      </w:r>
    </w:p>
    <w:tbl>
      <w:tblPr>
        <w:tblStyle w:val="TabloKlavuzu"/>
        <w:tblW w:w="6024" w:type="pct"/>
        <w:tblInd w:w="-998" w:type="dxa"/>
        <w:tblLook w:val="04A0" w:firstRow="1" w:lastRow="0" w:firstColumn="1" w:lastColumn="0" w:noHBand="0" w:noVBand="1"/>
      </w:tblPr>
      <w:tblGrid>
        <w:gridCol w:w="4404"/>
        <w:gridCol w:w="1267"/>
        <w:gridCol w:w="1275"/>
        <w:gridCol w:w="1251"/>
        <w:gridCol w:w="1288"/>
        <w:gridCol w:w="1430"/>
      </w:tblGrid>
      <w:tr w:rsidR="00207989" w:rsidRPr="003A2594" w14:paraId="1E261ADA" w14:textId="77777777" w:rsidTr="00DD0C6D">
        <w:tc>
          <w:tcPr>
            <w:tcW w:w="2017" w:type="pct"/>
            <w:shd w:val="clear" w:color="auto" w:fill="FFF2CC" w:themeFill="accent4" w:themeFillTint="33"/>
          </w:tcPr>
          <w:p w14:paraId="2A1551AF" w14:textId="77777777" w:rsidR="00207989" w:rsidRPr="002D3A56" w:rsidRDefault="00207989" w:rsidP="00DD0C6D">
            <w:pPr>
              <w:autoSpaceDE w:val="0"/>
              <w:autoSpaceDN w:val="0"/>
              <w:adjustRightInd w:val="0"/>
              <w:spacing w:after="0" w:line="240" w:lineRule="auto"/>
              <w:rPr>
                <w:rFonts w:cs="Calibri"/>
                <w:b/>
                <w:bCs/>
                <w:color w:val="000000"/>
              </w:rPr>
            </w:pPr>
            <w:r w:rsidRPr="002D3A56">
              <w:rPr>
                <w:rFonts w:cs="Calibri"/>
                <w:b/>
                <w:bCs/>
                <w:color w:val="000000"/>
              </w:rPr>
              <w:t>Temel Hekimlik Uygulaması</w:t>
            </w:r>
          </w:p>
        </w:tc>
        <w:tc>
          <w:tcPr>
            <w:tcW w:w="580" w:type="pct"/>
            <w:shd w:val="clear" w:color="auto" w:fill="FFF2CC" w:themeFill="accent4" w:themeFillTint="33"/>
          </w:tcPr>
          <w:p w14:paraId="0EEB7E3E" w14:textId="77777777" w:rsidR="00207989" w:rsidRPr="0099056D" w:rsidRDefault="00207989" w:rsidP="00DD0C6D">
            <w:pPr>
              <w:autoSpaceDE w:val="0"/>
              <w:autoSpaceDN w:val="0"/>
              <w:adjustRightInd w:val="0"/>
              <w:spacing w:after="0" w:line="240" w:lineRule="auto"/>
              <w:rPr>
                <w:rFonts w:cs="Calibri"/>
                <w:b/>
                <w:bCs/>
                <w:color w:val="000000"/>
              </w:rPr>
            </w:pPr>
            <w:r w:rsidRPr="0099056D">
              <w:rPr>
                <w:rFonts w:cs="Calibri"/>
                <w:b/>
                <w:bCs/>
                <w:color w:val="000000"/>
              </w:rPr>
              <w:t>Öğrenme düzeyi</w:t>
            </w:r>
          </w:p>
        </w:tc>
        <w:tc>
          <w:tcPr>
            <w:tcW w:w="584" w:type="pct"/>
            <w:shd w:val="clear" w:color="auto" w:fill="FFF2CC" w:themeFill="accent4" w:themeFillTint="33"/>
          </w:tcPr>
          <w:p w14:paraId="7B56D7ED" w14:textId="77777777" w:rsidR="00207989" w:rsidRPr="00357E29" w:rsidRDefault="00207989" w:rsidP="00DD0C6D">
            <w:pPr>
              <w:autoSpaceDE w:val="0"/>
              <w:autoSpaceDN w:val="0"/>
              <w:adjustRightInd w:val="0"/>
              <w:spacing w:after="0" w:line="240" w:lineRule="auto"/>
              <w:rPr>
                <w:rFonts w:cs="Calibri"/>
                <w:b/>
                <w:bCs/>
                <w:color w:val="000000"/>
              </w:rPr>
            </w:pPr>
            <w:r w:rsidRPr="00357E29">
              <w:rPr>
                <w:rFonts w:cs="Calibri"/>
                <w:b/>
                <w:bCs/>
                <w:color w:val="000000"/>
              </w:rPr>
              <w:t>Uygulama 1</w:t>
            </w:r>
          </w:p>
        </w:tc>
        <w:tc>
          <w:tcPr>
            <w:tcW w:w="573" w:type="pct"/>
            <w:shd w:val="clear" w:color="auto" w:fill="FFF2CC" w:themeFill="accent4" w:themeFillTint="33"/>
          </w:tcPr>
          <w:p w14:paraId="4DA6A345" w14:textId="77777777" w:rsidR="00207989" w:rsidRPr="00357E29" w:rsidRDefault="00207989" w:rsidP="00DD0C6D">
            <w:pPr>
              <w:autoSpaceDE w:val="0"/>
              <w:autoSpaceDN w:val="0"/>
              <w:adjustRightInd w:val="0"/>
              <w:spacing w:after="0" w:line="240" w:lineRule="auto"/>
              <w:rPr>
                <w:rFonts w:cs="Calibri"/>
                <w:b/>
                <w:bCs/>
                <w:color w:val="000000"/>
              </w:rPr>
            </w:pPr>
            <w:r w:rsidRPr="00357E29">
              <w:rPr>
                <w:rFonts w:cs="Calibri"/>
                <w:b/>
                <w:bCs/>
                <w:color w:val="000000"/>
              </w:rPr>
              <w:t>Uygulama 2</w:t>
            </w:r>
          </w:p>
        </w:tc>
        <w:tc>
          <w:tcPr>
            <w:tcW w:w="590" w:type="pct"/>
            <w:shd w:val="clear" w:color="auto" w:fill="FFF2CC" w:themeFill="accent4" w:themeFillTint="33"/>
          </w:tcPr>
          <w:p w14:paraId="0CD277CB" w14:textId="77777777" w:rsidR="00207989" w:rsidRPr="0099056D" w:rsidRDefault="00207989" w:rsidP="00DD0C6D">
            <w:pPr>
              <w:autoSpaceDE w:val="0"/>
              <w:autoSpaceDN w:val="0"/>
              <w:adjustRightInd w:val="0"/>
              <w:spacing w:after="0" w:line="240" w:lineRule="auto"/>
              <w:rPr>
                <w:rFonts w:cs="Calibri"/>
                <w:b/>
                <w:bCs/>
                <w:color w:val="000000"/>
              </w:rPr>
            </w:pPr>
            <w:r>
              <w:rPr>
                <w:rFonts w:cs="Calibri"/>
                <w:b/>
                <w:bCs/>
                <w:color w:val="000000"/>
              </w:rPr>
              <w:t>Uygulama Notu</w:t>
            </w:r>
          </w:p>
        </w:tc>
        <w:tc>
          <w:tcPr>
            <w:tcW w:w="655" w:type="pct"/>
            <w:shd w:val="clear" w:color="auto" w:fill="FFF2CC" w:themeFill="accent4" w:themeFillTint="33"/>
          </w:tcPr>
          <w:p w14:paraId="014A658A" w14:textId="77777777" w:rsidR="00207989" w:rsidRPr="0099056D" w:rsidRDefault="00207989" w:rsidP="00DD0C6D">
            <w:pPr>
              <w:autoSpaceDE w:val="0"/>
              <w:autoSpaceDN w:val="0"/>
              <w:adjustRightInd w:val="0"/>
              <w:spacing w:after="0" w:line="240" w:lineRule="auto"/>
              <w:rPr>
                <w:rFonts w:cs="Calibri"/>
                <w:b/>
                <w:bCs/>
                <w:color w:val="000000"/>
              </w:rPr>
            </w:pPr>
            <w:r w:rsidRPr="0099056D">
              <w:rPr>
                <w:rFonts w:cs="Calibri"/>
                <w:b/>
                <w:bCs/>
                <w:color w:val="000000"/>
              </w:rPr>
              <w:t>İmza</w:t>
            </w:r>
          </w:p>
        </w:tc>
      </w:tr>
      <w:tr w:rsidR="00207989" w:rsidRPr="003A2594" w14:paraId="10C44FFA" w14:textId="77777777" w:rsidTr="00DD0C6D">
        <w:tc>
          <w:tcPr>
            <w:tcW w:w="2017" w:type="pct"/>
            <w:shd w:val="clear" w:color="auto" w:fill="FFF2CC" w:themeFill="accent4" w:themeFillTint="33"/>
          </w:tcPr>
          <w:p w14:paraId="36E0EE1F" w14:textId="77777777" w:rsidR="00207989" w:rsidRPr="002D3A56" w:rsidRDefault="00207989" w:rsidP="00DD0C6D">
            <w:pPr>
              <w:pStyle w:val="Default"/>
              <w:jc w:val="both"/>
              <w:rPr>
                <w:rFonts w:ascii="Calibri" w:hAnsi="Calibri" w:cs="Calibri"/>
                <w:sz w:val="20"/>
                <w:szCs w:val="20"/>
              </w:rPr>
            </w:pPr>
            <w:r w:rsidRPr="002D3A56">
              <w:rPr>
                <w:rFonts w:ascii="Calibri" w:hAnsi="Calibri" w:cs="Calibri"/>
                <w:b/>
                <w:bCs/>
                <w:color w:val="221F1F"/>
                <w:sz w:val="20"/>
                <w:szCs w:val="20"/>
              </w:rPr>
              <w:t xml:space="preserve">A. Öykü alma </w:t>
            </w:r>
            <w:r>
              <w:rPr>
                <w:rFonts w:ascii="Calibri" w:hAnsi="Calibri" w:cs="Calibri"/>
                <w:b/>
                <w:bCs/>
                <w:color w:val="221F1F"/>
                <w:sz w:val="20"/>
                <w:szCs w:val="20"/>
              </w:rPr>
              <w:t>(20 puan)</w:t>
            </w:r>
          </w:p>
        </w:tc>
        <w:tc>
          <w:tcPr>
            <w:tcW w:w="580" w:type="pct"/>
            <w:shd w:val="clear" w:color="auto" w:fill="FFF2CC" w:themeFill="accent4" w:themeFillTint="33"/>
          </w:tcPr>
          <w:p w14:paraId="6E1BE0D5" w14:textId="77777777" w:rsidR="00207989" w:rsidRPr="003A2594" w:rsidRDefault="00207989" w:rsidP="00DD0C6D">
            <w:pPr>
              <w:autoSpaceDE w:val="0"/>
              <w:autoSpaceDN w:val="0"/>
              <w:adjustRightInd w:val="0"/>
              <w:spacing w:after="0" w:line="360" w:lineRule="auto"/>
              <w:jc w:val="both"/>
              <w:rPr>
                <w:rFonts w:cs="Calibri"/>
                <w:color w:val="000000"/>
                <w:highlight w:val="yellow"/>
              </w:rPr>
            </w:pPr>
            <w:r w:rsidRPr="00AC6E7B">
              <w:rPr>
                <w:rFonts w:cs="Calibri"/>
                <w:color w:val="000000"/>
              </w:rPr>
              <w:t>4</w:t>
            </w:r>
          </w:p>
        </w:tc>
        <w:tc>
          <w:tcPr>
            <w:tcW w:w="584" w:type="pct"/>
            <w:shd w:val="clear" w:color="auto" w:fill="FFF2CC" w:themeFill="accent4" w:themeFillTint="33"/>
          </w:tcPr>
          <w:p w14:paraId="3E8D2B23" w14:textId="77777777" w:rsidR="00207989" w:rsidRPr="003A2594" w:rsidRDefault="00207989" w:rsidP="00DD0C6D">
            <w:pPr>
              <w:autoSpaceDE w:val="0"/>
              <w:autoSpaceDN w:val="0"/>
              <w:adjustRightInd w:val="0"/>
              <w:spacing w:after="0" w:line="360" w:lineRule="auto"/>
              <w:jc w:val="both"/>
              <w:rPr>
                <w:rFonts w:cs="Calibri"/>
                <w:color w:val="000000"/>
                <w:highlight w:val="yellow"/>
              </w:rPr>
            </w:pPr>
          </w:p>
        </w:tc>
        <w:tc>
          <w:tcPr>
            <w:tcW w:w="573" w:type="pct"/>
            <w:shd w:val="clear" w:color="auto" w:fill="FFF2CC" w:themeFill="accent4" w:themeFillTint="33"/>
          </w:tcPr>
          <w:p w14:paraId="48BCBCF3" w14:textId="77777777" w:rsidR="00207989" w:rsidRPr="003A2594" w:rsidRDefault="00207989" w:rsidP="00DD0C6D">
            <w:pPr>
              <w:autoSpaceDE w:val="0"/>
              <w:autoSpaceDN w:val="0"/>
              <w:adjustRightInd w:val="0"/>
              <w:spacing w:after="0" w:line="360" w:lineRule="auto"/>
              <w:jc w:val="both"/>
              <w:rPr>
                <w:rFonts w:cs="Calibri"/>
                <w:color w:val="000000"/>
                <w:highlight w:val="yellow"/>
              </w:rPr>
            </w:pPr>
          </w:p>
        </w:tc>
        <w:tc>
          <w:tcPr>
            <w:tcW w:w="590" w:type="pct"/>
            <w:shd w:val="clear" w:color="auto" w:fill="FFF2CC" w:themeFill="accent4" w:themeFillTint="33"/>
          </w:tcPr>
          <w:p w14:paraId="0BA98AF3" w14:textId="77777777" w:rsidR="00207989" w:rsidRPr="003A2594" w:rsidRDefault="00207989" w:rsidP="00DD0C6D">
            <w:pPr>
              <w:autoSpaceDE w:val="0"/>
              <w:autoSpaceDN w:val="0"/>
              <w:adjustRightInd w:val="0"/>
              <w:spacing w:after="0" w:line="360" w:lineRule="auto"/>
              <w:jc w:val="both"/>
              <w:rPr>
                <w:rFonts w:cs="Calibri"/>
                <w:color w:val="000000"/>
                <w:highlight w:val="yellow"/>
              </w:rPr>
            </w:pPr>
          </w:p>
        </w:tc>
        <w:tc>
          <w:tcPr>
            <w:tcW w:w="655" w:type="pct"/>
            <w:shd w:val="clear" w:color="auto" w:fill="FFF2CC" w:themeFill="accent4" w:themeFillTint="33"/>
          </w:tcPr>
          <w:p w14:paraId="0244497F" w14:textId="77777777" w:rsidR="00207989" w:rsidRPr="003A2594" w:rsidRDefault="00207989" w:rsidP="00DD0C6D">
            <w:pPr>
              <w:autoSpaceDE w:val="0"/>
              <w:autoSpaceDN w:val="0"/>
              <w:adjustRightInd w:val="0"/>
              <w:spacing w:after="0" w:line="360" w:lineRule="auto"/>
              <w:jc w:val="both"/>
              <w:rPr>
                <w:rFonts w:cs="Calibri"/>
                <w:color w:val="000000"/>
                <w:highlight w:val="yellow"/>
              </w:rPr>
            </w:pPr>
          </w:p>
        </w:tc>
      </w:tr>
      <w:tr w:rsidR="00207989" w:rsidRPr="003A2594" w14:paraId="2BAF628B" w14:textId="77777777" w:rsidTr="00DD0C6D">
        <w:tc>
          <w:tcPr>
            <w:tcW w:w="2017" w:type="pct"/>
          </w:tcPr>
          <w:p w14:paraId="563CDE32" w14:textId="77777777" w:rsidR="00207989" w:rsidRPr="003546A6" w:rsidRDefault="00207989" w:rsidP="00DD0C6D">
            <w:pPr>
              <w:autoSpaceDE w:val="0"/>
              <w:autoSpaceDN w:val="0"/>
              <w:adjustRightInd w:val="0"/>
              <w:spacing w:after="120" w:line="240" w:lineRule="auto"/>
              <w:rPr>
                <w:rFonts w:cs="Calibri"/>
                <w:color w:val="000000"/>
                <w:sz w:val="20"/>
                <w:szCs w:val="20"/>
              </w:rPr>
            </w:pPr>
            <w:r w:rsidRPr="003546A6">
              <w:rPr>
                <w:rFonts w:cs="Calibri"/>
                <w:color w:val="000000"/>
                <w:sz w:val="20"/>
                <w:szCs w:val="20"/>
              </w:rPr>
              <w:t>Kas-iskelet sistemi ile ilgili yakınmaların, hastanın tıbbi özgeçmişinin detaylı öğrenilmesi ve değerlendirilmesi</w:t>
            </w:r>
          </w:p>
        </w:tc>
        <w:tc>
          <w:tcPr>
            <w:tcW w:w="580" w:type="pct"/>
          </w:tcPr>
          <w:p w14:paraId="782513BB" w14:textId="77777777" w:rsidR="00207989" w:rsidRPr="003546A6" w:rsidRDefault="00207989" w:rsidP="00DD0C6D">
            <w:pPr>
              <w:autoSpaceDE w:val="0"/>
              <w:autoSpaceDN w:val="0"/>
              <w:adjustRightInd w:val="0"/>
              <w:spacing w:after="120" w:line="240" w:lineRule="auto"/>
              <w:rPr>
                <w:rFonts w:cs="Calibri"/>
                <w:color w:val="000000"/>
              </w:rPr>
            </w:pPr>
          </w:p>
        </w:tc>
        <w:tc>
          <w:tcPr>
            <w:tcW w:w="584" w:type="pct"/>
          </w:tcPr>
          <w:p w14:paraId="4172D888"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6DE9ACF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389CD46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738E0DA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7B98E250" w14:textId="77777777" w:rsidTr="00DD0C6D">
        <w:tc>
          <w:tcPr>
            <w:tcW w:w="2017" w:type="pct"/>
            <w:shd w:val="clear" w:color="auto" w:fill="FFF2CC" w:themeFill="accent4" w:themeFillTint="33"/>
          </w:tcPr>
          <w:p w14:paraId="02642712" w14:textId="77777777" w:rsidR="00207989" w:rsidRPr="002D3A56" w:rsidRDefault="00207989" w:rsidP="00DD0C6D">
            <w:pPr>
              <w:pStyle w:val="Default"/>
              <w:spacing w:after="120"/>
              <w:rPr>
                <w:rFonts w:ascii="Calibri" w:hAnsi="Calibri" w:cs="Calibri"/>
                <w:sz w:val="20"/>
                <w:szCs w:val="20"/>
              </w:rPr>
            </w:pPr>
            <w:r w:rsidRPr="002D3A56">
              <w:rPr>
                <w:rFonts w:ascii="Calibri" w:hAnsi="Calibri" w:cs="Calibri"/>
                <w:b/>
                <w:bCs/>
                <w:color w:val="221F1F"/>
                <w:sz w:val="20"/>
                <w:szCs w:val="20"/>
              </w:rPr>
              <w:t xml:space="preserve">B. Kas-iskelet sistemi muayenesi </w:t>
            </w:r>
            <w:r>
              <w:rPr>
                <w:rFonts w:ascii="Calibri" w:hAnsi="Calibri" w:cs="Calibri"/>
                <w:b/>
                <w:bCs/>
                <w:color w:val="221F1F"/>
                <w:sz w:val="20"/>
                <w:szCs w:val="20"/>
              </w:rPr>
              <w:t>(50 puan)</w:t>
            </w:r>
          </w:p>
        </w:tc>
        <w:tc>
          <w:tcPr>
            <w:tcW w:w="580" w:type="pct"/>
            <w:shd w:val="clear" w:color="auto" w:fill="FFF2CC" w:themeFill="accent4" w:themeFillTint="33"/>
          </w:tcPr>
          <w:p w14:paraId="573B9655" w14:textId="77777777" w:rsidR="00207989" w:rsidRPr="003A2594" w:rsidRDefault="00207989" w:rsidP="00DD0C6D">
            <w:pPr>
              <w:autoSpaceDE w:val="0"/>
              <w:autoSpaceDN w:val="0"/>
              <w:adjustRightInd w:val="0"/>
              <w:spacing w:after="120" w:line="240" w:lineRule="auto"/>
              <w:rPr>
                <w:rFonts w:cs="Calibri"/>
                <w:color w:val="000000"/>
                <w:highlight w:val="yellow"/>
              </w:rPr>
            </w:pPr>
            <w:r w:rsidRPr="00AC6E7B">
              <w:rPr>
                <w:rFonts w:cs="Calibri"/>
                <w:color w:val="000000"/>
              </w:rPr>
              <w:t>4</w:t>
            </w:r>
          </w:p>
        </w:tc>
        <w:tc>
          <w:tcPr>
            <w:tcW w:w="584" w:type="pct"/>
            <w:shd w:val="clear" w:color="auto" w:fill="FFF2CC" w:themeFill="accent4" w:themeFillTint="33"/>
          </w:tcPr>
          <w:p w14:paraId="24032EF2"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shd w:val="clear" w:color="auto" w:fill="FFF2CC" w:themeFill="accent4" w:themeFillTint="33"/>
          </w:tcPr>
          <w:p w14:paraId="292CD242"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shd w:val="clear" w:color="auto" w:fill="FFF2CC" w:themeFill="accent4" w:themeFillTint="33"/>
          </w:tcPr>
          <w:p w14:paraId="378AE75F"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shd w:val="clear" w:color="auto" w:fill="FFF2CC" w:themeFill="accent4" w:themeFillTint="33"/>
          </w:tcPr>
          <w:p w14:paraId="66DB0698"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3701A6C8" w14:textId="77777777" w:rsidTr="00DD0C6D">
        <w:tc>
          <w:tcPr>
            <w:tcW w:w="2017" w:type="pct"/>
          </w:tcPr>
          <w:p w14:paraId="332F02E3" w14:textId="77777777" w:rsidR="00207989" w:rsidRPr="002D3A56" w:rsidRDefault="00207989" w:rsidP="00DD0C6D">
            <w:pPr>
              <w:autoSpaceDE w:val="0"/>
              <w:autoSpaceDN w:val="0"/>
              <w:adjustRightInd w:val="0"/>
              <w:spacing w:after="120" w:line="240" w:lineRule="auto"/>
              <w:rPr>
                <w:rFonts w:cs="Calibri"/>
                <w:color w:val="000000"/>
                <w:sz w:val="20"/>
                <w:szCs w:val="20"/>
              </w:rPr>
            </w:pPr>
            <w:r w:rsidRPr="002D3A56">
              <w:rPr>
                <w:rFonts w:cs="Calibri"/>
                <w:color w:val="000000"/>
                <w:sz w:val="20"/>
                <w:szCs w:val="20"/>
              </w:rPr>
              <w:t xml:space="preserve">1.Hastaya yapılacak </w:t>
            </w:r>
            <w:r>
              <w:rPr>
                <w:rFonts w:cs="Calibri"/>
                <w:color w:val="000000"/>
                <w:sz w:val="20"/>
                <w:szCs w:val="20"/>
              </w:rPr>
              <w:t xml:space="preserve">fizik </w:t>
            </w:r>
            <w:r w:rsidRPr="002D3A56">
              <w:rPr>
                <w:rFonts w:cs="Calibri"/>
                <w:color w:val="000000"/>
                <w:sz w:val="20"/>
                <w:szCs w:val="20"/>
              </w:rPr>
              <w:t>muayene ile ilgili detaylı bilgi verilmesi</w:t>
            </w:r>
          </w:p>
        </w:tc>
        <w:tc>
          <w:tcPr>
            <w:tcW w:w="580" w:type="pct"/>
          </w:tcPr>
          <w:p w14:paraId="2D8E80A1"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4EE962E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6A8302A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3F0A250D"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033C2FC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71CC0D76" w14:textId="77777777" w:rsidTr="00DD0C6D">
        <w:tc>
          <w:tcPr>
            <w:tcW w:w="2017" w:type="pct"/>
          </w:tcPr>
          <w:p w14:paraId="5568170E" w14:textId="77777777" w:rsidR="00207989" w:rsidRPr="008B22C1" w:rsidRDefault="00207989" w:rsidP="00DD0C6D">
            <w:pPr>
              <w:autoSpaceDE w:val="0"/>
              <w:autoSpaceDN w:val="0"/>
              <w:adjustRightInd w:val="0"/>
              <w:spacing w:after="120" w:line="240" w:lineRule="auto"/>
              <w:rPr>
                <w:rFonts w:cs="Calibri"/>
                <w:color w:val="000000"/>
                <w:sz w:val="20"/>
                <w:szCs w:val="20"/>
              </w:rPr>
            </w:pPr>
            <w:r w:rsidRPr="002D3A56">
              <w:rPr>
                <w:rFonts w:cs="Calibri"/>
                <w:color w:val="000000"/>
                <w:sz w:val="20"/>
                <w:szCs w:val="20"/>
              </w:rPr>
              <w:t>2.</w:t>
            </w:r>
            <w:r>
              <w:rPr>
                <w:rFonts w:cs="Calibri"/>
                <w:color w:val="000000"/>
                <w:sz w:val="20"/>
                <w:szCs w:val="20"/>
              </w:rPr>
              <w:t>İlgili eklemin inspeksiyonu (şişlik,kızarıklık,deformite, malpozisyon,cilt lezyonları vb.. bulguların saptanması)</w:t>
            </w:r>
          </w:p>
        </w:tc>
        <w:tc>
          <w:tcPr>
            <w:tcW w:w="580" w:type="pct"/>
          </w:tcPr>
          <w:p w14:paraId="1549611C"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3B1F2DA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362798F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28241D2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0C7EA6A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3F753BA1" w14:textId="77777777" w:rsidTr="00DD0C6D">
        <w:tc>
          <w:tcPr>
            <w:tcW w:w="2017" w:type="pct"/>
          </w:tcPr>
          <w:p w14:paraId="3C2D5BEF" w14:textId="77777777" w:rsidR="00207989" w:rsidRPr="002D3A56"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3. İlgili eklemin palpasyonu (ısı artışı, krepitasyon hassasiyet, instabilite vb. bulguların saptanması)</w:t>
            </w:r>
          </w:p>
        </w:tc>
        <w:tc>
          <w:tcPr>
            <w:tcW w:w="580" w:type="pct"/>
          </w:tcPr>
          <w:p w14:paraId="332CA13D"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52326A9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732FFCFE"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130989D2"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6FF9065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338F95C6" w14:textId="77777777" w:rsidTr="00DD0C6D">
        <w:tc>
          <w:tcPr>
            <w:tcW w:w="2017" w:type="pct"/>
          </w:tcPr>
          <w:p w14:paraId="0F7D6B6E"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4. Eklemin hareket açıklıklarının aktif ve pasif olarak değerlendirilmesi ve varsa eklem hareket kısıtlılık derecelerinin saptanması</w:t>
            </w:r>
          </w:p>
        </w:tc>
        <w:tc>
          <w:tcPr>
            <w:tcW w:w="580" w:type="pct"/>
          </w:tcPr>
          <w:p w14:paraId="598F0991"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5F6ED8C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3A7EAFEB"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292FA69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2417792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52C5C2A9" w14:textId="77777777" w:rsidTr="00DD0C6D">
        <w:tc>
          <w:tcPr>
            <w:tcW w:w="2017" w:type="pct"/>
          </w:tcPr>
          <w:p w14:paraId="2671A725" w14:textId="77777777" w:rsidR="00207989" w:rsidRPr="005C0AB4" w:rsidRDefault="00207989" w:rsidP="00DD0C6D">
            <w:pPr>
              <w:autoSpaceDE w:val="0"/>
              <w:autoSpaceDN w:val="0"/>
              <w:adjustRightInd w:val="0"/>
              <w:spacing w:after="120" w:line="240" w:lineRule="auto"/>
              <w:rPr>
                <w:rFonts w:cs="Calibri"/>
                <w:color w:val="000000"/>
                <w:sz w:val="20"/>
                <w:szCs w:val="20"/>
              </w:rPr>
            </w:pPr>
            <w:r w:rsidRPr="005C0AB4">
              <w:rPr>
                <w:rFonts w:cs="Calibri"/>
                <w:color w:val="000000"/>
                <w:sz w:val="20"/>
                <w:szCs w:val="20"/>
              </w:rPr>
              <w:t>5.</w:t>
            </w:r>
            <w:r>
              <w:rPr>
                <w:rFonts w:cs="Calibri"/>
                <w:color w:val="000000"/>
                <w:sz w:val="20"/>
                <w:szCs w:val="20"/>
              </w:rPr>
              <w:t xml:space="preserve"> Kas yapılarının değerlendirilmesi ve kas gücü muayenesi yapılarak kas gücünün 0-5 arasında puanlanması</w:t>
            </w:r>
          </w:p>
        </w:tc>
        <w:tc>
          <w:tcPr>
            <w:tcW w:w="580" w:type="pct"/>
          </w:tcPr>
          <w:p w14:paraId="71260497"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5A8B000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218BF69D"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1180AD1F"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107E27B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34743B61" w14:textId="77777777" w:rsidTr="00DD0C6D">
        <w:tc>
          <w:tcPr>
            <w:tcW w:w="2017" w:type="pct"/>
          </w:tcPr>
          <w:p w14:paraId="07C9B5EC" w14:textId="77777777" w:rsidR="00207989" w:rsidRPr="005C0AB4"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6. Duyu muayenesinin yapılması ve normal /patolojik bulguların terminolojiye uygun olarak tanımlanması</w:t>
            </w:r>
          </w:p>
        </w:tc>
        <w:tc>
          <w:tcPr>
            <w:tcW w:w="580" w:type="pct"/>
          </w:tcPr>
          <w:p w14:paraId="6054E11F"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334D398E"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34A5C78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56E3DF01"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7EEF1136"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1D14447A" w14:textId="77777777" w:rsidTr="00DD0C6D">
        <w:tc>
          <w:tcPr>
            <w:tcW w:w="2017" w:type="pct"/>
          </w:tcPr>
          <w:p w14:paraId="6A16CE54"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 xml:space="preserve">7. Derin tendon reflekslerinin muayene edilmesi ve </w:t>
            </w:r>
            <w:r w:rsidRPr="005C0AB4">
              <w:rPr>
                <w:rFonts w:cs="Calibri"/>
                <w:color w:val="000000"/>
                <w:sz w:val="20"/>
                <w:szCs w:val="20"/>
              </w:rPr>
              <w:t>normal /patolojik bulguların terminolojiye uygun olarak tanımlanması</w:t>
            </w:r>
          </w:p>
        </w:tc>
        <w:tc>
          <w:tcPr>
            <w:tcW w:w="580" w:type="pct"/>
          </w:tcPr>
          <w:p w14:paraId="07F66168"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1203940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2E534BDB"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4C91CC9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1062103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09B47358" w14:textId="77777777" w:rsidTr="00DD0C6D">
        <w:tc>
          <w:tcPr>
            <w:tcW w:w="2017" w:type="pct"/>
          </w:tcPr>
          <w:p w14:paraId="2D93CEE5"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 xml:space="preserve">8. Patolojik refleks varlığının değerlendirilmesi ve </w:t>
            </w:r>
            <w:r w:rsidRPr="005C0AB4">
              <w:rPr>
                <w:rFonts w:cs="Calibri"/>
                <w:color w:val="000000"/>
                <w:sz w:val="20"/>
                <w:szCs w:val="20"/>
              </w:rPr>
              <w:t xml:space="preserve">normal /patolojik bulguların </w:t>
            </w:r>
            <w:r>
              <w:rPr>
                <w:rFonts w:cs="Calibri"/>
                <w:color w:val="000000"/>
                <w:sz w:val="20"/>
                <w:szCs w:val="20"/>
              </w:rPr>
              <w:t>not edilmesi</w:t>
            </w:r>
          </w:p>
        </w:tc>
        <w:tc>
          <w:tcPr>
            <w:tcW w:w="580" w:type="pct"/>
          </w:tcPr>
          <w:p w14:paraId="1A74E11D"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10ECD8AD"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69410EBB"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7FDF0A6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2A9DFB0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50B0DA6C" w14:textId="77777777" w:rsidTr="00DD0C6D">
        <w:tc>
          <w:tcPr>
            <w:tcW w:w="2017" w:type="pct"/>
          </w:tcPr>
          <w:p w14:paraId="6AB9C019"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 xml:space="preserve">9.İlgili eklem bölgesi ile ilgili varsa gerekli özel testlerin yapılarak, </w:t>
            </w:r>
            <w:r w:rsidRPr="005C0AB4">
              <w:rPr>
                <w:rFonts w:cs="Calibri"/>
                <w:color w:val="000000"/>
                <w:sz w:val="20"/>
                <w:szCs w:val="20"/>
              </w:rPr>
              <w:t>normal /patolojik bulguların</w:t>
            </w:r>
            <w:r>
              <w:rPr>
                <w:rFonts w:cs="Calibri"/>
                <w:color w:val="000000"/>
                <w:sz w:val="20"/>
                <w:szCs w:val="20"/>
              </w:rPr>
              <w:t xml:space="preserve"> not edilmesi</w:t>
            </w:r>
          </w:p>
        </w:tc>
        <w:tc>
          <w:tcPr>
            <w:tcW w:w="580" w:type="pct"/>
          </w:tcPr>
          <w:p w14:paraId="730B63B5"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16FD14C9"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06132A9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2855352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67E4D449"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26FB3F93" w14:textId="77777777" w:rsidTr="00DD0C6D">
        <w:tc>
          <w:tcPr>
            <w:tcW w:w="2017" w:type="pct"/>
          </w:tcPr>
          <w:p w14:paraId="2BB83C46"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t>10. Spastisite varlığının değerlendirilmesi ve var ise spastisite muayenesinin yapılarak derecesinin belirlemesi</w:t>
            </w:r>
          </w:p>
        </w:tc>
        <w:tc>
          <w:tcPr>
            <w:tcW w:w="580" w:type="pct"/>
          </w:tcPr>
          <w:p w14:paraId="55ED1781"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03AB940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685B3E3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0F6EA41E"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229AC81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107B2C3A" w14:textId="77777777" w:rsidTr="00DD0C6D">
        <w:tc>
          <w:tcPr>
            <w:tcW w:w="2017" w:type="pct"/>
          </w:tcPr>
          <w:p w14:paraId="0FC2B1BD" w14:textId="77777777" w:rsidR="00207989" w:rsidRDefault="00207989" w:rsidP="00DD0C6D">
            <w:pPr>
              <w:autoSpaceDE w:val="0"/>
              <w:autoSpaceDN w:val="0"/>
              <w:adjustRightInd w:val="0"/>
              <w:spacing w:after="120" w:line="240" w:lineRule="auto"/>
              <w:rPr>
                <w:rFonts w:cs="Calibri"/>
                <w:color w:val="000000"/>
                <w:sz w:val="20"/>
                <w:szCs w:val="20"/>
              </w:rPr>
            </w:pPr>
            <w:r>
              <w:rPr>
                <w:rFonts w:cs="Calibri"/>
                <w:color w:val="000000"/>
                <w:sz w:val="20"/>
                <w:szCs w:val="20"/>
              </w:rPr>
              <w:lastRenderedPageBreak/>
              <w:t xml:space="preserve">11.Postüral durumun değerlendirilmesi ve </w:t>
            </w:r>
            <w:r w:rsidRPr="005D0AF2">
              <w:rPr>
                <w:rFonts w:cs="Calibri"/>
                <w:color w:val="000000"/>
                <w:sz w:val="20"/>
                <w:szCs w:val="20"/>
              </w:rPr>
              <w:t>normal /patolojik bulguların not edilmesi</w:t>
            </w:r>
          </w:p>
        </w:tc>
        <w:tc>
          <w:tcPr>
            <w:tcW w:w="580" w:type="pct"/>
          </w:tcPr>
          <w:p w14:paraId="3B295024"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3AF43C8F"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46C41EB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6CDBAB2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42429C8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4E209682" w14:textId="77777777" w:rsidTr="00DD0C6D">
        <w:tc>
          <w:tcPr>
            <w:tcW w:w="2017" w:type="pct"/>
            <w:shd w:val="clear" w:color="auto" w:fill="FFF2CC" w:themeFill="accent4" w:themeFillTint="33"/>
          </w:tcPr>
          <w:p w14:paraId="605C705B" w14:textId="77777777" w:rsidR="00207989" w:rsidRPr="002D3A56" w:rsidRDefault="00207989" w:rsidP="00DD0C6D">
            <w:pPr>
              <w:pStyle w:val="Default"/>
              <w:spacing w:after="120"/>
              <w:rPr>
                <w:rFonts w:ascii="Calibri" w:hAnsi="Calibri" w:cs="Calibri"/>
                <w:sz w:val="20"/>
                <w:szCs w:val="20"/>
              </w:rPr>
            </w:pPr>
            <w:r w:rsidRPr="002D3A56">
              <w:rPr>
                <w:rFonts w:ascii="Calibri" w:hAnsi="Calibri" w:cs="Calibri"/>
                <w:b/>
                <w:bCs/>
                <w:color w:val="221F1F"/>
                <w:sz w:val="20"/>
                <w:szCs w:val="20"/>
              </w:rPr>
              <w:t xml:space="preserve">C. Kayıt tutma, raporlama ve bildirim </w:t>
            </w:r>
            <w:r>
              <w:rPr>
                <w:rFonts w:ascii="Calibri" w:hAnsi="Calibri" w:cs="Calibri"/>
                <w:b/>
                <w:bCs/>
                <w:color w:val="221F1F"/>
                <w:sz w:val="20"/>
                <w:szCs w:val="20"/>
              </w:rPr>
              <w:t>(10 puan)</w:t>
            </w:r>
          </w:p>
        </w:tc>
        <w:tc>
          <w:tcPr>
            <w:tcW w:w="580" w:type="pct"/>
            <w:shd w:val="clear" w:color="auto" w:fill="FFF2CC" w:themeFill="accent4" w:themeFillTint="33"/>
          </w:tcPr>
          <w:p w14:paraId="554F313E" w14:textId="77777777" w:rsidR="00207989" w:rsidRPr="00AC6E7B" w:rsidRDefault="00207989" w:rsidP="00DD0C6D">
            <w:pPr>
              <w:autoSpaceDE w:val="0"/>
              <w:autoSpaceDN w:val="0"/>
              <w:adjustRightInd w:val="0"/>
              <w:spacing w:after="120" w:line="240" w:lineRule="auto"/>
              <w:rPr>
                <w:rFonts w:cs="Calibri"/>
                <w:color w:val="000000"/>
              </w:rPr>
            </w:pPr>
            <w:r>
              <w:rPr>
                <w:rFonts w:cs="Calibri"/>
                <w:color w:val="000000"/>
              </w:rPr>
              <w:t>3</w:t>
            </w:r>
          </w:p>
        </w:tc>
        <w:tc>
          <w:tcPr>
            <w:tcW w:w="584" w:type="pct"/>
            <w:shd w:val="clear" w:color="auto" w:fill="FFF2CC" w:themeFill="accent4" w:themeFillTint="33"/>
          </w:tcPr>
          <w:p w14:paraId="5A20FDB9"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shd w:val="clear" w:color="auto" w:fill="FFF2CC" w:themeFill="accent4" w:themeFillTint="33"/>
          </w:tcPr>
          <w:p w14:paraId="3EB2991E"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shd w:val="clear" w:color="auto" w:fill="FFF2CC" w:themeFill="accent4" w:themeFillTint="33"/>
          </w:tcPr>
          <w:p w14:paraId="64A8F7D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shd w:val="clear" w:color="auto" w:fill="FFF2CC" w:themeFill="accent4" w:themeFillTint="33"/>
          </w:tcPr>
          <w:p w14:paraId="41394BE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248A764B" w14:textId="77777777" w:rsidTr="00DD0C6D">
        <w:tc>
          <w:tcPr>
            <w:tcW w:w="2017" w:type="pct"/>
          </w:tcPr>
          <w:p w14:paraId="533AD3AA" w14:textId="77777777" w:rsidR="00207989" w:rsidRPr="002D3A56" w:rsidRDefault="00207989" w:rsidP="00DD0C6D">
            <w:pPr>
              <w:autoSpaceDE w:val="0"/>
              <w:autoSpaceDN w:val="0"/>
              <w:adjustRightInd w:val="0"/>
              <w:spacing w:after="120" w:line="240" w:lineRule="auto"/>
              <w:rPr>
                <w:rFonts w:cs="Calibri"/>
                <w:color w:val="000000"/>
                <w:sz w:val="20"/>
                <w:szCs w:val="20"/>
              </w:rPr>
            </w:pPr>
            <w:r w:rsidRPr="002D3A56">
              <w:rPr>
                <w:rFonts w:cs="Calibri"/>
                <w:color w:val="000000"/>
                <w:sz w:val="20"/>
                <w:szCs w:val="20"/>
              </w:rPr>
              <w:t>Kas iskelet sistemine ilişkin anamnez ve fizik muayene formunu doldurma</w:t>
            </w:r>
          </w:p>
        </w:tc>
        <w:tc>
          <w:tcPr>
            <w:tcW w:w="580" w:type="pct"/>
          </w:tcPr>
          <w:p w14:paraId="12D703D1" w14:textId="77777777" w:rsidR="00207989" w:rsidRPr="003546A6" w:rsidRDefault="00207989" w:rsidP="00DD0C6D">
            <w:pPr>
              <w:autoSpaceDE w:val="0"/>
              <w:autoSpaceDN w:val="0"/>
              <w:adjustRightInd w:val="0"/>
              <w:spacing w:after="120" w:line="240" w:lineRule="auto"/>
              <w:rPr>
                <w:rFonts w:cs="Calibri"/>
                <w:color w:val="000000"/>
              </w:rPr>
            </w:pPr>
          </w:p>
        </w:tc>
        <w:tc>
          <w:tcPr>
            <w:tcW w:w="584" w:type="pct"/>
          </w:tcPr>
          <w:p w14:paraId="5DBA2158"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489E248E"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75ED318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2791EEFF"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14801B99" w14:textId="77777777" w:rsidTr="00DD0C6D">
        <w:tc>
          <w:tcPr>
            <w:tcW w:w="2017" w:type="pct"/>
            <w:shd w:val="clear" w:color="auto" w:fill="FFF2CC" w:themeFill="accent4" w:themeFillTint="33"/>
          </w:tcPr>
          <w:p w14:paraId="6EE8E3ED" w14:textId="77777777" w:rsidR="00207989" w:rsidRPr="002D3A56" w:rsidRDefault="00207989" w:rsidP="00DD0C6D">
            <w:pPr>
              <w:pStyle w:val="Default"/>
              <w:spacing w:after="120"/>
              <w:rPr>
                <w:rFonts w:ascii="Calibri" w:hAnsi="Calibri" w:cs="Calibri"/>
                <w:sz w:val="20"/>
                <w:szCs w:val="20"/>
              </w:rPr>
            </w:pPr>
            <w:r w:rsidRPr="002D3A56">
              <w:rPr>
                <w:rFonts w:ascii="Calibri" w:hAnsi="Calibri" w:cs="Calibri"/>
                <w:b/>
                <w:bCs/>
                <w:color w:val="221F1F"/>
                <w:sz w:val="20"/>
                <w:szCs w:val="20"/>
              </w:rPr>
              <w:t xml:space="preserve">D. Laboratuvar testleri ve ilgili diğer işlemler </w:t>
            </w:r>
            <w:r>
              <w:rPr>
                <w:rFonts w:ascii="Calibri" w:hAnsi="Calibri" w:cs="Calibri"/>
                <w:b/>
                <w:bCs/>
                <w:color w:val="221F1F"/>
                <w:sz w:val="20"/>
                <w:szCs w:val="20"/>
              </w:rPr>
              <w:t>(10 puan)</w:t>
            </w:r>
          </w:p>
        </w:tc>
        <w:tc>
          <w:tcPr>
            <w:tcW w:w="580" w:type="pct"/>
            <w:shd w:val="clear" w:color="auto" w:fill="FFF2CC" w:themeFill="accent4" w:themeFillTint="33"/>
          </w:tcPr>
          <w:p w14:paraId="777CDC47" w14:textId="77777777" w:rsidR="00207989" w:rsidRPr="003A2594" w:rsidRDefault="00207989" w:rsidP="00DD0C6D">
            <w:pPr>
              <w:autoSpaceDE w:val="0"/>
              <w:autoSpaceDN w:val="0"/>
              <w:adjustRightInd w:val="0"/>
              <w:spacing w:after="120" w:line="240" w:lineRule="auto"/>
              <w:rPr>
                <w:rFonts w:cs="Calibri"/>
                <w:color w:val="000000"/>
                <w:highlight w:val="yellow"/>
              </w:rPr>
            </w:pPr>
            <w:r>
              <w:rPr>
                <w:rFonts w:cs="Calibri"/>
                <w:color w:val="000000"/>
              </w:rPr>
              <w:t>2</w:t>
            </w:r>
          </w:p>
        </w:tc>
        <w:tc>
          <w:tcPr>
            <w:tcW w:w="584" w:type="pct"/>
            <w:shd w:val="clear" w:color="auto" w:fill="FFF2CC" w:themeFill="accent4" w:themeFillTint="33"/>
          </w:tcPr>
          <w:p w14:paraId="0C1B804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shd w:val="clear" w:color="auto" w:fill="FFF2CC" w:themeFill="accent4" w:themeFillTint="33"/>
          </w:tcPr>
          <w:p w14:paraId="1614568B"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shd w:val="clear" w:color="auto" w:fill="FFF2CC" w:themeFill="accent4" w:themeFillTint="33"/>
          </w:tcPr>
          <w:p w14:paraId="2548E1E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shd w:val="clear" w:color="auto" w:fill="FFF2CC" w:themeFill="accent4" w:themeFillTint="33"/>
          </w:tcPr>
          <w:p w14:paraId="780FE2E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3B1044E5" w14:textId="77777777" w:rsidTr="00DD0C6D">
        <w:tc>
          <w:tcPr>
            <w:tcW w:w="2017" w:type="pct"/>
          </w:tcPr>
          <w:p w14:paraId="11AF7D40" w14:textId="77777777" w:rsidR="00207989" w:rsidRPr="002D3A56" w:rsidRDefault="00207989" w:rsidP="00DD0C6D">
            <w:pPr>
              <w:autoSpaceDE w:val="0"/>
              <w:autoSpaceDN w:val="0"/>
              <w:adjustRightInd w:val="0"/>
              <w:spacing w:after="120" w:line="240" w:lineRule="auto"/>
              <w:rPr>
                <w:rFonts w:cs="Calibri"/>
                <w:color w:val="000000"/>
                <w:sz w:val="20"/>
                <w:szCs w:val="20"/>
              </w:rPr>
            </w:pPr>
            <w:r w:rsidRPr="002D3A56">
              <w:rPr>
                <w:rFonts w:cs="Calibri"/>
                <w:color w:val="000000"/>
                <w:sz w:val="20"/>
                <w:szCs w:val="20"/>
              </w:rPr>
              <w:t xml:space="preserve">Hastanın </w:t>
            </w:r>
            <w:r>
              <w:rPr>
                <w:rFonts w:cs="Calibri"/>
                <w:color w:val="000000"/>
                <w:sz w:val="20"/>
                <w:szCs w:val="20"/>
              </w:rPr>
              <w:t>anamnez ve fizik muayene bulguları neticesinde olası ön tanıların listelenmesi ve tanıya yönelik</w:t>
            </w:r>
            <w:r w:rsidRPr="002D3A56">
              <w:rPr>
                <w:rFonts w:cs="Calibri"/>
                <w:color w:val="000000"/>
                <w:sz w:val="20"/>
                <w:szCs w:val="20"/>
              </w:rPr>
              <w:t xml:space="preserve"> hangi </w:t>
            </w:r>
            <w:r>
              <w:rPr>
                <w:rFonts w:cs="Calibri"/>
                <w:color w:val="000000"/>
                <w:sz w:val="20"/>
                <w:szCs w:val="20"/>
              </w:rPr>
              <w:t xml:space="preserve">laboratuvar ve radyolojik tetkiklerin istenmesi gerektiğinin değerlendirilmesi </w:t>
            </w:r>
          </w:p>
        </w:tc>
        <w:tc>
          <w:tcPr>
            <w:tcW w:w="580" w:type="pct"/>
          </w:tcPr>
          <w:p w14:paraId="1464AA5D" w14:textId="77777777" w:rsidR="00207989" w:rsidRPr="003A2594" w:rsidRDefault="00207989" w:rsidP="00DD0C6D">
            <w:pPr>
              <w:autoSpaceDE w:val="0"/>
              <w:autoSpaceDN w:val="0"/>
              <w:adjustRightInd w:val="0"/>
              <w:spacing w:after="120" w:line="240" w:lineRule="auto"/>
              <w:rPr>
                <w:rFonts w:cs="Calibri"/>
                <w:color w:val="000000"/>
                <w:highlight w:val="yellow"/>
              </w:rPr>
            </w:pPr>
          </w:p>
        </w:tc>
        <w:tc>
          <w:tcPr>
            <w:tcW w:w="584" w:type="pct"/>
          </w:tcPr>
          <w:p w14:paraId="74E86868"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12FA4795"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2698E4E4"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5291B66D"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7BD1EDBA" w14:textId="77777777" w:rsidTr="00DD0C6D">
        <w:tc>
          <w:tcPr>
            <w:tcW w:w="2017" w:type="pct"/>
            <w:shd w:val="clear" w:color="auto" w:fill="FFF2CC" w:themeFill="accent4" w:themeFillTint="33"/>
          </w:tcPr>
          <w:p w14:paraId="7A2FE219" w14:textId="77777777" w:rsidR="00207989" w:rsidRPr="003A2594" w:rsidRDefault="00207989" w:rsidP="00DD0C6D">
            <w:pPr>
              <w:pStyle w:val="Default"/>
              <w:spacing w:after="120"/>
              <w:rPr>
                <w:rFonts w:ascii="Calibri" w:hAnsi="Calibri" w:cs="Calibri"/>
                <w:sz w:val="20"/>
                <w:szCs w:val="20"/>
                <w:highlight w:val="yellow"/>
              </w:rPr>
            </w:pPr>
            <w:r>
              <w:rPr>
                <w:rFonts w:ascii="Calibri" w:hAnsi="Calibri" w:cs="Calibri"/>
                <w:b/>
                <w:bCs/>
                <w:color w:val="221F1F"/>
                <w:sz w:val="20"/>
                <w:szCs w:val="20"/>
              </w:rPr>
              <w:t>E</w:t>
            </w:r>
            <w:r w:rsidRPr="004E0610">
              <w:rPr>
                <w:rFonts w:ascii="Calibri" w:hAnsi="Calibri" w:cs="Calibri"/>
                <w:b/>
                <w:bCs/>
                <w:color w:val="221F1F"/>
                <w:sz w:val="20"/>
                <w:szCs w:val="20"/>
              </w:rPr>
              <w:t xml:space="preserve">. Koruyucu hekimlik ve toplum hekimliği uygulamaları </w:t>
            </w:r>
            <w:r>
              <w:rPr>
                <w:rFonts w:ascii="Calibri" w:hAnsi="Calibri" w:cs="Calibri"/>
                <w:b/>
                <w:bCs/>
                <w:color w:val="221F1F"/>
                <w:sz w:val="20"/>
                <w:szCs w:val="20"/>
              </w:rPr>
              <w:t>(10 puan)</w:t>
            </w:r>
          </w:p>
        </w:tc>
        <w:tc>
          <w:tcPr>
            <w:tcW w:w="580" w:type="pct"/>
            <w:shd w:val="clear" w:color="auto" w:fill="FFF2CC" w:themeFill="accent4" w:themeFillTint="33"/>
          </w:tcPr>
          <w:p w14:paraId="1A01E247" w14:textId="77777777" w:rsidR="00207989" w:rsidRPr="00AC6E7B" w:rsidRDefault="00207989" w:rsidP="00DD0C6D">
            <w:pPr>
              <w:autoSpaceDE w:val="0"/>
              <w:autoSpaceDN w:val="0"/>
              <w:adjustRightInd w:val="0"/>
              <w:spacing w:after="120" w:line="240" w:lineRule="auto"/>
              <w:rPr>
                <w:rFonts w:cs="Calibri"/>
                <w:color w:val="000000"/>
              </w:rPr>
            </w:pPr>
            <w:r w:rsidRPr="00AC6E7B">
              <w:rPr>
                <w:rFonts w:cs="Calibri"/>
                <w:color w:val="000000"/>
              </w:rPr>
              <w:t>3</w:t>
            </w:r>
          </w:p>
        </w:tc>
        <w:tc>
          <w:tcPr>
            <w:tcW w:w="584" w:type="pct"/>
            <w:shd w:val="clear" w:color="auto" w:fill="FFF2CC" w:themeFill="accent4" w:themeFillTint="33"/>
          </w:tcPr>
          <w:p w14:paraId="555287BF"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shd w:val="clear" w:color="auto" w:fill="FFF2CC" w:themeFill="accent4" w:themeFillTint="33"/>
          </w:tcPr>
          <w:p w14:paraId="5A2E8EF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shd w:val="clear" w:color="auto" w:fill="FFF2CC" w:themeFill="accent4" w:themeFillTint="33"/>
          </w:tcPr>
          <w:p w14:paraId="472E8440"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shd w:val="clear" w:color="auto" w:fill="FFF2CC" w:themeFill="accent4" w:themeFillTint="33"/>
          </w:tcPr>
          <w:p w14:paraId="5E9456C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r w:rsidR="00207989" w:rsidRPr="003A2594" w14:paraId="5E6C3C35" w14:textId="77777777" w:rsidTr="00DD0C6D">
        <w:tc>
          <w:tcPr>
            <w:tcW w:w="2017" w:type="pct"/>
          </w:tcPr>
          <w:p w14:paraId="3F99E5D1" w14:textId="77777777" w:rsidR="00207989" w:rsidRPr="00AC6E7B" w:rsidRDefault="00207989" w:rsidP="00DD0C6D">
            <w:pPr>
              <w:pStyle w:val="Default"/>
              <w:spacing w:after="120"/>
              <w:rPr>
                <w:rFonts w:ascii="Calibri" w:hAnsi="Calibri" w:cs="Calibri"/>
                <w:color w:val="221F1F"/>
                <w:sz w:val="20"/>
                <w:szCs w:val="20"/>
              </w:rPr>
            </w:pPr>
            <w:r w:rsidRPr="00AC6E7B">
              <w:rPr>
                <w:rFonts w:ascii="Calibri" w:hAnsi="Calibri" w:cs="Calibri"/>
                <w:color w:val="221F1F"/>
                <w:sz w:val="20"/>
                <w:szCs w:val="20"/>
              </w:rPr>
              <w:t>Hastanın mevcut tanısına yönelik uygulanabilecek koruyucu yöntemlerin belirlenmesi</w:t>
            </w:r>
          </w:p>
        </w:tc>
        <w:tc>
          <w:tcPr>
            <w:tcW w:w="580" w:type="pct"/>
          </w:tcPr>
          <w:p w14:paraId="0E125679" w14:textId="77777777" w:rsidR="00207989" w:rsidRPr="00AC6E7B" w:rsidRDefault="00207989" w:rsidP="00DD0C6D">
            <w:pPr>
              <w:autoSpaceDE w:val="0"/>
              <w:autoSpaceDN w:val="0"/>
              <w:adjustRightInd w:val="0"/>
              <w:spacing w:after="120" w:line="240" w:lineRule="auto"/>
              <w:rPr>
                <w:rFonts w:cs="Calibri"/>
                <w:color w:val="000000"/>
              </w:rPr>
            </w:pPr>
          </w:p>
        </w:tc>
        <w:tc>
          <w:tcPr>
            <w:tcW w:w="584" w:type="pct"/>
          </w:tcPr>
          <w:p w14:paraId="708C27BC"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73" w:type="pct"/>
          </w:tcPr>
          <w:p w14:paraId="4BDD57F3"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590" w:type="pct"/>
          </w:tcPr>
          <w:p w14:paraId="0583DA7A"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c>
          <w:tcPr>
            <w:tcW w:w="655" w:type="pct"/>
          </w:tcPr>
          <w:p w14:paraId="2E611B97" w14:textId="77777777" w:rsidR="00207989" w:rsidRPr="003A2594" w:rsidRDefault="00207989" w:rsidP="00DD0C6D">
            <w:pPr>
              <w:autoSpaceDE w:val="0"/>
              <w:autoSpaceDN w:val="0"/>
              <w:adjustRightInd w:val="0"/>
              <w:spacing w:after="120" w:line="240" w:lineRule="auto"/>
              <w:jc w:val="both"/>
              <w:rPr>
                <w:rFonts w:cs="Calibri"/>
                <w:color w:val="000000"/>
                <w:highlight w:val="yellow"/>
              </w:rPr>
            </w:pPr>
          </w:p>
        </w:tc>
      </w:tr>
    </w:tbl>
    <w:p w14:paraId="794E9A9D" w14:textId="77777777" w:rsidR="00207989" w:rsidRDefault="00207989" w:rsidP="00207989">
      <w:pPr>
        <w:autoSpaceDE w:val="0"/>
        <w:autoSpaceDN w:val="0"/>
        <w:adjustRightInd w:val="0"/>
        <w:spacing w:after="120" w:line="240" w:lineRule="auto"/>
        <w:rPr>
          <w:rFonts w:cs="Calibri"/>
          <w:color w:val="000000"/>
          <w:sz w:val="20"/>
          <w:szCs w:val="20"/>
        </w:rPr>
      </w:pPr>
    </w:p>
    <w:p w14:paraId="578E5F50" w14:textId="77777777" w:rsidR="00207989" w:rsidRDefault="00207989" w:rsidP="00207989">
      <w:pPr>
        <w:autoSpaceDE w:val="0"/>
        <w:autoSpaceDN w:val="0"/>
        <w:adjustRightInd w:val="0"/>
        <w:spacing w:after="0" w:line="360" w:lineRule="auto"/>
        <w:jc w:val="both"/>
        <w:rPr>
          <w:rFonts w:cs="Calibri"/>
          <w:color w:val="000000"/>
          <w:sz w:val="20"/>
          <w:szCs w:val="20"/>
        </w:rPr>
      </w:pPr>
      <w:r>
        <w:rPr>
          <w:rFonts w:cs="Calibri"/>
          <w:b/>
          <w:bCs/>
          <w:color w:val="000000"/>
          <w:sz w:val="24"/>
          <w:szCs w:val="24"/>
        </w:rPr>
        <w:t>İzlenmesi</w:t>
      </w:r>
      <w:r w:rsidRPr="00DF7EB2">
        <w:rPr>
          <w:rFonts w:cs="Calibri"/>
          <w:b/>
          <w:bCs/>
          <w:color w:val="000000"/>
          <w:sz w:val="24"/>
          <w:szCs w:val="24"/>
        </w:rPr>
        <w:t xml:space="preserve"> Gereken Temel Hekimlik Uygulamaları</w:t>
      </w:r>
    </w:p>
    <w:tbl>
      <w:tblPr>
        <w:tblW w:w="602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133"/>
        <w:gridCol w:w="1413"/>
        <w:gridCol w:w="2271"/>
      </w:tblGrid>
      <w:tr w:rsidR="00207989" w:rsidRPr="003A2594" w14:paraId="1E2B6838" w14:textId="77777777" w:rsidTr="00DD0C6D">
        <w:tc>
          <w:tcPr>
            <w:tcW w:w="2794" w:type="pct"/>
            <w:shd w:val="clear" w:color="auto" w:fill="FFF2CC" w:themeFill="accent4" w:themeFillTint="33"/>
          </w:tcPr>
          <w:p w14:paraId="0BEB57A8" w14:textId="77777777" w:rsidR="00207989" w:rsidRPr="0030256F" w:rsidRDefault="00207989" w:rsidP="00DD0C6D">
            <w:pPr>
              <w:spacing w:after="0" w:line="240" w:lineRule="auto"/>
              <w:rPr>
                <w:rFonts w:cs="Calibri"/>
                <w:b/>
                <w:color w:val="000000"/>
              </w:rPr>
            </w:pPr>
            <w:r w:rsidRPr="0030256F">
              <w:rPr>
                <w:rFonts w:cs="Calibri"/>
                <w:b/>
                <w:color w:val="000000"/>
              </w:rPr>
              <w:t>Temel Hekimlik Becerileri</w:t>
            </w:r>
          </w:p>
        </w:tc>
        <w:tc>
          <w:tcPr>
            <w:tcW w:w="519" w:type="pct"/>
            <w:shd w:val="clear" w:color="auto" w:fill="FFF2CC" w:themeFill="accent4" w:themeFillTint="33"/>
          </w:tcPr>
          <w:p w14:paraId="5E8E8878" w14:textId="77777777" w:rsidR="00207989" w:rsidRPr="0030256F" w:rsidRDefault="00207989" w:rsidP="00DD0C6D">
            <w:pPr>
              <w:spacing w:after="0" w:line="240" w:lineRule="auto"/>
              <w:jc w:val="center"/>
              <w:rPr>
                <w:rFonts w:cs="Calibri"/>
                <w:b/>
                <w:color w:val="000000"/>
              </w:rPr>
            </w:pPr>
            <w:r w:rsidRPr="0030256F">
              <w:rPr>
                <w:rFonts w:cs="Calibri"/>
                <w:b/>
                <w:color w:val="000000"/>
              </w:rPr>
              <w:t>Öğrenme düzeyi</w:t>
            </w:r>
          </w:p>
        </w:tc>
        <w:tc>
          <w:tcPr>
            <w:tcW w:w="647" w:type="pct"/>
            <w:shd w:val="clear" w:color="auto" w:fill="FFF2CC" w:themeFill="accent4" w:themeFillTint="33"/>
          </w:tcPr>
          <w:p w14:paraId="1D164587" w14:textId="77777777" w:rsidR="00207989" w:rsidRPr="0030256F" w:rsidRDefault="00207989" w:rsidP="00DD0C6D">
            <w:pPr>
              <w:spacing w:after="0" w:line="240" w:lineRule="auto"/>
              <w:jc w:val="center"/>
              <w:rPr>
                <w:rFonts w:cs="Calibri"/>
                <w:b/>
                <w:color w:val="000000"/>
              </w:rPr>
            </w:pPr>
            <w:r w:rsidRPr="0030256F">
              <w:rPr>
                <w:rFonts w:cs="Calibri"/>
                <w:b/>
                <w:color w:val="000000"/>
              </w:rPr>
              <w:t>İzlenmesi beklenen en az uygulama sayısı</w:t>
            </w:r>
          </w:p>
        </w:tc>
        <w:tc>
          <w:tcPr>
            <w:tcW w:w="1040" w:type="pct"/>
            <w:shd w:val="clear" w:color="auto" w:fill="FFF2CC" w:themeFill="accent4" w:themeFillTint="33"/>
          </w:tcPr>
          <w:p w14:paraId="7A760F07" w14:textId="77777777" w:rsidR="00207989" w:rsidRPr="0030256F" w:rsidRDefault="00207989" w:rsidP="00DD0C6D">
            <w:pPr>
              <w:spacing w:after="0" w:line="240" w:lineRule="auto"/>
              <w:jc w:val="center"/>
              <w:rPr>
                <w:rFonts w:cs="Calibri"/>
                <w:b/>
                <w:color w:val="000000"/>
              </w:rPr>
            </w:pPr>
            <w:r w:rsidRPr="0030256F">
              <w:rPr>
                <w:rFonts w:cs="Calibri"/>
                <w:b/>
                <w:bCs/>
                <w:color w:val="000000"/>
              </w:rPr>
              <w:t>İmza</w:t>
            </w:r>
          </w:p>
        </w:tc>
      </w:tr>
      <w:tr w:rsidR="00207989" w:rsidRPr="003A2594" w14:paraId="4CE8BBDF" w14:textId="77777777" w:rsidTr="00DD0C6D">
        <w:tc>
          <w:tcPr>
            <w:tcW w:w="2794" w:type="pct"/>
          </w:tcPr>
          <w:p w14:paraId="0249FCBF" w14:textId="77777777" w:rsidR="00207989" w:rsidRPr="003A2594" w:rsidRDefault="00207989" w:rsidP="00DD0C6D">
            <w:pPr>
              <w:spacing w:before="80" w:after="80" w:line="240" w:lineRule="auto"/>
              <w:rPr>
                <w:rFonts w:cs="Calibri"/>
                <w:b/>
                <w:color w:val="000000"/>
                <w:highlight w:val="yellow"/>
              </w:rPr>
            </w:pPr>
            <w:r w:rsidRPr="00E81A87">
              <w:rPr>
                <w:rFonts w:cs="Calibri"/>
                <w:color w:val="000000"/>
              </w:rPr>
              <w:t>Anamnez alma</w:t>
            </w:r>
          </w:p>
        </w:tc>
        <w:tc>
          <w:tcPr>
            <w:tcW w:w="519" w:type="pct"/>
          </w:tcPr>
          <w:p w14:paraId="6B71DB0A" w14:textId="77777777" w:rsidR="00207989" w:rsidRPr="0030256F" w:rsidRDefault="00207989" w:rsidP="00DD0C6D">
            <w:pPr>
              <w:spacing w:before="80" w:after="80" w:line="240" w:lineRule="auto"/>
              <w:jc w:val="center"/>
              <w:rPr>
                <w:rFonts w:cs="Calibri"/>
                <w:b/>
                <w:color w:val="000000"/>
              </w:rPr>
            </w:pPr>
            <w:r>
              <w:rPr>
                <w:rFonts w:cs="Calibri"/>
                <w:color w:val="000000"/>
              </w:rPr>
              <w:t>4</w:t>
            </w:r>
          </w:p>
        </w:tc>
        <w:tc>
          <w:tcPr>
            <w:tcW w:w="647" w:type="pct"/>
          </w:tcPr>
          <w:p w14:paraId="09ECFC8F" w14:textId="77777777" w:rsidR="00207989" w:rsidRPr="004E0610" w:rsidRDefault="00207989" w:rsidP="00DD0C6D">
            <w:pPr>
              <w:spacing w:before="80" w:after="80" w:line="240" w:lineRule="auto"/>
              <w:jc w:val="center"/>
              <w:rPr>
                <w:rFonts w:cs="Calibri"/>
                <w:b/>
                <w:color w:val="000000"/>
              </w:rPr>
            </w:pPr>
            <w:r>
              <w:rPr>
                <w:rFonts w:cs="Calibri"/>
                <w:color w:val="000000"/>
              </w:rPr>
              <w:t>2</w:t>
            </w:r>
          </w:p>
        </w:tc>
        <w:tc>
          <w:tcPr>
            <w:tcW w:w="1040" w:type="pct"/>
          </w:tcPr>
          <w:p w14:paraId="63A1AFF8"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11E80D25" w14:textId="77777777" w:rsidTr="00DD0C6D">
        <w:tc>
          <w:tcPr>
            <w:tcW w:w="2794" w:type="pct"/>
          </w:tcPr>
          <w:p w14:paraId="177C40BE" w14:textId="77777777" w:rsidR="00207989" w:rsidRPr="00E81A87" w:rsidRDefault="00207989" w:rsidP="00DD0C6D">
            <w:pPr>
              <w:spacing w:before="80" w:after="80" w:line="240" w:lineRule="auto"/>
              <w:rPr>
                <w:rFonts w:cs="Calibri"/>
                <w:bCs/>
                <w:color w:val="000000"/>
                <w:highlight w:val="yellow"/>
              </w:rPr>
            </w:pPr>
            <w:r w:rsidRPr="00E81A87">
              <w:rPr>
                <w:rFonts w:cs="Calibri"/>
                <w:bCs/>
                <w:color w:val="000000"/>
              </w:rPr>
              <w:t>Kas iskelet sistemi muayenesi</w:t>
            </w:r>
          </w:p>
        </w:tc>
        <w:tc>
          <w:tcPr>
            <w:tcW w:w="519" w:type="pct"/>
          </w:tcPr>
          <w:p w14:paraId="14CC6DA0" w14:textId="77777777" w:rsidR="00207989" w:rsidRPr="0030256F" w:rsidRDefault="00207989" w:rsidP="00DD0C6D">
            <w:pPr>
              <w:spacing w:before="80" w:after="80" w:line="240" w:lineRule="auto"/>
              <w:jc w:val="center"/>
              <w:rPr>
                <w:rFonts w:cs="Calibri"/>
                <w:b/>
                <w:color w:val="000000"/>
              </w:rPr>
            </w:pPr>
            <w:r>
              <w:rPr>
                <w:rFonts w:cs="Calibri"/>
                <w:color w:val="000000"/>
              </w:rPr>
              <w:t>4</w:t>
            </w:r>
          </w:p>
        </w:tc>
        <w:tc>
          <w:tcPr>
            <w:tcW w:w="647" w:type="pct"/>
          </w:tcPr>
          <w:p w14:paraId="01965A3C" w14:textId="77777777" w:rsidR="00207989" w:rsidRPr="004E0610" w:rsidRDefault="00207989" w:rsidP="00DD0C6D">
            <w:pPr>
              <w:spacing w:before="80" w:after="80" w:line="240" w:lineRule="auto"/>
              <w:jc w:val="center"/>
              <w:rPr>
                <w:rFonts w:cs="Calibri"/>
                <w:b/>
                <w:color w:val="000000"/>
              </w:rPr>
            </w:pPr>
            <w:r>
              <w:rPr>
                <w:rFonts w:cs="Calibri"/>
                <w:color w:val="000000"/>
              </w:rPr>
              <w:t>2</w:t>
            </w:r>
          </w:p>
        </w:tc>
        <w:tc>
          <w:tcPr>
            <w:tcW w:w="1040" w:type="pct"/>
          </w:tcPr>
          <w:p w14:paraId="001071BD"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67D6B6CB" w14:textId="77777777" w:rsidTr="00DD0C6D">
        <w:tc>
          <w:tcPr>
            <w:tcW w:w="2794" w:type="pct"/>
          </w:tcPr>
          <w:p w14:paraId="0E4D0D3C" w14:textId="77777777" w:rsidR="00207989" w:rsidRPr="003A2594" w:rsidRDefault="00207989" w:rsidP="00DD0C6D">
            <w:pPr>
              <w:spacing w:before="80" w:after="80" w:line="240" w:lineRule="auto"/>
              <w:rPr>
                <w:rFonts w:cs="Calibri"/>
                <w:color w:val="000000"/>
                <w:highlight w:val="yellow"/>
              </w:rPr>
            </w:pPr>
            <w:r w:rsidRPr="00E81A87">
              <w:rPr>
                <w:rFonts w:cs="Calibri"/>
                <w:color w:val="000000"/>
              </w:rPr>
              <w:t>Hastanın yakınmalarına ilişkin ilgili tetkikleri</w:t>
            </w:r>
            <w:r>
              <w:rPr>
                <w:rFonts w:cs="Calibri"/>
                <w:color w:val="000000"/>
              </w:rPr>
              <w:t xml:space="preserve"> </w:t>
            </w:r>
            <w:r w:rsidRPr="00E81A87">
              <w:rPr>
                <w:rFonts w:cs="Calibri"/>
                <w:color w:val="000000"/>
              </w:rPr>
              <w:t>iste</w:t>
            </w:r>
            <w:r>
              <w:rPr>
                <w:rFonts w:cs="Calibri"/>
                <w:color w:val="000000"/>
              </w:rPr>
              <w:t xml:space="preserve">yebilme </w:t>
            </w:r>
          </w:p>
        </w:tc>
        <w:tc>
          <w:tcPr>
            <w:tcW w:w="519" w:type="pct"/>
          </w:tcPr>
          <w:p w14:paraId="3D017A67" w14:textId="77777777" w:rsidR="00207989" w:rsidRPr="0030256F" w:rsidRDefault="00207989" w:rsidP="00DD0C6D">
            <w:pPr>
              <w:spacing w:before="80" w:after="80" w:line="240" w:lineRule="auto"/>
              <w:jc w:val="center"/>
              <w:rPr>
                <w:rFonts w:cs="Calibri"/>
                <w:color w:val="000000"/>
              </w:rPr>
            </w:pPr>
            <w:r>
              <w:rPr>
                <w:rFonts w:cs="Calibri"/>
                <w:color w:val="000000"/>
              </w:rPr>
              <w:t>2</w:t>
            </w:r>
          </w:p>
        </w:tc>
        <w:tc>
          <w:tcPr>
            <w:tcW w:w="647" w:type="pct"/>
          </w:tcPr>
          <w:p w14:paraId="7CC18D43" w14:textId="77777777" w:rsidR="00207989" w:rsidRPr="004E0610" w:rsidRDefault="00207989" w:rsidP="00DD0C6D">
            <w:pPr>
              <w:spacing w:before="80" w:after="80" w:line="240" w:lineRule="auto"/>
              <w:jc w:val="center"/>
              <w:rPr>
                <w:rFonts w:cs="Calibri"/>
                <w:color w:val="000000"/>
              </w:rPr>
            </w:pPr>
            <w:r>
              <w:rPr>
                <w:rFonts w:cs="Calibri"/>
                <w:color w:val="000000"/>
              </w:rPr>
              <w:t>2</w:t>
            </w:r>
          </w:p>
        </w:tc>
        <w:tc>
          <w:tcPr>
            <w:tcW w:w="1040" w:type="pct"/>
          </w:tcPr>
          <w:p w14:paraId="285534C8"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18133835" w14:textId="77777777" w:rsidTr="00DD0C6D">
        <w:tc>
          <w:tcPr>
            <w:tcW w:w="2794" w:type="pct"/>
          </w:tcPr>
          <w:p w14:paraId="332F774B" w14:textId="77777777" w:rsidR="00207989" w:rsidRPr="003A2594" w:rsidRDefault="00207989" w:rsidP="00DD0C6D">
            <w:pPr>
              <w:spacing w:before="80" w:after="80" w:line="240" w:lineRule="auto"/>
              <w:rPr>
                <w:rFonts w:cs="Calibri"/>
                <w:color w:val="000000"/>
                <w:highlight w:val="yellow"/>
              </w:rPr>
            </w:pPr>
            <w:r w:rsidRPr="0030256F">
              <w:rPr>
                <w:rFonts w:cs="Calibri"/>
                <w:color w:val="000000"/>
              </w:rPr>
              <w:t>Hastanın anamnez, fizik muayene bulguları ve tetkik sonuçları</w:t>
            </w:r>
            <w:r>
              <w:rPr>
                <w:rFonts w:cs="Calibri"/>
                <w:color w:val="000000"/>
              </w:rPr>
              <w:t xml:space="preserve">nı değerlendirerek tanı koyabilme </w:t>
            </w:r>
          </w:p>
        </w:tc>
        <w:tc>
          <w:tcPr>
            <w:tcW w:w="519" w:type="pct"/>
          </w:tcPr>
          <w:p w14:paraId="3F004127" w14:textId="77777777" w:rsidR="00207989" w:rsidRPr="0030256F" w:rsidRDefault="00207989" w:rsidP="00DD0C6D">
            <w:pPr>
              <w:spacing w:before="80" w:after="80" w:line="240" w:lineRule="auto"/>
              <w:jc w:val="center"/>
              <w:rPr>
                <w:rFonts w:cs="Calibri"/>
                <w:color w:val="000000"/>
              </w:rPr>
            </w:pPr>
            <w:r>
              <w:rPr>
                <w:rFonts w:cs="Calibri"/>
                <w:color w:val="000000"/>
              </w:rPr>
              <w:t>2</w:t>
            </w:r>
          </w:p>
        </w:tc>
        <w:tc>
          <w:tcPr>
            <w:tcW w:w="647" w:type="pct"/>
          </w:tcPr>
          <w:p w14:paraId="07D044E5" w14:textId="77777777" w:rsidR="00207989" w:rsidRPr="004E0610" w:rsidRDefault="00207989" w:rsidP="00DD0C6D">
            <w:pPr>
              <w:spacing w:before="80" w:after="80" w:line="240" w:lineRule="auto"/>
              <w:jc w:val="center"/>
              <w:rPr>
                <w:rFonts w:cs="Calibri"/>
                <w:color w:val="000000"/>
              </w:rPr>
            </w:pPr>
            <w:r>
              <w:rPr>
                <w:rFonts w:cs="Calibri"/>
                <w:color w:val="000000"/>
              </w:rPr>
              <w:t>2</w:t>
            </w:r>
          </w:p>
        </w:tc>
        <w:tc>
          <w:tcPr>
            <w:tcW w:w="1040" w:type="pct"/>
          </w:tcPr>
          <w:p w14:paraId="5BEFC2DB"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042415F4" w14:textId="77777777" w:rsidTr="00DD0C6D">
        <w:tc>
          <w:tcPr>
            <w:tcW w:w="2794" w:type="pct"/>
          </w:tcPr>
          <w:p w14:paraId="34600B44" w14:textId="77777777" w:rsidR="00207989" w:rsidRPr="003A2594" w:rsidRDefault="00207989" w:rsidP="00DD0C6D">
            <w:pPr>
              <w:spacing w:before="80" w:after="80" w:line="240" w:lineRule="auto"/>
              <w:rPr>
                <w:rFonts w:cs="Calibri"/>
                <w:color w:val="000000"/>
                <w:highlight w:val="yellow"/>
              </w:rPr>
            </w:pPr>
            <w:r w:rsidRPr="0030256F">
              <w:rPr>
                <w:rFonts w:cs="Calibri"/>
                <w:color w:val="000000"/>
              </w:rPr>
              <w:t xml:space="preserve">Hastanın tanısına yönelik </w:t>
            </w:r>
            <w:r>
              <w:rPr>
                <w:rFonts w:cs="Calibri"/>
                <w:color w:val="000000"/>
              </w:rPr>
              <w:t xml:space="preserve">uygulanabilecek tedavileri saptayabilme </w:t>
            </w:r>
          </w:p>
        </w:tc>
        <w:tc>
          <w:tcPr>
            <w:tcW w:w="519" w:type="pct"/>
          </w:tcPr>
          <w:p w14:paraId="639D0A84" w14:textId="77777777" w:rsidR="00207989" w:rsidRPr="0030256F" w:rsidRDefault="00207989" w:rsidP="00DD0C6D">
            <w:pPr>
              <w:spacing w:before="80" w:after="80" w:line="240" w:lineRule="auto"/>
              <w:jc w:val="center"/>
              <w:rPr>
                <w:rFonts w:cs="Calibri"/>
                <w:color w:val="000000"/>
              </w:rPr>
            </w:pPr>
            <w:r>
              <w:rPr>
                <w:rFonts w:cs="Calibri"/>
                <w:color w:val="000000"/>
              </w:rPr>
              <w:t>2</w:t>
            </w:r>
          </w:p>
        </w:tc>
        <w:tc>
          <w:tcPr>
            <w:tcW w:w="647" w:type="pct"/>
          </w:tcPr>
          <w:p w14:paraId="1AA9497D" w14:textId="77777777" w:rsidR="00207989" w:rsidRPr="004E0610" w:rsidRDefault="00207989" w:rsidP="00DD0C6D">
            <w:pPr>
              <w:spacing w:before="80" w:after="80" w:line="240" w:lineRule="auto"/>
              <w:jc w:val="center"/>
              <w:rPr>
                <w:rFonts w:cs="Calibri"/>
                <w:color w:val="000000"/>
              </w:rPr>
            </w:pPr>
            <w:r>
              <w:rPr>
                <w:rFonts w:cs="Calibri"/>
                <w:color w:val="000000"/>
              </w:rPr>
              <w:t>2</w:t>
            </w:r>
          </w:p>
        </w:tc>
        <w:tc>
          <w:tcPr>
            <w:tcW w:w="1040" w:type="pct"/>
          </w:tcPr>
          <w:p w14:paraId="6B750A96"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7D868F94" w14:textId="77777777" w:rsidTr="00DD0C6D">
        <w:tc>
          <w:tcPr>
            <w:tcW w:w="2794" w:type="pct"/>
          </w:tcPr>
          <w:p w14:paraId="776AF60C" w14:textId="77777777" w:rsidR="00207989" w:rsidRPr="003A2594" w:rsidRDefault="00207989" w:rsidP="00DD0C6D">
            <w:pPr>
              <w:spacing w:before="80" w:after="80" w:line="240" w:lineRule="auto"/>
              <w:rPr>
                <w:rFonts w:cs="Calibri"/>
                <w:color w:val="000000"/>
                <w:highlight w:val="yellow"/>
              </w:rPr>
            </w:pPr>
            <w:r w:rsidRPr="00171D36">
              <w:rPr>
                <w:rFonts w:cs="Calibri"/>
                <w:color w:val="000000"/>
              </w:rPr>
              <w:t xml:space="preserve">Hastanın tanısına yönelik koruyucu yöntemleri </w:t>
            </w:r>
            <w:r>
              <w:rPr>
                <w:rFonts w:cs="Calibri"/>
                <w:color w:val="000000"/>
              </w:rPr>
              <w:t xml:space="preserve">planlayabilme </w:t>
            </w:r>
          </w:p>
        </w:tc>
        <w:tc>
          <w:tcPr>
            <w:tcW w:w="519" w:type="pct"/>
          </w:tcPr>
          <w:p w14:paraId="5D6E2457" w14:textId="77777777" w:rsidR="00207989" w:rsidRPr="003A2594" w:rsidRDefault="00207989" w:rsidP="00DD0C6D">
            <w:pPr>
              <w:spacing w:before="80" w:after="80" w:line="240" w:lineRule="auto"/>
              <w:jc w:val="center"/>
              <w:rPr>
                <w:rFonts w:cs="Calibri"/>
                <w:color w:val="000000"/>
                <w:highlight w:val="yellow"/>
              </w:rPr>
            </w:pPr>
            <w:r>
              <w:rPr>
                <w:rFonts w:cs="Calibri"/>
                <w:color w:val="000000"/>
              </w:rPr>
              <w:t>3</w:t>
            </w:r>
          </w:p>
        </w:tc>
        <w:tc>
          <w:tcPr>
            <w:tcW w:w="647" w:type="pct"/>
          </w:tcPr>
          <w:p w14:paraId="657512B7" w14:textId="77777777" w:rsidR="00207989" w:rsidRPr="004E0610" w:rsidRDefault="00207989" w:rsidP="00DD0C6D">
            <w:pPr>
              <w:spacing w:before="80" w:after="80" w:line="240" w:lineRule="auto"/>
              <w:jc w:val="center"/>
              <w:rPr>
                <w:rFonts w:cs="Calibri"/>
                <w:color w:val="000000"/>
              </w:rPr>
            </w:pPr>
            <w:r>
              <w:rPr>
                <w:rFonts w:cs="Calibri"/>
                <w:color w:val="000000"/>
              </w:rPr>
              <w:t>2</w:t>
            </w:r>
          </w:p>
        </w:tc>
        <w:tc>
          <w:tcPr>
            <w:tcW w:w="1040" w:type="pct"/>
          </w:tcPr>
          <w:p w14:paraId="575BF303"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7A2E87C4" w14:textId="77777777" w:rsidTr="00DD0C6D">
        <w:tc>
          <w:tcPr>
            <w:tcW w:w="2794" w:type="pct"/>
          </w:tcPr>
          <w:p w14:paraId="2E3F2AA3" w14:textId="77777777" w:rsidR="00207989" w:rsidRPr="00171D36" w:rsidRDefault="00207989" w:rsidP="00DD0C6D">
            <w:pPr>
              <w:spacing w:before="80" w:after="80" w:line="240" w:lineRule="auto"/>
              <w:rPr>
                <w:rFonts w:cs="Calibri"/>
                <w:color w:val="000000"/>
              </w:rPr>
            </w:pPr>
            <w:r>
              <w:rPr>
                <w:rFonts w:cs="Calibri"/>
                <w:color w:val="000000"/>
              </w:rPr>
              <w:t>Omurilik Yaralanması Rehabilitasyonu hastalarının değerlendirme ve takip süreçlerini izleme</w:t>
            </w:r>
          </w:p>
        </w:tc>
        <w:tc>
          <w:tcPr>
            <w:tcW w:w="519" w:type="pct"/>
          </w:tcPr>
          <w:p w14:paraId="48536B15" w14:textId="77777777" w:rsidR="00207989" w:rsidRDefault="00207989" w:rsidP="00DD0C6D">
            <w:pPr>
              <w:spacing w:before="80" w:after="80" w:line="240" w:lineRule="auto"/>
              <w:jc w:val="center"/>
              <w:rPr>
                <w:rFonts w:cs="Calibri"/>
                <w:color w:val="000000"/>
              </w:rPr>
            </w:pPr>
            <w:r>
              <w:rPr>
                <w:rFonts w:cs="Calibri"/>
                <w:color w:val="000000"/>
              </w:rPr>
              <w:t>2</w:t>
            </w:r>
          </w:p>
        </w:tc>
        <w:tc>
          <w:tcPr>
            <w:tcW w:w="647" w:type="pct"/>
          </w:tcPr>
          <w:p w14:paraId="433FE37D" w14:textId="77777777" w:rsidR="00207989" w:rsidRDefault="00207989" w:rsidP="00DD0C6D">
            <w:pPr>
              <w:spacing w:before="80" w:after="80" w:line="240" w:lineRule="auto"/>
              <w:jc w:val="center"/>
              <w:rPr>
                <w:rFonts w:cs="Calibri"/>
                <w:color w:val="000000"/>
              </w:rPr>
            </w:pPr>
            <w:r>
              <w:rPr>
                <w:rFonts w:cs="Calibri"/>
                <w:color w:val="000000"/>
              </w:rPr>
              <w:t>2</w:t>
            </w:r>
          </w:p>
        </w:tc>
        <w:tc>
          <w:tcPr>
            <w:tcW w:w="1040" w:type="pct"/>
          </w:tcPr>
          <w:p w14:paraId="05070A9B"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303B074D" w14:textId="77777777" w:rsidTr="00DD0C6D">
        <w:tc>
          <w:tcPr>
            <w:tcW w:w="2794" w:type="pct"/>
          </w:tcPr>
          <w:p w14:paraId="661B5187" w14:textId="77777777" w:rsidR="00207989" w:rsidRDefault="00207989" w:rsidP="00DD0C6D">
            <w:pPr>
              <w:spacing w:before="80" w:after="80" w:line="240" w:lineRule="auto"/>
              <w:rPr>
                <w:rFonts w:cs="Calibri"/>
                <w:color w:val="000000"/>
              </w:rPr>
            </w:pPr>
            <w:r>
              <w:rPr>
                <w:rFonts w:cs="Calibri"/>
                <w:color w:val="000000"/>
              </w:rPr>
              <w:t xml:space="preserve">İnme </w:t>
            </w:r>
            <w:r w:rsidRPr="00AE7D3A">
              <w:rPr>
                <w:rFonts w:cs="Calibri"/>
                <w:color w:val="000000"/>
              </w:rPr>
              <w:t xml:space="preserve">Rehabilitasyonu hastalarının değerlendirme ve takip süreçlerini </w:t>
            </w:r>
            <w:r>
              <w:rPr>
                <w:rFonts w:cs="Calibri"/>
                <w:color w:val="000000"/>
              </w:rPr>
              <w:t>izleme</w:t>
            </w:r>
          </w:p>
        </w:tc>
        <w:tc>
          <w:tcPr>
            <w:tcW w:w="519" w:type="pct"/>
          </w:tcPr>
          <w:p w14:paraId="41139477" w14:textId="77777777" w:rsidR="00207989" w:rsidRDefault="00207989" w:rsidP="00DD0C6D">
            <w:pPr>
              <w:spacing w:before="80" w:after="80" w:line="240" w:lineRule="auto"/>
              <w:jc w:val="center"/>
              <w:rPr>
                <w:rFonts w:cs="Calibri"/>
                <w:color w:val="000000"/>
              </w:rPr>
            </w:pPr>
            <w:r>
              <w:rPr>
                <w:rFonts w:cs="Calibri"/>
                <w:color w:val="000000"/>
              </w:rPr>
              <w:t>2</w:t>
            </w:r>
          </w:p>
        </w:tc>
        <w:tc>
          <w:tcPr>
            <w:tcW w:w="647" w:type="pct"/>
          </w:tcPr>
          <w:p w14:paraId="27336CB4" w14:textId="77777777" w:rsidR="00207989" w:rsidRDefault="00207989" w:rsidP="00DD0C6D">
            <w:pPr>
              <w:spacing w:before="80" w:after="80" w:line="240" w:lineRule="auto"/>
              <w:jc w:val="center"/>
              <w:rPr>
                <w:rFonts w:cs="Calibri"/>
                <w:color w:val="000000"/>
              </w:rPr>
            </w:pPr>
            <w:r>
              <w:rPr>
                <w:rFonts w:cs="Calibri"/>
                <w:color w:val="000000"/>
              </w:rPr>
              <w:t>2</w:t>
            </w:r>
          </w:p>
        </w:tc>
        <w:tc>
          <w:tcPr>
            <w:tcW w:w="1040" w:type="pct"/>
          </w:tcPr>
          <w:p w14:paraId="7ADDF633"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7076C16A" w14:textId="77777777" w:rsidTr="00DD0C6D">
        <w:tc>
          <w:tcPr>
            <w:tcW w:w="2794" w:type="pct"/>
          </w:tcPr>
          <w:p w14:paraId="6393E9B7" w14:textId="77777777" w:rsidR="00207989" w:rsidRDefault="00207989" w:rsidP="00DD0C6D">
            <w:pPr>
              <w:spacing w:before="80" w:after="80" w:line="240" w:lineRule="auto"/>
              <w:rPr>
                <w:rFonts w:cs="Calibri"/>
                <w:color w:val="000000"/>
              </w:rPr>
            </w:pPr>
            <w:r>
              <w:rPr>
                <w:rFonts w:cs="Calibri"/>
                <w:color w:val="000000"/>
              </w:rPr>
              <w:t xml:space="preserve">Akut Dönem Rehabilitasyon </w:t>
            </w:r>
            <w:r w:rsidRPr="00AE7D3A">
              <w:rPr>
                <w:rFonts w:cs="Calibri"/>
                <w:color w:val="000000"/>
              </w:rPr>
              <w:t xml:space="preserve">hastalarının değerlendirme ve takip süreçlerini </w:t>
            </w:r>
            <w:r>
              <w:rPr>
                <w:rFonts w:cs="Calibri"/>
                <w:color w:val="000000"/>
              </w:rPr>
              <w:t>izleme</w:t>
            </w:r>
          </w:p>
        </w:tc>
        <w:tc>
          <w:tcPr>
            <w:tcW w:w="519" w:type="pct"/>
          </w:tcPr>
          <w:p w14:paraId="3C79FC07" w14:textId="77777777" w:rsidR="00207989" w:rsidRDefault="00207989" w:rsidP="00DD0C6D">
            <w:pPr>
              <w:spacing w:before="80" w:after="80" w:line="240" w:lineRule="auto"/>
              <w:jc w:val="center"/>
              <w:rPr>
                <w:rFonts w:cs="Calibri"/>
                <w:color w:val="000000"/>
              </w:rPr>
            </w:pPr>
            <w:r>
              <w:rPr>
                <w:rFonts w:cs="Calibri"/>
                <w:color w:val="000000"/>
              </w:rPr>
              <w:t>2</w:t>
            </w:r>
          </w:p>
        </w:tc>
        <w:tc>
          <w:tcPr>
            <w:tcW w:w="647" w:type="pct"/>
          </w:tcPr>
          <w:p w14:paraId="2EC67D9F" w14:textId="77777777" w:rsidR="00207989" w:rsidRDefault="00207989" w:rsidP="00DD0C6D">
            <w:pPr>
              <w:spacing w:before="80" w:after="80" w:line="240" w:lineRule="auto"/>
              <w:jc w:val="center"/>
              <w:rPr>
                <w:rFonts w:cs="Calibri"/>
                <w:color w:val="000000"/>
              </w:rPr>
            </w:pPr>
            <w:r>
              <w:rPr>
                <w:rFonts w:cs="Calibri"/>
                <w:color w:val="000000"/>
              </w:rPr>
              <w:t>2</w:t>
            </w:r>
          </w:p>
        </w:tc>
        <w:tc>
          <w:tcPr>
            <w:tcW w:w="1040" w:type="pct"/>
          </w:tcPr>
          <w:p w14:paraId="0FCE17E1"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524BC064" w14:textId="77777777" w:rsidTr="00DD0C6D">
        <w:tc>
          <w:tcPr>
            <w:tcW w:w="2794" w:type="pct"/>
          </w:tcPr>
          <w:p w14:paraId="16E705EF" w14:textId="77777777" w:rsidR="00207989" w:rsidRDefault="00207989" w:rsidP="00DD0C6D">
            <w:pPr>
              <w:spacing w:before="80" w:after="80" w:line="240" w:lineRule="auto"/>
              <w:rPr>
                <w:rFonts w:cs="Calibri"/>
                <w:color w:val="000000"/>
              </w:rPr>
            </w:pPr>
            <w:r>
              <w:rPr>
                <w:rFonts w:cs="Calibri"/>
                <w:color w:val="000000"/>
              </w:rPr>
              <w:t>Ampute Rehabilitasyonu hastalarının değerlendirme ve takip süreçlerini izleme</w:t>
            </w:r>
          </w:p>
        </w:tc>
        <w:tc>
          <w:tcPr>
            <w:tcW w:w="519" w:type="pct"/>
          </w:tcPr>
          <w:p w14:paraId="37DB5035" w14:textId="77777777" w:rsidR="00207989" w:rsidRDefault="00207989" w:rsidP="00DD0C6D">
            <w:pPr>
              <w:spacing w:before="80" w:after="80" w:line="240" w:lineRule="auto"/>
              <w:jc w:val="center"/>
              <w:rPr>
                <w:rFonts w:cs="Calibri"/>
                <w:color w:val="000000"/>
              </w:rPr>
            </w:pPr>
            <w:r>
              <w:rPr>
                <w:rFonts w:cs="Calibri"/>
                <w:color w:val="000000"/>
              </w:rPr>
              <w:t>2</w:t>
            </w:r>
          </w:p>
        </w:tc>
        <w:tc>
          <w:tcPr>
            <w:tcW w:w="647" w:type="pct"/>
          </w:tcPr>
          <w:p w14:paraId="73A0C570" w14:textId="77777777" w:rsidR="00207989" w:rsidRDefault="00207989" w:rsidP="00DD0C6D">
            <w:pPr>
              <w:spacing w:before="80" w:after="80" w:line="240" w:lineRule="auto"/>
              <w:jc w:val="center"/>
              <w:rPr>
                <w:rFonts w:cs="Calibri"/>
                <w:color w:val="000000"/>
              </w:rPr>
            </w:pPr>
            <w:r>
              <w:rPr>
                <w:rFonts w:cs="Calibri"/>
                <w:color w:val="000000"/>
              </w:rPr>
              <w:t>2</w:t>
            </w:r>
          </w:p>
        </w:tc>
        <w:tc>
          <w:tcPr>
            <w:tcW w:w="1040" w:type="pct"/>
          </w:tcPr>
          <w:p w14:paraId="79C33EC3" w14:textId="77777777" w:rsidR="00207989" w:rsidRPr="003A2594" w:rsidRDefault="00207989" w:rsidP="00DD0C6D">
            <w:pPr>
              <w:spacing w:before="80" w:after="80" w:line="240" w:lineRule="auto"/>
              <w:jc w:val="center"/>
              <w:rPr>
                <w:rFonts w:cs="Calibri"/>
                <w:b/>
                <w:color w:val="000000"/>
                <w:sz w:val="24"/>
                <w:szCs w:val="24"/>
                <w:highlight w:val="yellow"/>
              </w:rPr>
            </w:pPr>
          </w:p>
        </w:tc>
      </w:tr>
      <w:tr w:rsidR="00207989" w:rsidRPr="003A2594" w14:paraId="701371DF" w14:textId="77777777" w:rsidTr="00DD0C6D">
        <w:tc>
          <w:tcPr>
            <w:tcW w:w="2794" w:type="pct"/>
          </w:tcPr>
          <w:p w14:paraId="3F20986A" w14:textId="77777777" w:rsidR="00207989" w:rsidRDefault="00207989" w:rsidP="00DD0C6D">
            <w:pPr>
              <w:spacing w:before="80" w:after="80" w:line="240" w:lineRule="auto"/>
              <w:rPr>
                <w:rFonts w:cs="Calibri"/>
                <w:color w:val="000000"/>
              </w:rPr>
            </w:pPr>
            <w:r>
              <w:rPr>
                <w:rFonts w:cs="Calibri"/>
                <w:color w:val="000000"/>
              </w:rPr>
              <w:t>Ortopedik-Romatolojik Rehabilitasyon</w:t>
            </w:r>
            <w:r w:rsidRPr="00F057E8">
              <w:rPr>
                <w:rFonts w:cs="Calibri"/>
                <w:color w:val="000000"/>
              </w:rPr>
              <w:t xml:space="preserve"> hastalarının değerlendirme ve takip süreçlerini izleme</w:t>
            </w:r>
          </w:p>
        </w:tc>
        <w:tc>
          <w:tcPr>
            <w:tcW w:w="519" w:type="pct"/>
          </w:tcPr>
          <w:p w14:paraId="6083FD69" w14:textId="77777777" w:rsidR="00207989" w:rsidRDefault="00207989" w:rsidP="00DD0C6D">
            <w:pPr>
              <w:spacing w:before="80" w:after="80" w:line="240" w:lineRule="auto"/>
              <w:jc w:val="center"/>
              <w:rPr>
                <w:rFonts w:cs="Calibri"/>
                <w:color w:val="000000"/>
              </w:rPr>
            </w:pPr>
            <w:r>
              <w:rPr>
                <w:rFonts w:cs="Calibri"/>
                <w:color w:val="000000"/>
              </w:rPr>
              <w:t>2</w:t>
            </w:r>
          </w:p>
        </w:tc>
        <w:tc>
          <w:tcPr>
            <w:tcW w:w="647" w:type="pct"/>
          </w:tcPr>
          <w:p w14:paraId="429D9C5B" w14:textId="77777777" w:rsidR="00207989" w:rsidRDefault="00207989" w:rsidP="00DD0C6D">
            <w:pPr>
              <w:spacing w:before="80" w:after="80" w:line="240" w:lineRule="auto"/>
              <w:jc w:val="center"/>
              <w:rPr>
                <w:rFonts w:cs="Calibri"/>
                <w:color w:val="000000"/>
              </w:rPr>
            </w:pPr>
            <w:r>
              <w:rPr>
                <w:rFonts w:cs="Calibri"/>
                <w:color w:val="000000"/>
              </w:rPr>
              <w:t>2</w:t>
            </w:r>
          </w:p>
        </w:tc>
        <w:tc>
          <w:tcPr>
            <w:tcW w:w="1040" w:type="pct"/>
          </w:tcPr>
          <w:p w14:paraId="33842886" w14:textId="77777777" w:rsidR="00207989" w:rsidRPr="003A2594" w:rsidRDefault="00207989" w:rsidP="00DD0C6D">
            <w:pPr>
              <w:spacing w:before="80" w:after="80" w:line="240" w:lineRule="auto"/>
              <w:jc w:val="center"/>
              <w:rPr>
                <w:rFonts w:cs="Calibri"/>
                <w:b/>
                <w:color w:val="000000"/>
                <w:sz w:val="24"/>
                <w:szCs w:val="24"/>
                <w:highlight w:val="yellow"/>
              </w:rPr>
            </w:pPr>
          </w:p>
        </w:tc>
      </w:tr>
    </w:tbl>
    <w:p w14:paraId="35046602" w14:textId="77777777" w:rsidR="00207989" w:rsidRDefault="00207989" w:rsidP="00207989">
      <w:pPr>
        <w:spacing w:after="0" w:line="240" w:lineRule="auto"/>
        <w:rPr>
          <w:rFonts w:cs="Calibri"/>
          <w:color w:val="000000"/>
        </w:rPr>
      </w:pPr>
    </w:p>
    <w:p w14:paraId="04CA2715" w14:textId="77777777" w:rsidR="00207989" w:rsidRDefault="00207989" w:rsidP="00207989">
      <w:pPr>
        <w:spacing w:after="0" w:line="240" w:lineRule="auto"/>
        <w:rPr>
          <w:rFonts w:cs="Calibri"/>
          <w:color w:val="000000"/>
        </w:rPr>
      </w:pPr>
      <w:r>
        <w:rPr>
          <w:rFonts w:cs="Calibri"/>
          <w:color w:val="000000"/>
        </w:rPr>
        <w:br w:type="page"/>
      </w: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118"/>
      </w:tblGrid>
      <w:tr w:rsidR="00207989" w:rsidRPr="00EC32A7" w14:paraId="5F39A637" w14:textId="77777777" w:rsidTr="00DD0C6D">
        <w:trPr>
          <w:trHeight w:val="245"/>
        </w:trPr>
        <w:tc>
          <w:tcPr>
            <w:tcW w:w="3369" w:type="dxa"/>
          </w:tcPr>
          <w:p w14:paraId="5A4A07A0" w14:textId="77777777" w:rsidR="00207989" w:rsidRPr="00EC32A7" w:rsidRDefault="00207989" w:rsidP="00DD0C6D">
            <w:pPr>
              <w:spacing w:after="0" w:line="240" w:lineRule="auto"/>
              <w:rPr>
                <w:rFonts w:cs="Calibri"/>
                <w:b/>
                <w:bCs/>
                <w:color w:val="000000"/>
                <w:sz w:val="24"/>
                <w:szCs w:val="24"/>
              </w:rPr>
            </w:pPr>
            <w:r>
              <w:rPr>
                <w:rFonts w:cs="Calibri"/>
                <w:b/>
                <w:bCs/>
                <w:color w:val="000000"/>
                <w:sz w:val="24"/>
                <w:szCs w:val="24"/>
              </w:rPr>
              <w:lastRenderedPageBreak/>
              <w:t xml:space="preserve">Uygulamalı Ders </w:t>
            </w:r>
            <w:r w:rsidRPr="00EC32A7">
              <w:rPr>
                <w:rFonts w:cs="Calibri"/>
                <w:b/>
                <w:bCs/>
                <w:color w:val="000000"/>
                <w:sz w:val="24"/>
                <w:szCs w:val="24"/>
              </w:rPr>
              <w:t>Temsilcisi</w:t>
            </w:r>
          </w:p>
          <w:p w14:paraId="65136B66" w14:textId="77777777" w:rsidR="00207989" w:rsidRPr="00EC32A7" w:rsidRDefault="00207989" w:rsidP="00DD0C6D">
            <w:pPr>
              <w:spacing w:after="0" w:line="240" w:lineRule="auto"/>
              <w:rPr>
                <w:rFonts w:cs="Calibri"/>
                <w:b/>
                <w:bCs/>
                <w:color w:val="000000"/>
                <w:sz w:val="24"/>
                <w:szCs w:val="24"/>
              </w:rPr>
            </w:pPr>
          </w:p>
          <w:p w14:paraId="350C25EF" w14:textId="77777777" w:rsidR="00207989" w:rsidRPr="00EC32A7" w:rsidRDefault="00207989" w:rsidP="00DD0C6D">
            <w:pPr>
              <w:spacing w:after="0" w:line="240" w:lineRule="auto"/>
              <w:rPr>
                <w:rFonts w:cs="Calibri"/>
                <w:b/>
                <w:bCs/>
                <w:color w:val="000000"/>
                <w:sz w:val="24"/>
                <w:szCs w:val="24"/>
              </w:rPr>
            </w:pPr>
          </w:p>
        </w:tc>
        <w:tc>
          <w:tcPr>
            <w:tcW w:w="3118" w:type="dxa"/>
          </w:tcPr>
          <w:p w14:paraId="2E1821A9" w14:textId="77777777" w:rsidR="00207989" w:rsidRPr="00EC32A7" w:rsidRDefault="00207989" w:rsidP="00DD0C6D">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6ED01015" w14:textId="77777777" w:rsidR="00207989" w:rsidRPr="00EC32A7" w:rsidRDefault="00207989" w:rsidP="00DD0C6D">
            <w:pPr>
              <w:spacing w:after="0" w:line="240" w:lineRule="auto"/>
              <w:rPr>
                <w:rFonts w:cs="Calibri"/>
                <w:color w:val="000000"/>
                <w:sz w:val="24"/>
                <w:szCs w:val="24"/>
              </w:rPr>
            </w:pPr>
          </w:p>
        </w:tc>
        <w:tc>
          <w:tcPr>
            <w:tcW w:w="3118" w:type="dxa"/>
          </w:tcPr>
          <w:p w14:paraId="3F05DE9B" w14:textId="77777777" w:rsidR="00207989" w:rsidRPr="00EC32A7" w:rsidRDefault="00207989" w:rsidP="00DD0C6D">
            <w:pPr>
              <w:spacing w:after="0" w:line="240" w:lineRule="auto"/>
              <w:rPr>
                <w:rFonts w:cs="Calibri"/>
                <w:color w:val="000000"/>
                <w:sz w:val="24"/>
                <w:szCs w:val="24"/>
              </w:rPr>
            </w:pPr>
            <w:r w:rsidRPr="00EC32A7">
              <w:rPr>
                <w:rFonts w:cs="Calibri"/>
                <w:color w:val="000000"/>
                <w:sz w:val="24"/>
                <w:szCs w:val="24"/>
              </w:rPr>
              <w:t>İmza</w:t>
            </w:r>
          </w:p>
        </w:tc>
      </w:tr>
      <w:tr w:rsidR="00207989" w:rsidRPr="00EC32A7" w14:paraId="24D47EFB" w14:textId="77777777" w:rsidTr="00DD0C6D">
        <w:trPr>
          <w:trHeight w:val="245"/>
        </w:trPr>
        <w:tc>
          <w:tcPr>
            <w:tcW w:w="3369" w:type="dxa"/>
          </w:tcPr>
          <w:p w14:paraId="41AA77E1" w14:textId="77777777" w:rsidR="00207989" w:rsidRPr="00EC32A7" w:rsidRDefault="00207989" w:rsidP="00DD0C6D">
            <w:pPr>
              <w:spacing w:after="0" w:line="240" w:lineRule="auto"/>
              <w:rPr>
                <w:rFonts w:cs="Calibri"/>
                <w:b/>
                <w:bCs/>
                <w:color w:val="000000"/>
                <w:sz w:val="24"/>
                <w:szCs w:val="24"/>
              </w:rPr>
            </w:pPr>
            <w:r w:rsidRPr="00EC32A7">
              <w:rPr>
                <w:rFonts w:cs="Calibri"/>
                <w:b/>
                <w:bCs/>
                <w:color w:val="000000"/>
                <w:sz w:val="24"/>
                <w:szCs w:val="24"/>
              </w:rPr>
              <w:t>Anabilim Dalı Başkanı</w:t>
            </w:r>
          </w:p>
          <w:p w14:paraId="43C5BBCB" w14:textId="77777777" w:rsidR="00207989" w:rsidRPr="00EC32A7" w:rsidRDefault="00207989" w:rsidP="00DD0C6D">
            <w:pPr>
              <w:spacing w:after="0" w:line="240" w:lineRule="auto"/>
              <w:rPr>
                <w:rFonts w:cs="Calibri"/>
                <w:b/>
                <w:bCs/>
                <w:color w:val="000000"/>
                <w:sz w:val="24"/>
                <w:szCs w:val="24"/>
              </w:rPr>
            </w:pPr>
          </w:p>
          <w:p w14:paraId="13C23869" w14:textId="77777777" w:rsidR="00207989" w:rsidRPr="00EC32A7" w:rsidRDefault="00207989" w:rsidP="00DD0C6D">
            <w:pPr>
              <w:spacing w:after="0" w:line="240" w:lineRule="auto"/>
              <w:rPr>
                <w:rFonts w:cs="Calibri"/>
                <w:b/>
                <w:bCs/>
                <w:color w:val="000000"/>
                <w:sz w:val="24"/>
                <w:szCs w:val="24"/>
              </w:rPr>
            </w:pPr>
          </w:p>
        </w:tc>
        <w:tc>
          <w:tcPr>
            <w:tcW w:w="3118" w:type="dxa"/>
          </w:tcPr>
          <w:p w14:paraId="1CFAC992" w14:textId="77777777" w:rsidR="00207989" w:rsidRPr="00EC32A7" w:rsidRDefault="00207989" w:rsidP="00DD0C6D">
            <w:pPr>
              <w:spacing w:after="0" w:line="240" w:lineRule="auto"/>
              <w:rPr>
                <w:rFonts w:cs="Calibri"/>
                <w:color w:val="000000"/>
                <w:sz w:val="24"/>
                <w:szCs w:val="24"/>
              </w:rPr>
            </w:pPr>
            <w:r w:rsidRPr="00EC32A7">
              <w:rPr>
                <w:rFonts w:cs="Calibri"/>
                <w:color w:val="000000"/>
                <w:sz w:val="24"/>
                <w:szCs w:val="24"/>
              </w:rPr>
              <w:t xml:space="preserve">Tarih </w:t>
            </w:r>
          </w:p>
          <w:p w14:paraId="5C13AD12" w14:textId="77777777" w:rsidR="00207989" w:rsidRPr="00EC32A7" w:rsidRDefault="00207989" w:rsidP="00DD0C6D">
            <w:pPr>
              <w:spacing w:after="0" w:line="240" w:lineRule="auto"/>
              <w:rPr>
                <w:rFonts w:cs="Calibri"/>
                <w:color w:val="000000"/>
                <w:sz w:val="24"/>
                <w:szCs w:val="24"/>
              </w:rPr>
            </w:pPr>
          </w:p>
        </w:tc>
        <w:tc>
          <w:tcPr>
            <w:tcW w:w="3118" w:type="dxa"/>
          </w:tcPr>
          <w:p w14:paraId="79E36CDE" w14:textId="77777777" w:rsidR="00207989" w:rsidRPr="00EC32A7" w:rsidRDefault="00207989" w:rsidP="00DD0C6D">
            <w:pPr>
              <w:spacing w:after="0" w:line="240" w:lineRule="auto"/>
              <w:rPr>
                <w:rFonts w:cs="Calibri"/>
                <w:color w:val="000000"/>
                <w:sz w:val="24"/>
                <w:szCs w:val="24"/>
              </w:rPr>
            </w:pPr>
            <w:r w:rsidRPr="00EC32A7">
              <w:rPr>
                <w:rFonts w:cs="Calibri"/>
                <w:color w:val="000000"/>
                <w:sz w:val="24"/>
                <w:szCs w:val="24"/>
              </w:rPr>
              <w:t>İmza</w:t>
            </w:r>
          </w:p>
        </w:tc>
      </w:tr>
    </w:tbl>
    <w:p w14:paraId="07182041" w14:textId="77777777" w:rsidR="00207989" w:rsidRDefault="00207989" w:rsidP="00207989">
      <w:pPr>
        <w:spacing w:after="0" w:line="240" w:lineRule="auto"/>
        <w:rPr>
          <w:rFonts w:cs="Calibri"/>
          <w:color w:val="000000"/>
        </w:rPr>
      </w:pPr>
    </w:p>
    <w:p w14:paraId="2CB5917B" w14:textId="77777777" w:rsidR="002A17CD" w:rsidRDefault="002A17CD" w:rsidP="00E61459">
      <w:pPr>
        <w:spacing w:after="0" w:line="360" w:lineRule="auto"/>
        <w:rPr>
          <w:rFonts w:cs="Calibri"/>
          <w:color w:val="000000"/>
        </w:rPr>
      </w:pPr>
    </w:p>
    <w:sectPr w:rsidR="002A17CD"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3E7C" w14:textId="77777777" w:rsidR="009446AB" w:rsidRDefault="009446AB" w:rsidP="00344F3D">
      <w:pPr>
        <w:spacing w:after="0" w:line="240" w:lineRule="auto"/>
      </w:pPr>
      <w:r>
        <w:separator/>
      </w:r>
    </w:p>
  </w:endnote>
  <w:endnote w:type="continuationSeparator" w:id="0">
    <w:p w14:paraId="4B0967B4" w14:textId="77777777" w:rsidR="009446AB" w:rsidRDefault="009446AB"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3505011B" w:rsidR="00FA71B5" w:rsidRDefault="00FA71B5">
        <w:pPr>
          <w:pStyle w:val="AltBilgi"/>
          <w:jc w:val="right"/>
        </w:pPr>
        <w:r>
          <w:fldChar w:fldCharType="begin"/>
        </w:r>
        <w:r>
          <w:instrText>PAGE   \* MERGEFORMAT</w:instrText>
        </w:r>
        <w:r>
          <w:fldChar w:fldCharType="separate"/>
        </w:r>
        <w:r w:rsidR="00ED6FCA">
          <w:rPr>
            <w:noProof/>
          </w:rPr>
          <w:t>3</w:t>
        </w:r>
        <w:r>
          <w:fldChar w:fldCharType="end"/>
        </w:r>
      </w:p>
    </w:sdtContent>
  </w:sdt>
  <w:p w14:paraId="1ACBD76F" w14:textId="77777777" w:rsidR="00FA71B5" w:rsidRDefault="00FA71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59855ED0" w:rsidR="00FA71B5" w:rsidRDefault="00FA71B5">
        <w:pPr>
          <w:pStyle w:val="AltBilgi"/>
          <w:jc w:val="right"/>
        </w:pPr>
        <w:r>
          <w:fldChar w:fldCharType="begin"/>
        </w:r>
        <w:r>
          <w:instrText>PAGE   \* MERGEFORMAT</w:instrText>
        </w:r>
        <w:r>
          <w:fldChar w:fldCharType="separate"/>
        </w:r>
        <w:r w:rsidR="00ED6FCA">
          <w:rPr>
            <w:noProof/>
          </w:rPr>
          <w:t>0</w:t>
        </w:r>
        <w:r>
          <w:fldChar w:fldCharType="end"/>
        </w:r>
      </w:p>
    </w:sdtContent>
  </w:sdt>
  <w:p w14:paraId="4D0C377F" w14:textId="77777777" w:rsidR="00FA71B5" w:rsidRDefault="00FA71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1B7A6EB3" w:rsidR="00FA71B5" w:rsidRPr="00742C01" w:rsidRDefault="00FA71B5"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sidR="00ED6FCA">
          <w:rPr>
            <w:noProof/>
            <w:sz w:val="24"/>
            <w:szCs w:val="24"/>
          </w:rPr>
          <w:t>14</w:t>
        </w:r>
        <w:r w:rsidRPr="00742C01">
          <w:rPr>
            <w:sz w:val="24"/>
            <w:szCs w:val="24"/>
          </w:rPr>
          <w:fldChar w:fldCharType="end"/>
        </w:r>
      </w:p>
    </w:sdtContent>
  </w:sdt>
  <w:p w14:paraId="5387F2C8" w14:textId="77777777" w:rsidR="00FA71B5" w:rsidRDefault="00FA71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516F6640" w:rsidR="00FA71B5" w:rsidRPr="00B7468C" w:rsidRDefault="00FA71B5"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sidR="00ED6FCA">
      <w:rPr>
        <w:noProof/>
        <w:sz w:val="24"/>
        <w:szCs w:val="24"/>
      </w:rPr>
      <w:t>4</w:t>
    </w:r>
    <w:r w:rsidRPr="00B7468C">
      <w:rPr>
        <w:sz w:val="24"/>
        <w:szCs w:val="24"/>
      </w:rPr>
      <w:fldChar w:fldCharType="end"/>
    </w:r>
  </w:p>
  <w:p w14:paraId="5583019E" w14:textId="77777777" w:rsidR="00FA71B5" w:rsidRDefault="00FA7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D1D2" w14:textId="77777777" w:rsidR="009446AB" w:rsidRDefault="009446AB" w:rsidP="00344F3D">
      <w:pPr>
        <w:spacing w:after="0" w:line="240" w:lineRule="auto"/>
      </w:pPr>
      <w:r>
        <w:separator/>
      </w:r>
    </w:p>
  </w:footnote>
  <w:footnote w:type="continuationSeparator" w:id="0">
    <w:p w14:paraId="56436887" w14:textId="77777777" w:rsidR="009446AB" w:rsidRDefault="009446AB"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1" w15:restartNumberingAfterBreak="0">
    <w:nsid w:val="19602267"/>
    <w:multiLevelType w:val="hybridMultilevel"/>
    <w:tmpl w:val="B5EEE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1"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90D62"/>
    <w:multiLevelType w:val="hybridMultilevel"/>
    <w:tmpl w:val="402E7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37"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6022810">
    <w:abstractNumId w:val="14"/>
  </w:num>
  <w:num w:numId="2" w16cid:durableId="510068617">
    <w:abstractNumId w:val="4"/>
  </w:num>
  <w:num w:numId="3" w16cid:durableId="1514104719">
    <w:abstractNumId w:val="7"/>
  </w:num>
  <w:num w:numId="4" w16cid:durableId="920716166">
    <w:abstractNumId w:val="10"/>
  </w:num>
  <w:num w:numId="5" w16cid:durableId="1154948607">
    <w:abstractNumId w:val="8"/>
  </w:num>
  <w:num w:numId="6" w16cid:durableId="675502136">
    <w:abstractNumId w:val="13"/>
  </w:num>
  <w:num w:numId="7" w16cid:durableId="152525599">
    <w:abstractNumId w:val="28"/>
  </w:num>
  <w:num w:numId="8" w16cid:durableId="845048452">
    <w:abstractNumId w:val="2"/>
  </w:num>
  <w:num w:numId="9" w16cid:durableId="236060959">
    <w:abstractNumId w:val="40"/>
  </w:num>
  <w:num w:numId="10" w16cid:durableId="1393848527">
    <w:abstractNumId w:val="22"/>
  </w:num>
  <w:num w:numId="11" w16cid:durableId="128402440">
    <w:abstractNumId w:val="36"/>
  </w:num>
  <w:num w:numId="12" w16cid:durableId="373968890">
    <w:abstractNumId w:val="17"/>
  </w:num>
  <w:num w:numId="13" w16cid:durableId="1700548198">
    <w:abstractNumId w:val="31"/>
  </w:num>
  <w:num w:numId="14" w16cid:durableId="1944724538">
    <w:abstractNumId w:val="16"/>
  </w:num>
  <w:num w:numId="15" w16cid:durableId="786773487">
    <w:abstractNumId w:val="1"/>
  </w:num>
  <w:num w:numId="16" w16cid:durableId="319046896">
    <w:abstractNumId w:val="34"/>
  </w:num>
  <w:num w:numId="17" w16cid:durableId="197547119">
    <w:abstractNumId w:val="37"/>
  </w:num>
  <w:num w:numId="18" w16cid:durableId="412898908">
    <w:abstractNumId w:val="9"/>
  </w:num>
  <w:num w:numId="19" w16cid:durableId="2013483739">
    <w:abstractNumId w:val="24"/>
  </w:num>
  <w:num w:numId="20" w16cid:durableId="568923747">
    <w:abstractNumId w:val="18"/>
  </w:num>
  <w:num w:numId="21" w16cid:durableId="127280842">
    <w:abstractNumId w:val="3"/>
  </w:num>
  <w:num w:numId="22" w16cid:durableId="929192065">
    <w:abstractNumId w:val="21"/>
  </w:num>
  <w:num w:numId="23" w16cid:durableId="1183980793">
    <w:abstractNumId w:val="33"/>
  </w:num>
  <w:num w:numId="24" w16cid:durableId="130634447">
    <w:abstractNumId w:val="35"/>
  </w:num>
  <w:num w:numId="25" w16cid:durableId="261884119">
    <w:abstractNumId w:val="20"/>
  </w:num>
  <w:num w:numId="26" w16cid:durableId="1276987235">
    <w:abstractNumId w:val="0"/>
  </w:num>
  <w:num w:numId="27" w16cid:durableId="555358259">
    <w:abstractNumId w:val="26"/>
  </w:num>
  <w:num w:numId="28" w16cid:durableId="840125357">
    <w:abstractNumId w:val="23"/>
  </w:num>
  <w:num w:numId="29" w16cid:durableId="1678967542">
    <w:abstractNumId w:val="29"/>
  </w:num>
  <w:num w:numId="30" w16cid:durableId="1506477315">
    <w:abstractNumId w:val="5"/>
  </w:num>
  <w:num w:numId="31" w16cid:durableId="2066369146">
    <w:abstractNumId w:val="6"/>
  </w:num>
  <w:num w:numId="32" w16cid:durableId="1774546190">
    <w:abstractNumId w:val="39"/>
  </w:num>
  <w:num w:numId="33" w16cid:durableId="705252263">
    <w:abstractNumId w:val="38"/>
  </w:num>
  <w:num w:numId="34" w16cid:durableId="2146963463">
    <w:abstractNumId w:val="12"/>
  </w:num>
  <w:num w:numId="35" w16cid:durableId="11692009">
    <w:abstractNumId w:val="32"/>
  </w:num>
  <w:num w:numId="36" w16cid:durableId="1192453869">
    <w:abstractNumId w:val="27"/>
  </w:num>
  <w:num w:numId="37" w16cid:durableId="1291128762">
    <w:abstractNumId w:val="19"/>
  </w:num>
  <w:num w:numId="38" w16cid:durableId="642660465">
    <w:abstractNumId w:val="15"/>
  </w:num>
  <w:num w:numId="39" w16cid:durableId="1707832965">
    <w:abstractNumId w:val="30"/>
  </w:num>
  <w:num w:numId="40" w16cid:durableId="130027355">
    <w:abstractNumId w:val="11"/>
  </w:num>
  <w:num w:numId="41" w16cid:durableId="1992461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22D28"/>
    <w:rsid w:val="0002490B"/>
    <w:rsid w:val="000333ED"/>
    <w:rsid w:val="000335A7"/>
    <w:rsid w:val="000370CD"/>
    <w:rsid w:val="00042026"/>
    <w:rsid w:val="00044F19"/>
    <w:rsid w:val="0004757A"/>
    <w:rsid w:val="00053DD0"/>
    <w:rsid w:val="00055908"/>
    <w:rsid w:val="00060EFC"/>
    <w:rsid w:val="00063989"/>
    <w:rsid w:val="000678CF"/>
    <w:rsid w:val="00072BB4"/>
    <w:rsid w:val="000833F0"/>
    <w:rsid w:val="0008627D"/>
    <w:rsid w:val="00087A34"/>
    <w:rsid w:val="00094FAD"/>
    <w:rsid w:val="00097442"/>
    <w:rsid w:val="000A0A71"/>
    <w:rsid w:val="000A5659"/>
    <w:rsid w:val="000B43FC"/>
    <w:rsid w:val="000B4988"/>
    <w:rsid w:val="000B4B90"/>
    <w:rsid w:val="000B4C05"/>
    <w:rsid w:val="000B6E70"/>
    <w:rsid w:val="000C250D"/>
    <w:rsid w:val="000C2E26"/>
    <w:rsid w:val="000C3609"/>
    <w:rsid w:val="000C675D"/>
    <w:rsid w:val="000D3ACC"/>
    <w:rsid w:val="000D4714"/>
    <w:rsid w:val="000E0079"/>
    <w:rsid w:val="000E0951"/>
    <w:rsid w:val="000E185A"/>
    <w:rsid w:val="000E194F"/>
    <w:rsid w:val="000E1F06"/>
    <w:rsid w:val="000E56A0"/>
    <w:rsid w:val="000E735C"/>
    <w:rsid w:val="000E7516"/>
    <w:rsid w:val="000F029E"/>
    <w:rsid w:val="000F0E97"/>
    <w:rsid w:val="00103DDA"/>
    <w:rsid w:val="001042E6"/>
    <w:rsid w:val="001056D8"/>
    <w:rsid w:val="00111188"/>
    <w:rsid w:val="001118C0"/>
    <w:rsid w:val="00112654"/>
    <w:rsid w:val="001209BA"/>
    <w:rsid w:val="00130D8F"/>
    <w:rsid w:val="00135E73"/>
    <w:rsid w:val="0013765B"/>
    <w:rsid w:val="001440D5"/>
    <w:rsid w:val="001501B4"/>
    <w:rsid w:val="001509FC"/>
    <w:rsid w:val="00154570"/>
    <w:rsid w:val="001546C8"/>
    <w:rsid w:val="00155F6F"/>
    <w:rsid w:val="001563A1"/>
    <w:rsid w:val="00157565"/>
    <w:rsid w:val="00157BDE"/>
    <w:rsid w:val="00162B4B"/>
    <w:rsid w:val="00164A5E"/>
    <w:rsid w:val="001758C1"/>
    <w:rsid w:val="001979E3"/>
    <w:rsid w:val="001A29D6"/>
    <w:rsid w:val="001A2B0B"/>
    <w:rsid w:val="001B5970"/>
    <w:rsid w:val="001C17C0"/>
    <w:rsid w:val="001C2FEC"/>
    <w:rsid w:val="001C69DD"/>
    <w:rsid w:val="001C73A9"/>
    <w:rsid w:val="001C7CE8"/>
    <w:rsid w:val="001D0C7C"/>
    <w:rsid w:val="001D10C2"/>
    <w:rsid w:val="001E774F"/>
    <w:rsid w:val="001E7DA4"/>
    <w:rsid w:val="001F7104"/>
    <w:rsid w:val="001F715E"/>
    <w:rsid w:val="00203BC9"/>
    <w:rsid w:val="00204E1D"/>
    <w:rsid w:val="00205E65"/>
    <w:rsid w:val="0020679C"/>
    <w:rsid w:val="00207989"/>
    <w:rsid w:val="00210A3F"/>
    <w:rsid w:val="00211AFD"/>
    <w:rsid w:val="00216AA6"/>
    <w:rsid w:val="00223B5E"/>
    <w:rsid w:val="00226F7E"/>
    <w:rsid w:val="00235636"/>
    <w:rsid w:val="00236B72"/>
    <w:rsid w:val="00241DAF"/>
    <w:rsid w:val="002424EB"/>
    <w:rsid w:val="00246A4E"/>
    <w:rsid w:val="00253B81"/>
    <w:rsid w:val="0025685C"/>
    <w:rsid w:val="002574AD"/>
    <w:rsid w:val="00260E4A"/>
    <w:rsid w:val="00261789"/>
    <w:rsid w:val="002622F1"/>
    <w:rsid w:val="002629CB"/>
    <w:rsid w:val="0026518D"/>
    <w:rsid w:val="002719E2"/>
    <w:rsid w:val="002734C5"/>
    <w:rsid w:val="002778D0"/>
    <w:rsid w:val="002817BD"/>
    <w:rsid w:val="00290959"/>
    <w:rsid w:val="00290989"/>
    <w:rsid w:val="0029297F"/>
    <w:rsid w:val="00293109"/>
    <w:rsid w:val="00294867"/>
    <w:rsid w:val="002A17CD"/>
    <w:rsid w:val="002A223E"/>
    <w:rsid w:val="002A7ED3"/>
    <w:rsid w:val="002B3D15"/>
    <w:rsid w:val="002B6878"/>
    <w:rsid w:val="002C25E3"/>
    <w:rsid w:val="002D0E8F"/>
    <w:rsid w:val="002D2BCB"/>
    <w:rsid w:val="002D3B8B"/>
    <w:rsid w:val="002D6A2D"/>
    <w:rsid w:val="002E247F"/>
    <w:rsid w:val="002E3E54"/>
    <w:rsid w:val="002F0A19"/>
    <w:rsid w:val="002F13C0"/>
    <w:rsid w:val="002F1C56"/>
    <w:rsid w:val="002F216C"/>
    <w:rsid w:val="002F5F69"/>
    <w:rsid w:val="00300BC8"/>
    <w:rsid w:val="00300E90"/>
    <w:rsid w:val="00302976"/>
    <w:rsid w:val="0030469F"/>
    <w:rsid w:val="0030624A"/>
    <w:rsid w:val="0031497A"/>
    <w:rsid w:val="003154B5"/>
    <w:rsid w:val="00315AE4"/>
    <w:rsid w:val="00315C77"/>
    <w:rsid w:val="003234D2"/>
    <w:rsid w:val="003326AE"/>
    <w:rsid w:val="00344F0C"/>
    <w:rsid w:val="00344F3D"/>
    <w:rsid w:val="00346AEF"/>
    <w:rsid w:val="003502F0"/>
    <w:rsid w:val="00350BCB"/>
    <w:rsid w:val="003522E1"/>
    <w:rsid w:val="00357F0E"/>
    <w:rsid w:val="0036756F"/>
    <w:rsid w:val="003702B4"/>
    <w:rsid w:val="003718B7"/>
    <w:rsid w:val="00371B5C"/>
    <w:rsid w:val="00372053"/>
    <w:rsid w:val="0037257B"/>
    <w:rsid w:val="003750E1"/>
    <w:rsid w:val="00377471"/>
    <w:rsid w:val="003855C2"/>
    <w:rsid w:val="003902DD"/>
    <w:rsid w:val="003956DE"/>
    <w:rsid w:val="00395B51"/>
    <w:rsid w:val="003974AB"/>
    <w:rsid w:val="003A25B3"/>
    <w:rsid w:val="003A551B"/>
    <w:rsid w:val="003A6062"/>
    <w:rsid w:val="003C007F"/>
    <w:rsid w:val="003C2677"/>
    <w:rsid w:val="003C2D76"/>
    <w:rsid w:val="003D108D"/>
    <w:rsid w:val="003D4783"/>
    <w:rsid w:val="003D5B8C"/>
    <w:rsid w:val="003D5DE1"/>
    <w:rsid w:val="003D6E3A"/>
    <w:rsid w:val="003E0578"/>
    <w:rsid w:val="003E672D"/>
    <w:rsid w:val="003F3280"/>
    <w:rsid w:val="003F45B7"/>
    <w:rsid w:val="003F5C1B"/>
    <w:rsid w:val="0040043D"/>
    <w:rsid w:val="004046CE"/>
    <w:rsid w:val="004053FB"/>
    <w:rsid w:val="00420F5F"/>
    <w:rsid w:val="004237B0"/>
    <w:rsid w:val="0042642F"/>
    <w:rsid w:val="0043199A"/>
    <w:rsid w:val="00431E2C"/>
    <w:rsid w:val="00432B61"/>
    <w:rsid w:val="0043599D"/>
    <w:rsid w:val="00444B2B"/>
    <w:rsid w:val="00445318"/>
    <w:rsid w:val="00445F6E"/>
    <w:rsid w:val="00470900"/>
    <w:rsid w:val="00470E24"/>
    <w:rsid w:val="004715CE"/>
    <w:rsid w:val="0047288C"/>
    <w:rsid w:val="0047456E"/>
    <w:rsid w:val="00475174"/>
    <w:rsid w:val="0047759D"/>
    <w:rsid w:val="00480877"/>
    <w:rsid w:val="00484225"/>
    <w:rsid w:val="0048558A"/>
    <w:rsid w:val="00490459"/>
    <w:rsid w:val="00496498"/>
    <w:rsid w:val="004A1AB2"/>
    <w:rsid w:val="004A27E1"/>
    <w:rsid w:val="004A4AAE"/>
    <w:rsid w:val="004B7CF7"/>
    <w:rsid w:val="004C406A"/>
    <w:rsid w:val="004C5D72"/>
    <w:rsid w:val="004D04EB"/>
    <w:rsid w:val="00500176"/>
    <w:rsid w:val="005001B2"/>
    <w:rsid w:val="00503978"/>
    <w:rsid w:val="00504422"/>
    <w:rsid w:val="00516438"/>
    <w:rsid w:val="00517A75"/>
    <w:rsid w:val="00520340"/>
    <w:rsid w:val="0052136C"/>
    <w:rsid w:val="0052371A"/>
    <w:rsid w:val="00525669"/>
    <w:rsid w:val="005260E6"/>
    <w:rsid w:val="005306B3"/>
    <w:rsid w:val="00532454"/>
    <w:rsid w:val="00537711"/>
    <w:rsid w:val="0054523F"/>
    <w:rsid w:val="00552730"/>
    <w:rsid w:val="005569F7"/>
    <w:rsid w:val="0055791D"/>
    <w:rsid w:val="00567FCE"/>
    <w:rsid w:val="00570BF1"/>
    <w:rsid w:val="00571DE1"/>
    <w:rsid w:val="00574B63"/>
    <w:rsid w:val="00574C77"/>
    <w:rsid w:val="00585AD6"/>
    <w:rsid w:val="00587695"/>
    <w:rsid w:val="00596A8C"/>
    <w:rsid w:val="005A0BA0"/>
    <w:rsid w:val="005A2B0A"/>
    <w:rsid w:val="005A451E"/>
    <w:rsid w:val="005A5ACD"/>
    <w:rsid w:val="005C0DAA"/>
    <w:rsid w:val="005C63FD"/>
    <w:rsid w:val="005C7BF7"/>
    <w:rsid w:val="005D1349"/>
    <w:rsid w:val="005D37B6"/>
    <w:rsid w:val="005D7746"/>
    <w:rsid w:val="005D7A60"/>
    <w:rsid w:val="005F178C"/>
    <w:rsid w:val="00604816"/>
    <w:rsid w:val="00606444"/>
    <w:rsid w:val="00606CE1"/>
    <w:rsid w:val="0061015D"/>
    <w:rsid w:val="006118D3"/>
    <w:rsid w:val="00611902"/>
    <w:rsid w:val="006132E1"/>
    <w:rsid w:val="006132F1"/>
    <w:rsid w:val="006179A8"/>
    <w:rsid w:val="006240B2"/>
    <w:rsid w:val="006341EF"/>
    <w:rsid w:val="0063438F"/>
    <w:rsid w:val="006439AF"/>
    <w:rsid w:val="00645C1C"/>
    <w:rsid w:val="00653474"/>
    <w:rsid w:val="00654664"/>
    <w:rsid w:val="00661ACC"/>
    <w:rsid w:val="0066240A"/>
    <w:rsid w:val="00670994"/>
    <w:rsid w:val="006719EE"/>
    <w:rsid w:val="00674F45"/>
    <w:rsid w:val="00680580"/>
    <w:rsid w:val="00681149"/>
    <w:rsid w:val="00681801"/>
    <w:rsid w:val="00683C74"/>
    <w:rsid w:val="00692F7F"/>
    <w:rsid w:val="006949F7"/>
    <w:rsid w:val="006B367E"/>
    <w:rsid w:val="006B7357"/>
    <w:rsid w:val="006C2E83"/>
    <w:rsid w:val="006C5939"/>
    <w:rsid w:val="006D1BCA"/>
    <w:rsid w:val="006D495B"/>
    <w:rsid w:val="006D544E"/>
    <w:rsid w:val="006D77DE"/>
    <w:rsid w:val="006E59F0"/>
    <w:rsid w:val="00711551"/>
    <w:rsid w:val="007115E7"/>
    <w:rsid w:val="007204F6"/>
    <w:rsid w:val="00727CD0"/>
    <w:rsid w:val="00730BC3"/>
    <w:rsid w:val="0073594E"/>
    <w:rsid w:val="00742C01"/>
    <w:rsid w:val="00745736"/>
    <w:rsid w:val="00763351"/>
    <w:rsid w:val="007634B5"/>
    <w:rsid w:val="00764F9A"/>
    <w:rsid w:val="00765AC1"/>
    <w:rsid w:val="00772FF1"/>
    <w:rsid w:val="00773E0C"/>
    <w:rsid w:val="00781651"/>
    <w:rsid w:val="00781C48"/>
    <w:rsid w:val="00781DA4"/>
    <w:rsid w:val="00784133"/>
    <w:rsid w:val="00785245"/>
    <w:rsid w:val="00786AB2"/>
    <w:rsid w:val="00791ABE"/>
    <w:rsid w:val="007A55EA"/>
    <w:rsid w:val="007B6A76"/>
    <w:rsid w:val="007B7133"/>
    <w:rsid w:val="007C016F"/>
    <w:rsid w:val="007C0CAD"/>
    <w:rsid w:val="007C1660"/>
    <w:rsid w:val="007C5006"/>
    <w:rsid w:val="007C625D"/>
    <w:rsid w:val="007D2BEC"/>
    <w:rsid w:val="007D3574"/>
    <w:rsid w:val="007D4C5A"/>
    <w:rsid w:val="007D6A97"/>
    <w:rsid w:val="007D7897"/>
    <w:rsid w:val="007D7E94"/>
    <w:rsid w:val="007E008F"/>
    <w:rsid w:val="007E352B"/>
    <w:rsid w:val="007E422F"/>
    <w:rsid w:val="007F4F5E"/>
    <w:rsid w:val="007F5A0B"/>
    <w:rsid w:val="00800DEE"/>
    <w:rsid w:val="008059F3"/>
    <w:rsid w:val="00815510"/>
    <w:rsid w:val="0082493C"/>
    <w:rsid w:val="00831281"/>
    <w:rsid w:val="0083633A"/>
    <w:rsid w:val="008379B6"/>
    <w:rsid w:val="00843252"/>
    <w:rsid w:val="0084627D"/>
    <w:rsid w:val="008549E8"/>
    <w:rsid w:val="00855CB4"/>
    <w:rsid w:val="00860585"/>
    <w:rsid w:val="00862EFC"/>
    <w:rsid w:val="008655A9"/>
    <w:rsid w:val="008701DF"/>
    <w:rsid w:val="00877E9F"/>
    <w:rsid w:val="0089167A"/>
    <w:rsid w:val="00896B90"/>
    <w:rsid w:val="008B08DD"/>
    <w:rsid w:val="008B43B9"/>
    <w:rsid w:val="008B4BAB"/>
    <w:rsid w:val="008B4E39"/>
    <w:rsid w:val="008C07DA"/>
    <w:rsid w:val="008C083B"/>
    <w:rsid w:val="008C1000"/>
    <w:rsid w:val="008C2673"/>
    <w:rsid w:val="008C47CF"/>
    <w:rsid w:val="008C4D2E"/>
    <w:rsid w:val="008D091C"/>
    <w:rsid w:val="008E240B"/>
    <w:rsid w:val="008E2B35"/>
    <w:rsid w:val="008E3D62"/>
    <w:rsid w:val="008F3695"/>
    <w:rsid w:val="008F7026"/>
    <w:rsid w:val="008F7760"/>
    <w:rsid w:val="00910F14"/>
    <w:rsid w:val="00911763"/>
    <w:rsid w:val="009134E8"/>
    <w:rsid w:val="00913E4B"/>
    <w:rsid w:val="0092482B"/>
    <w:rsid w:val="00924C26"/>
    <w:rsid w:val="00925E54"/>
    <w:rsid w:val="00926E6F"/>
    <w:rsid w:val="00937345"/>
    <w:rsid w:val="009417E0"/>
    <w:rsid w:val="00942DBA"/>
    <w:rsid w:val="0094385C"/>
    <w:rsid w:val="009446AB"/>
    <w:rsid w:val="00944B16"/>
    <w:rsid w:val="00944F67"/>
    <w:rsid w:val="00946AFA"/>
    <w:rsid w:val="00954771"/>
    <w:rsid w:val="00957501"/>
    <w:rsid w:val="00961436"/>
    <w:rsid w:val="00966CB3"/>
    <w:rsid w:val="009821CB"/>
    <w:rsid w:val="00990FE1"/>
    <w:rsid w:val="00994926"/>
    <w:rsid w:val="0099578E"/>
    <w:rsid w:val="009960B8"/>
    <w:rsid w:val="009960E8"/>
    <w:rsid w:val="009975E5"/>
    <w:rsid w:val="00997FB3"/>
    <w:rsid w:val="009A214C"/>
    <w:rsid w:val="009A5260"/>
    <w:rsid w:val="009A6960"/>
    <w:rsid w:val="009A7EFE"/>
    <w:rsid w:val="009B0F0C"/>
    <w:rsid w:val="009B7603"/>
    <w:rsid w:val="009C12A0"/>
    <w:rsid w:val="009C3954"/>
    <w:rsid w:val="009C5441"/>
    <w:rsid w:val="009E2CC8"/>
    <w:rsid w:val="009E320C"/>
    <w:rsid w:val="009E3569"/>
    <w:rsid w:val="009E758E"/>
    <w:rsid w:val="009F2DCF"/>
    <w:rsid w:val="009F47AF"/>
    <w:rsid w:val="00A21046"/>
    <w:rsid w:val="00A23D64"/>
    <w:rsid w:val="00A33168"/>
    <w:rsid w:val="00A363C2"/>
    <w:rsid w:val="00A40162"/>
    <w:rsid w:val="00A427AF"/>
    <w:rsid w:val="00A42FA0"/>
    <w:rsid w:val="00A439F3"/>
    <w:rsid w:val="00A665F0"/>
    <w:rsid w:val="00A71788"/>
    <w:rsid w:val="00A72AC6"/>
    <w:rsid w:val="00A72AE8"/>
    <w:rsid w:val="00A75106"/>
    <w:rsid w:val="00A86B8C"/>
    <w:rsid w:val="00A90853"/>
    <w:rsid w:val="00A93D69"/>
    <w:rsid w:val="00A97806"/>
    <w:rsid w:val="00AC5957"/>
    <w:rsid w:val="00AC7E11"/>
    <w:rsid w:val="00AD5D21"/>
    <w:rsid w:val="00AE06CC"/>
    <w:rsid w:val="00AE2187"/>
    <w:rsid w:val="00AF2DE4"/>
    <w:rsid w:val="00AF685C"/>
    <w:rsid w:val="00B066F0"/>
    <w:rsid w:val="00B12445"/>
    <w:rsid w:val="00B17405"/>
    <w:rsid w:val="00B500F8"/>
    <w:rsid w:val="00B55EA9"/>
    <w:rsid w:val="00B60168"/>
    <w:rsid w:val="00B6791D"/>
    <w:rsid w:val="00B7468C"/>
    <w:rsid w:val="00B75B7F"/>
    <w:rsid w:val="00B83E45"/>
    <w:rsid w:val="00B865A7"/>
    <w:rsid w:val="00B86666"/>
    <w:rsid w:val="00B8739E"/>
    <w:rsid w:val="00B933DA"/>
    <w:rsid w:val="00BA5ECA"/>
    <w:rsid w:val="00BB2515"/>
    <w:rsid w:val="00BB2CA5"/>
    <w:rsid w:val="00BB4DD3"/>
    <w:rsid w:val="00BB7AB2"/>
    <w:rsid w:val="00BB7D5E"/>
    <w:rsid w:val="00BC0084"/>
    <w:rsid w:val="00BC0CF0"/>
    <w:rsid w:val="00BC0D03"/>
    <w:rsid w:val="00BC0E3D"/>
    <w:rsid w:val="00BC1E1B"/>
    <w:rsid w:val="00BC63D3"/>
    <w:rsid w:val="00BD1250"/>
    <w:rsid w:val="00BD2629"/>
    <w:rsid w:val="00BD5BCA"/>
    <w:rsid w:val="00BE0157"/>
    <w:rsid w:val="00BE079F"/>
    <w:rsid w:val="00BE7A19"/>
    <w:rsid w:val="00BE7B41"/>
    <w:rsid w:val="00BF0082"/>
    <w:rsid w:val="00BF0848"/>
    <w:rsid w:val="00C05013"/>
    <w:rsid w:val="00C11A53"/>
    <w:rsid w:val="00C124CD"/>
    <w:rsid w:val="00C16B40"/>
    <w:rsid w:val="00C208EE"/>
    <w:rsid w:val="00C21107"/>
    <w:rsid w:val="00C222E7"/>
    <w:rsid w:val="00C246E5"/>
    <w:rsid w:val="00C51F19"/>
    <w:rsid w:val="00C5235B"/>
    <w:rsid w:val="00C526F1"/>
    <w:rsid w:val="00C53421"/>
    <w:rsid w:val="00C64F8E"/>
    <w:rsid w:val="00C6559C"/>
    <w:rsid w:val="00C6771A"/>
    <w:rsid w:val="00C702A5"/>
    <w:rsid w:val="00C72A58"/>
    <w:rsid w:val="00C72F9D"/>
    <w:rsid w:val="00C73016"/>
    <w:rsid w:val="00C738F3"/>
    <w:rsid w:val="00C75928"/>
    <w:rsid w:val="00C75ADA"/>
    <w:rsid w:val="00C93A74"/>
    <w:rsid w:val="00CA57FB"/>
    <w:rsid w:val="00CA733C"/>
    <w:rsid w:val="00CB0A5A"/>
    <w:rsid w:val="00CB1C06"/>
    <w:rsid w:val="00CB6742"/>
    <w:rsid w:val="00CC3196"/>
    <w:rsid w:val="00CC3F40"/>
    <w:rsid w:val="00CC5938"/>
    <w:rsid w:val="00CD0523"/>
    <w:rsid w:val="00CD7B61"/>
    <w:rsid w:val="00CE508B"/>
    <w:rsid w:val="00CF0B5A"/>
    <w:rsid w:val="00D008C1"/>
    <w:rsid w:val="00D0259D"/>
    <w:rsid w:val="00D056C4"/>
    <w:rsid w:val="00D058B9"/>
    <w:rsid w:val="00D06131"/>
    <w:rsid w:val="00D10D72"/>
    <w:rsid w:val="00D159A0"/>
    <w:rsid w:val="00D22A71"/>
    <w:rsid w:val="00D35306"/>
    <w:rsid w:val="00D40CAD"/>
    <w:rsid w:val="00D41392"/>
    <w:rsid w:val="00D4197A"/>
    <w:rsid w:val="00D46D47"/>
    <w:rsid w:val="00D521BC"/>
    <w:rsid w:val="00D611E2"/>
    <w:rsid w:val="00D643A4"/>
    <w:rsid w:val="00D64783"/>
    <w:rsid w:val="00D71ED7"/>
    <w:rsid w:val="00D7325E"/>
    <w:rsid w:val="00D77D7A"/>
    <w:rsid w:val="00D96B82"/>
    <w:rsid w:val="00D97879"/>
    <w:rsid w:val="00DA378E"/>
    <w:rsid w:val="00DA6232"/>
    <w:rsid w:val="00DB1379"/>
    <w:rsid w:val="00DB5210"/>
    <w:rsid w:val="00DB5906"/>
    <w:rsid w:val="00DC04CC"/>
    <w:rsid w:val="00DC324D"/>
    <w:rsid w:val="00DC6D5B"/>
    <w:rsid w:val="00E02597"/>
    <w:rsid w:val="00E032EC"/>
    <w:rsid w:val="00E13417"/>
    <w:rsid w:val="00E13FAD"/>
    <w:rsid w:val="00E14DD2"/>
    <w:rsid w:val="00E163C7"/>
    <w:rsid w:val="00E23837"/>
    <w:rsid w:val="00E30B33"/>
    <w:rsid w:val="00E310CC"/>
    <w:rsid w:val="00E320E4"/>
    <w:rsid w:val="00E342EC"/>
    <w:rsid w:val="00E4106A"/>
    <w:rsid w:val="00E43A19"/>
    <w:rsid w:val="00E5040D"/>
    <w:rsid w:val="00E564E3"/>
    <w:rsid w:val="00E61459"/>
    <w:rsid w:val="00E80055"/>
    <w:rsid w:val="00E81770"/>
    <w:rsid w:val="00E8687F"/>
    <w:rsid w:val="00E907B3"/>
    <w:rsid w:val="00E94C5A"/>
    <w:rsid w:val="00E95BB2"/>
    <w:rsid w:val="00E96512"/>
    <w:rsid w:val="00EA1AAC"/>
    <w:rsid w:val="00EA43FE"/>
    <w:rsid w:val="00EB01E6"/>
    <w:rsid w:val="00EB142D"/>
    <w:rsid w:val="00EB3FAD"/>
    <w:rsid w:val="00EB655A"/>
    <w:rsid w:val="00EC04A5"/>
    <w:rsid w:val="00EC2492"/>
    <w:rsid w:val="00EC32A7"/>
    <w:rsid w:val="00EC3CC8"/>
    <w:rsid w:val="00ED6FCA"/>
    <w:rsid w:val="00EE45CB"/>
    <w:rsid w:val="00EE75E1"/>
    <w:rsid w:val="00EF2910"/>
    <w:rsid w:val="00F004CD"/>
    <w:rsid w:val="00F1139C"/>
    <w:rsid w:val="00F11459"/>
    <w:rsid w:val="00F13933"/>
    <w:rsid w:val="00F21FA6"/>
    <w:rsid w:val="00F23A0A"/>
    <w:rsid w:val="00F24344"/>
    <w:rsid w:val="00F253E7"/>
    <w:rsid w:val="00F336C9"/>
    <w:rsid w:val="00F43E0C"/>
    <w:rsid w:val="00F4554B"/>
    <w:rsid w:val="00F45FC0"/>
    <w:rsid w:val="00F527A8"/>
    <w:rsid w:val="00F5383C"/>
    <w:rsid w:val="00F53B42"/>
    <w:rsid w:val="00F56A06"/>
    <w:rsid w:val="00F65797"/>
    <w:rsid w:val="00F65D1A"/>
    <w:rsid w:val="00F65E08"/>
    <w:rsid w:val="00F72EAD"/>
    <w:rsid w:val="00F7575C"/>
    <w:rsid w:val="00F83071"/>
    <w:rsid w:val="00F84F4C"/>
    <w:rsid w:val="00F86A8D"/>
    <w:rsid w:val="00F93398"/>
    <w:rsid w:val="00F94BCA"/>
    <w:rsid w:val="00F95229"/>
    <w:rsid w:val="00F9545A"/>
    <w:rsid w:val="00FA0DD2"/>
    <w:rsid w:val="00FA2AE5"/>
    <w:rsid w:val="00FA71B5"/>
    <w:rsid w:val="00FB010E"/>
    <w:rsid w:val="00FB0298"/>
    <w:rsid w:val="00FB59DC"/>
    <w:rsid w:val="00FC4811"/>
    <w:rsid w:val="00FD4BF3"/>
    <w:rsid w:val="00FD62B7"/>
    <w:rsid w:val="00FE07AB"/>
    <w:rsid w:val="00FE7EA8"/>
    <w:rsid w:val="00FF0812"/>
    <w:rsid w:val="00FF138A"/>
    <w:rsid w:val="00FF4152"/>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docId w15:val="{19B4CEB3-4470-4F5F-A556-9C0406A9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 w:type="character" w:styleId="YerTutucuMetni">
    <w:name w:val="Placeholder Text"/>
    <w:basedOn w:val="VarsaylanParagrafYazTipi"/>
    <w:uiPriority w:val="99"/>
    <w:semiHidden/>
    <w:rsid w:val="00BC1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698">
      <w:bodyDiv w:val="1"/>
      <w:marLeft w:val="0"/>
      <w:marRight w:val="0"/>
      <w:marTop w:val="0"/>
      <w:marBottom w:val="0"/>
      <w:divBdr>
        <w:top w:val="none" w:sz="0" w:space="0" w:color="auto"/>
        <w:left w:val="none" w:sz="0" w:space="0" w:color="auto"/>
        <w:bottom w:val="none" w:sz="0" w:space="0" w:color="auto"/>
        <w:right w:val="none" w:sz="0" w:space="0" w:color="auto"/>
      </w:divBdr>
    </w:div>
    <w:div w:id="152531837">
      <w:bodyDiv w:val="1"/>
      <w:marLeft w:val="0"/>
      <w:marRight w:val="0"/>
      <w:marTop w:val="0"/>
      <w:marBottom w:val="0"/>
      <w:divBdr>
        <w:top w:val="none" w:sz="0" w:space="0" w:color="auto"/>
        <w:left w:val="none" w:sz="0" w:space="0" w:color="auto"/>
        <w:bottom w:val="none" w:sz="0" w:space="0" w:color="auto"/>
        <w:right w:val="none" w:sz="0" w:space="0" w:color="auto"/>
      </w:divBdr>
    </w:div>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57309287">
      <w:bodyDiv w:val="1"/>
      <w:marLeft w:val="0"/>
      <w:marRight w:val="0"/>
      <w:marTop w:val="0"/>
      <w:marBottom w:val="0"/>
      <w:divBdr>
        <w:top w:val="none" w:sz="0" w:space="0" w:color="auto"/>
        <w:left w:val="none" w:sz="0" w:space="0" w:color="auto"/>
        <w:bottom w:val="none" w:sz="0" w:space="0" w:color="auto"/>
        <w:right w:val="none" w:sz="0" w:space="0" w:color="auto"/>
      </w:divBdr>
    </w:div>
    <w:div w:id="181864056">
      <w:bodyDiv w:val="1"/>
      <w:marLeft w:val="0"/>
      <w:marRight w:val="0"/>
      <w:marTop w:val="0"/>
      <w:marBottom w:val="0"/>
      <w:divBdr>
        <w:top w:val="none" w:sz="0" w:space="0" w:color="auto"/>
        <w:left w:val="none" w:sz="0" w:space="0" w:color="auto"/>
        <w:bottom w:val="none" w:sz="0" w:space="0" w:color="auto"/>
        <w:right w:val="none" w:sz="0" w:space="0" w:color="auto"/>
      </w:divBdr>
    </w:div>
    <w:div w:id="264851833">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375857996">
      <w:bodyDiv w:val="1"/>
      <w:marLeft w:val="0"/>
      <w:marRight w:val="0"/>
      <w:marTop w:val="0"/>
      <w:marBottom w:val="0"/>
      <w:divBdr>
        <w:top w:val="none" w:sz="0" w:space="0" w:color="auto"/>
        <w:left w:val="none" w:sz="0" w:space="0" w:color="auto"/>
        <w:bottom w:val="none" w:sz="0" w:space="0" w:color="auto"/>
        <w:right w:val="none" w:sz="0" w:space="0" w:color="auto"/>
      </w:divBdr>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26879483">
      <w:bodyDiv w:val="1"/>
      <w:marLeft w:val="0"/>
      <w:marRight w:val="0"/>
      <w:marTop w:val="0"/>
      <w:marBottom w:val="0"/>
      <w:divBdr>
        <w:top w:val="none" w:sz="0" w:space="0" w:color="auto"/>
        <w:left w:val="none" w:sz="0" w:space="0" w:color="auto"/>
        <w:bottom w:val="none" w:sz="0" w:space="0" w:color="auto"/>
        <w:right w:val="none" w:sz="0" w:space="0" w:color="auto"/>
      </w:divBdr>
    </w:div>
    <w:div w:id="752318479">
      <w:bodyDiv w:val="1"/>
      <w:marLeft w:val="0"/>
      <w:marRight w:val="0"/>
      <w:marTop w:val="0"/>
      <w:marBottom w:val="0"/>
      <w:divBdr>
        <w:top w:val="none" w:sz="0" w:space="0" w:color="auto"/>
        <w:left w:val="none" w:sz="0" w:space="0" w:color="auto"/>
        <w:bottom w:val="none" w:sz="0" w:space="0" w:color="auto"/>
        <w:right w:val="none" w:sz="0" w:space="0" w:color="auto"/>
      </w:divBdr>
    </w:div>
    <w:div w:id="764229111">
      <w:bodyDiv w:val="1"/>
      <w:marLeft w:val="0"/>
      <w:marRight w:val="0"/>
      <w:marTop w:val="0"/>
      <w:marBottom w:val="0"/>
      <w:divBdr>
        <w:top w:val="none" w:sz="0" w:space="0" w:color="auto"/>
        <w:left w:val="none" w:sz="0" w:space="0" w:color="auto"/>
        <w:bottom w:val="none" w:sz="0" w:space="0" w:color="auto"/>
        <w:right w:val="none" w:sz="0" w:space="0" w:color="auto"/>
      </w:divBdr>
    </w:div>
    <w:div w:id="785125795">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803620915">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1010525181">
      <w:bodyDiv w:val="1"/>
      <w:marLeft w:val="0"/>
      <w:marRight w:val="0"/>
      <w:marTop w:val="0"/>
      <w:marBottom w:val="0"/>
      <w:divBdr>
        <w:top w:val="none" w:sz="0" w:space="0" w:color="auto"/>
        <w:left w:val="none" w:sz="0" w:space="0" w:color="auto"/>
        <w:bottom w:val="none" w:sz="0" w:space="0" w:color="auto"/>
        <w:right w:val="none" w:sz="0" w:space="0" w:color="auto"/>
      </w:divBdr>
    </w:div>
    <w:div w:id="1109006097">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534224804">
      <w:bodyDiv w:val="1"/>
      <w:marLeft w:val="0"/>
      <w:marRight w:val="0"/>
      <w:marTop w:val="0"/>
      <w:marBottom w:val="0"/>
      <w:divBdr>
        <w:top w:val="none" w:sz="0" w:space="0" w:color="auto"/>
        <w:left w:val="none" w:sz="0" w:space="0" w:color="auto"/>
        <w:bottom w:val="none" w:sz="0" w:space="0" w:color="auto"/>
        <w:right w:val="none" w:sz="0" w:space="0" w:color="auto"/>
      </w:divBdr>
    </w:div>
    <w:div w:id="1543177908">
      <w:bodyDiv w:val="1"/>
      <w:marLeft w:val="0"/>
      <w:marRight w:val="0"/>
      <w:marTop w:val="0"/>
      <w:marBottom w:val="0"/>
      <w:divBdr>
        <w:top w:val="none" w:sz="0" w:space="0" w:color="auto"/>
        <w:left w:val="none" w:sz="0" w:space="0" w:color="auto"/>
        <w:bottom w:val="none" w:sz="0" w:space="0" w:color="auto"/>
        <w:right w:val="none" w:sz="0" w:space="0" w:color="auto"/>
      </w:divBdr>
    </w:div>
    <w:div w:id="1723485275">
      <w:bodyDiv w:val="1"/>
      <w:marLeft w:val="0"/>
      <w:marRight w:val="0"/>
      <w:marTop w:val="0"/>
      <w:marBottom w:val="0"/>
      <w:divBdr>
        <w:top w:val="none" w:sz="0" w:space="0" w:color="auto"/>
        <w:left w:val="none" w:sz="0" w:space="0" w:color="auto"/>
        <w:bottom w:val="none" w:sz="0" w:space="0" w:color="auto"/>
        <w:right w:val="none" w:sz="0" w:space="0" w:color="auto"/>
      </w:divBdr>
    </w:div>
    <w:div w:id="1727534913">
      <w:bodyDiv w:val="1"/>
      <w:marLeft w:val="0"/>
      <w:marRight w:val="0"/>
      <w:marTop w:val="0"/>
      <w:marBottom w:val="0"/>
      <w:divBdr>
        <w:top w:val="none" w:sz="0" w:space="0" w:color="auto"/>
        <w:left w:val="none" w:sz="0" w:space="0" w:color="auto"/>
        <w:bottom w:val="none" w:sz="0" w:space="0" w:color="auto"/>
        <w:right w:val="none" w:sz="0" w:space="0" w:color="auto"/>
      </w:divBdr>
    </w:div>
    <w:div w:id="1734308535">
      <w:bodyDiv w:val="1"/>
      <w:marLeft w:val="0"/>
      <w:marRight w:val="0"/>
      <w:marTop w:val="0"/>
      <w:marBottom w:val="0"/>
      <w:divBdr>
        <w:top w:val="none" w:sz="0" w:space="0" w:color="auto"/>
        <w:left w:val="none" w:sz="0" w:space="0" w:color="auto"/>
        <w:bottom w:val="none" w:sz="0" w:space="0" w:color="auto"/>
        <w:right w:val="none" w:sz="0" w:space="0" w:color="auto"/>
      </w:divBdr>
    </w:div>
    <w:div w:id="1760446342">
      <w:bodyDiv w:val="1"/>
      <w:marLeft w:val="0"/>
      <w:marRight w:val="0"/>
      <w:marTop w:val="0"/>
      <w:marBottom w:val="0"/>
      <w:divBdr>
        <w:top w:val="none" w:sz="0" w:space="0" w:color="auto"/>
        <w:left w:val="none" w:sz="0" w:space="0" w:color="auto"/>
        <w:bottom w:val="none" w:sz="0" w:space="0" w:color="auto"/>
        <w:right w:val="none" w:sz="0" w:space="0" w:color="auto"/>
      </w:divBdr>
    </w:div>
    <w:div w:id="1763257474">
      <w:bodyDiv w:val="1"/>
      <w:marLeft w:val="0"/>
      <w:marRight w:val="0"/>
      <w:marTop w:val="0"/>
      <w:marBottom w:val="0"/>
      <w:divBdr>
        <w:top w:val="none" w:sz="0" w:space="0" w:color="auto"/>
        <w:left w:val="none" w:sz="0" w:space="0" w:color="auto"/>
        <w:bottom w:val="none" w:sz="0" w:space="0" w:color="auto"/>
        <w:right w:val="none" w:sz="0" w:space="0" w:color="auto"/>
      </w:divBdr>
    </w:div>
    <w:div w:id="1797478720">
      <w:bodyDiv w:val="1"/>
      <w:marLeft w:val="0"/>
      <w:marRight w:val="0"/>
      <w:marTop w:val="0"/>
      <w:marBottom w:val="0"/>
      <w:divBdr>
        <w:top w:val="none" w:sz="0" w:space="0" w:color="auto"/>
        <w:left w:val="none" w:sz="0" w:space="0" w:color="auto"/>
        <w:bottom w:val="none" w:sz="0" w:space="0" w:color="auto"/>
        <w:right w:val="none" w:sz="0" w:space="0" w:color="auto"/>
      </w:divBdr>
    </w:div>
    <w:div w:id="1797527836">
      <w:bodyDiv w:val="1"/>
      <w:marLeft w:val="0"/>
      <w:marRight w:val="0"/>
      <w:marTop w:val="0"/>
      <w:marBottom w:val="0"/>
      <w:divBdr>
        <w:top w:val="none" w:sz="0" w:space="0" w:color="auto"/>
        <w:left w:val="none" w:sz="0" w:space="0" w:color="auto"/>
        <w:bottom w:val="none" w:sz="0" w:space="0" w:color="auto"/>
        <w:right w:val="none" w:sz="0" w:space="0" w:color="auto"/>
      </w:divBdr>
    </w:div>
    <w:div w:id="1842282502">
      <w:bodyDiv w:val="1"/>
      <w:marLeft w:val="0"/>
      <w:marRight w:val="0"/>
      <w:marTop w:val="0"/>
      <w:marBottom w:val="0"/>
      <w:divBdr>
        <w:top w:val="none" w:sz="0" w:space="0" w:color="auto"/>
        <w:left w:val="none" w:sz="0" w:space="0" w:color="auto"/>
        <w:bottom w:val="none" w:sz="0" w:space="0" w:color="auto"/>
        <w:right w:val="none" w:sz="0" w:space="0" w:color="auto"/>
      </w:divBdr>
    </w:div>
    <w:div w:id="2095203746">
      <w:bodyDiv w:val="1"/>
      <w:marLeft w:val="0"/>
      <w:marRight w:val="0"/>
      <w:marTop w:val="0"/>
      <w:marBottom w:val="0"/>
      <w:divBdr>
        <w:top w:val="none" w:sz="0" w:space="0" w:color="auto"/>
        <w:left w:val="none" w:sz="0" w:space="0" w:color="auto"/>
        <w:bottom w:val="none" w:sz="0" w:space="0" w:color="auto"/>
        <w:right w:val="none" w:sz="0" w:space="0" w:color="auto"/>
      </w:divBdr>
    </w:div>
    <w:div w:id="21047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475C-D135-43CB-B13B-F53C29B8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4052</Words>
  <Characters>23100</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7</cp:revision>
  <cp:lastPrinted>2025-03-21T11:29:00Z</cp:lastPrinted>
  <dcterms:created xsi:type="dcterms:W3CDTF">2025-04-18T12:32:00Z</dcterms:created>
  <dcterms:modified xsi:type="dcterms:W3CDTF">2025-09-03T06:50:00Z</dcterms:modified>
</cp:coreProperties>
</file>