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A5D68" w14:textId="77777777" w:rsidR="00344F3D" w:rsidRPr="00344F3D" w:rsidRDefault="00344F3D"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24"/>
          <w:szCs w:val="24"/>
        </w:rPr>
      </w:pPr>
    </w:p>
    <w:p w14:paraId="36A52D1A" w14:textId="77777777" w:rsidR="00C51F19"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jc w:val="center"/>
        <w:rPr>
          <w:rFonts w:cs="Calibri"/>
          <w:b/>
          <w:bCs/>
          <w:sz w:val="40"/>
          <w:szCs w:val="40"/>
        </w:rPr>
      </w:pPr>
    </w:p>
    <w:p w14:paraId="7A362F8C" w14:textId="77777777" w:rsidR="009417E0" w:rsidRDefault="009417E0" w:rsidP="002C25E3">
      <w:pPr>
        <w:pBdr>
          <w:top w:val="single" w:sz="4" w:space="1" w:color="auto"/>
          <w:left w:val="single" w:sz="4" w:space="4" w:color="auto"/>
          <w:bottom w:val="single" w:sz="4" w:space="1" w:color="auto"/>
          <w:right w:val="single" w:sz="4" w:space="4" w:color="auto"/>
        </w:pBdr>
        <w:shd w:val="clear" w:color="auto" w:fill="FFF2CC" w:themeFill="accent4" w:themeFillTint="33"/>
        <w:jc w:val="center"/>
        <w:rPr>
          <w:rFonts w:cs="Calibri"/>
          <w:b/>
          <w:bCs/>
          <w:sz w:val="40"/>
          <w:szCs w:val="40"/>
        </w:rPr>
      </w:pPr>
      <w:r>
        <w:rPr>
          <w:rFonts w:cs="Calibri"/>
          <w:b/>
          <w:bCs/>
          <w:sz w:val="40"/>
          <w:szCs w:val="40"/>
        </w:rPr>
        <w:t xml:space="preserve">SAĞLIK BİLİMLERİ ÜNİVERSİTESİ </w:t>
      </w:r>
    </w:p>
    <w:p w14:paraId="467B7F11" w14:textId="05FA9BC3" w:rsidR="00C51F19" w:rsidRPr="00EA754B"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jc w:val="center"/>
        <w:rPr>
          <w:rFonts w:cs="Calibri"/>
          <w:b/>
          <w:bCs/>
          <w:sz w:val="40"/>
          <w:szCs w:val="40"/>
        </w:rPr>
      </w:pPr>
      <w:r w:rsidRPr="00EA754B">
        <w:rPr>
          <w:rFonts w:cs="Calibri"/>
          <w:b/>
          <w:bCs/>
          <w:sz w:val="40"/>
          <w:szCs w:val="40"/>
        </w:rPr>
        <w:t>GÜLHANE TIP FAKÜLTESİ</w:t>
      </w:r>
    </w:p>
    <w:p w14:paraId="4B3B3635" w14:textId="77777777" w:rsidR="00226F7E" w:rsidRDefault="00226F7E"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24"/>
          <w:szCs w:val="24"/>
        </w:rPr>
      </w:pPr>
    </w:p>
    <w:p w14:paraId="399B6E44" w14:textId="77777777" w:rsidR="00C6559C" w:rsidRPr="00344F3D" w:rsidRDefault="00C6559C"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rPr>
          <w:rFonts w:cs="Calibri"/>
          <w:b/>
          <w:caps/>
          <w:color w:val="000000"/>
          <w:sz w:val="24"/>
          <w:szCs w:val="24"/>
        </w:rPr>
      </w:pPr>
    </w:p>
    <w:p w14:paraId="6753532C" w14:textId="5D3D5B80" w:rsidR="00344F3D"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28"/>
          <w:szCs w:val="28"/>
        </w:rPr>
      </w:pPr>
      <w:bookmarkStart w:id="0" w:name="_Hlk168640608"/>
      <w:r w:rsidRPr="00EB0862">
        <w:rPr>
          <w:noProof/>
          <w:lang w:eastAsia="tr-TR"/>
        </w:rPr>
        <w:drawing>
          <wp:inline distT="0" distB="0" distL="0" distR="0" wp14:anchorId="1DC0082A" wp14:editId="3DBC5587">
            <wp:extent cx="3650481" cy="3650481"/>
            <wp:effectExtent l="0" t="0" r="7620" b="7620"/>
            <wp:docPr id="832544333" name="Resim 1" descr="Gülhane Tıp Fakültesi (@SBUGulhaneTip)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Gülhane Tıp Fakültesi (@SBUGulhaneTip) / 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8601" cy="3658601"/>
                    </a:xfrm>
                    <a:prstGeom prst="rect">
                      <a:avLst/>
                    </a:prstGeom>
                    <a:noFill/>
                    <a:ln>
                      <a:noFill/>
                    </a:ln>
                  </pic:spPr>
                </pic:pic>
              </a:graphicData>
            </a:graphic>
          </wp:inline>
        </w:drawing>
      </w:r>
      <w:bookmarkEnd w:id="0"/>
    </w:p>
    <w:p w14:paraId="55CF1306" w14:textId="77777777" w:rsidR="00C51F19"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28"/>
          <w:szCs w:val="28"/>
        </w:rPr>
      </w:pPr>
    </w:p>
    <w:p w14:paraId="39D6508A" w14:textId="77777777" w:rsidR="00C51F19"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36"/>
          <w:szCs w:val="36"/>
        </w:rPr>
      </w:pPr>
    </w:p>
    <w:p w14:paraId="75E5A36A" w14:textId="20811D50" w:rsidR="00C51F19" w:rsidRPr="00C51F19"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40"/>
          <w:szCs w:val="40"/>
        </w:rPr>
      </w:pPr>
      <w:r w:rsidRPr="00C51F19">
        <w:rPr>
          <w:rFonts w:cs="Calibri"/>
          <w:b/>
          <w:caps/>
          <w:color w:val="000000"/>
          <w:sz w:val="40"/>
          <w:szCs w:val="40"/>
        </w:rPr>
        <w:t>202</w:t>
      </w:r>
      <w:r w:rsidR="00371B5C">
        <w:rPr>
          <w:rFonts w:cs="Calibri"/>
          <w:b/>
          <w:caps/>
          <w:color w:val="000000"/>
          <w:sz w:val="40"/>
          <w:szCs w:val="40"/>
        </w:rPr>
        <w:t>5</w:t>
      </w:r>
      <w:r w:rsidRPr="00C51F19">
        <w:rPr>
          <w:rFonts w:cs="Calibri"/>
          <w:b/>
          <w:caps/>
          <w:color w:val="000000"/>
          <w:sz w:val="40"/>
          <w:szCs w:val="40"/>
        </w:rPr>
        <w:t>-202</w:t>
      </w:r>
      <w:r w:rsidR="00371B5C">
        <w:rPr>
          <w:rFonts w:cs="Calibri"/>
          <w:b/>
          <w:caps/>
          <w:color w:val="000000"/>
          <w:sz w:val="40"/>
          <w:szCs w:val="40"/>
        </w:rPr>
        <w:t>6</w:t>
      </w:r>
    </w:p>
    <w:p w14:paraId="4C40E27E" w14:textId="00F7A89D" w:rsidR="00C51F19" w:rsidRDefault="00631BDC"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40"/>
          <w:szCs w:val="40"/>
        </w:rPr>
      </w:pPr>
      <w:r>
        <w:rPr>
          <w:rFonts w:cs="Calibri"/>
          <w:b/>
          <w:caps/>
          <w:color w:val="000000"/>
          <w:sz w:val="40"/>
          <w:szCs w:val="40"/>
        </w:rPr>
        <w:t>NÖROLOJİ</w:t>
      </w:r>
    </w:p>
    <w:p w14:paraId="238D4E1E" w14:textId="2429B1C4" w:rsidR="00C51F19" w:rsidRPr="00C51F19" w:rsidRDefault="00711551"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40"/>
          <w:szCs w:val="40"/>
        </w:rPr>
      </w:pPr>
      <w:r w:rsidRPr="00C51F19">
        <w:rPr>
          <w:rFonts w:cs="Calibri"/>
          <w:b/>
          <w:caps/>
          <w:color w:val="000000"/>
          <w:sz w:val="40"/>
          <w:szCs w:val="40"/>
        </w:rPr>
        <w:t>UYGULAMALI DERS</w:t>
      </w:r>
      <w:r w:rsidR="00C51F19" w:rsidRPr="00C51F19">
        <w:rPr>
          <w:rFonts w:cs="Calibri"/>
          <w:b/>
          <w:caps/>
          <w:color w:val="000000"/>
          <w:sz w:val="40"/>
          <w:szCs w:val="40"/>
        </w:rPr>
        <w:t>İ</w:t>
      </w:r>
      <w:r w:rsidRPr="00C51F19">
        <w:rPr>
          <w:rFonts w:cs="Calibri"/>
          <w:b/>
          <w:caps/>
          <w:color w:val="000000"/>
          <w:sz w:val="40"/>
          <w:szCs w:val="40"/>
        </w:rPr>
        <w:t xml:space="preserve"> </w:t>
      </w:r>
      <w:r w:rsidR="009417E0">
        <w:rPr>
          <w:rFonts w:cs="Calibri"/>
          <w:b/>
          <w:caps/>
          <w:color w:val="000000"/>
          <w:sz w:val="40"/>
          <w:szCs w:val="40"/>
        </w:rPr>
        <w:t>REHBERİ</w:t>
      </w:r>
    </w:p>
    <w:p w14:paraId="5D49E8C5" w14:textId="77777777" w:rsidR="00344F3D" w:rsidRDefault="00344F3D" w:rsidP="00210A3F">
      <w:pPr>
        <w:spacing w:after="120" w:line="360" w:lineRule="auto"/>
        <w:jc w:val="center"/>
        <w:rPr>
          <w:rFonts w:cs="Calibri"/>
          <w:b/>
          <w:color w:val="000000"/>
          <w:sz w:val="24"/>
          <w:szCs w:val="24"/>
        </w:rPr>
      </w:pPr>
    </w:p>
    <w:p w14:paraId="2236B2FE" w14:textId="3350F75C" w:rsidR="00344F3D" w:rsidRDefault="00C51F19" w:rsidP="00F65D1A">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rPr>
          <w:rFonts w:cs="Calibri"/>
          <w:b/>
          <w:color w:val="000000"/>
          <w:sz w:val="28"/>
          <w:szCs w:val="28"/>
        </w:rPr>
      </w:pPr>
      <w:r w:rsidRPr="00C53421">
        <w:rPr>
          <w:rFonts w:cs="Calibri"/>
          <w:b/>
          <w:color w:val="000000"/>
          <w:sz w:val="28"/>
          <w:szCs w:val="28"/>
        </w:rPr>
        <w:t>İÇİNDEKİLER</w:t>
      </w:r>
    </w:p>
    <w:p w14:paraId="3C2BF559" w14:textId="77777777" w:rsidR="00F65D1A" w:rsidRPr="00F1139C" w:rsidRDefault="00F65D1A" w:rsidP="00745736">
      <w:pPr>
        <w:spacing w:after="120" w:line="360" w:lineRule="auto"/>
        <w:rPr>
          <w:rFonts w:cs="Calibri"/>
          <w:bCs/>
          <w:color w:val="000000"/>
          <w:sz w:val="28"/>
          <w:szCs w:val="28"/>
        </w:rPr>
      </w:pPr>
    </w:p>
    <w:p w14:paraId="35EF601F" w14:textId="4E07624F" w:rsidR="002C25E3" w:rsidRPr="00F1139C" w:rsidRDefault="002C25E3"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Giriş</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2</w:t>
      </w:r>
    </w:p>
    <w:p w14:paraId="2E745A50" w14:textId="59FB224B" w:rsidR="00F65D1A" w:rsidRPr="00F1139C" w:rsidRDefault="00F65D1A"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Öğrencilerin (stajyerlerin) görev ve sorumlulukları</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3</w:t>
      </w:r>
    </w:p>
    <w:p w14:paraId="43F0CA7E" w14:textId="5E6B4585" w:rsidR="00F65D1A" w:rsidRPr="00F1139C" w:rsidRDefault="00631BDC" w:rsidP="002C25E3">
      <w:pPr>
        <w:pStyle w:val="ListeParagraf"/>
        <w:numPr>
          <w:ilvl w:val="0"/>
          <w:numId w:val="31"/>
        </w:numPr>
        <w:spacing w:after="120" w:line="360" w:lineRule="auto"/>
        <w:rPr>
          <w:rFonts w:cs="Calibri"/>
          <w:bCs/>
          <w:color w:val="000000"/>
          <w:sz w:val="24"/>
          <w:szCs w:val="24"/>
        </w:rPr>
      </w:pPr>
      <w:r>
        <w:rPr>
          <w:rFonts w:cs="Calibri"/>
          <w:bCs/>
          <w:color w:val="000000"/>
          <w:sz w:val="24"/>
          <w:szCs w:val="24"/>
        </w:rPr>
        <w:t>Nöroloji</w:t>
      </w:r>
      <w:r w:rsidR="00F65D1A" w:rsidRPr="00F1139C">
        <w:rPr>
          <w:rFonts w:cs="Calibri"/>
          <w:bCs/>
          <w:color w:val="000000"/>
          <w:sz w:val="24"/>
          <w:szCs w:val="24"/>
        </w:rPr>
        <w:t xml:space="preserve"> Uygulamalı Ders Bilgileri</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F4152">
        <w:rPr>
          <w:rFonts w:cs="Calibri"/>
          <w:bCs/>
          <w:color w:val="000000"/>
          <w:sz w:val="24"/>
          <w:szCs w:val="24"/>
        </w:rPr>
        <w:tab/>
      </w:r>
      <w:r w:rsidR="00FF4152">
        <w:rPr>
          <w:rFonts w:cs="Calibri"/>
          <w:bCs/>
          <w:color w:val="000000"/>
          <w:sz w:val="24"/>
          <w:szCs w:val="24"/>
        </w:rPr>
        <w:tab/>
      </w:r>
      <w:r w:rsidR="0057410D">
        <w:rPr>
          <w:rFonts w:cs="Calibri"/>
          <w:bCs/>
          <w:color w:val="000000"/>
          <w:sz w:val="24"/>
          <w:szCs w:val="24"/>
        </w:rPr>
        <w:tab/>
      </w:r>
      <w:r w:rsidR="00F1139C">
        <w:rPr>
          <w:rFonts w:cs="Calibri"/>
          <w:bCs/>
          <w:color w:val="000000"/>
          <w:sz w:val="24"/>
          <w:szCs w:val="24"/>
        </w:rPr>
        <w:t>4</w:t>
      </w:r>
    </w:p>
    <w:p w14:paraId="062343D5" w14:textId="219162E0" w:rsidR="00F65D1A" w:rsidRPr="00F1139C" w:rsidRDefault="00F65D1A"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Amaç ve kazanımlar</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6</w:t>
      </w:r>
    </w:p>
    <w:p w14:paraId="3E2C905F" w14:textId="14E14DD6" w:rsidR="00F65D1A" w:rsidRPr="00F1139C" w:rsidRDefault="00F65D1A"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Öğretim ve ölçme yöntemleri</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7</w:t>
      </w:r>
    </w:p>
    <w:p w14:paraId="34D7C8BA" w14:textId="0119B1D8" w:rsidR="00F65D1A" w:rsidRPr="00F1139C" w:rsidRDefault="00F65D1A"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Öğrenme kaynakları</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9737CF">
        <w:rPr>
          <w:rFonts w:cs="Calibri"/>
          <w:bCs/>
          <w:color w:val="000000"/>
          <w:sz w:val="24"/>
          <w:szCs w:val="24"/>
        </w:rPr>
        <w:t>9</w:t>
      </w:r>
    </w:p>
    <w:p w14:paraId="2504E3EB" w14:textId="5201D116" w:rsidR="00925E54" w:rsidRPr="00F1139C" w:rsidRDefault="00925E54"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Çekirdek hastalıklar ve klinik problemler</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9737CF">
        <w:rPr>
          <w:rFonts w:cs="Calibri"/>
          <w:bCs/>
          <w:color w:val="000000"/>
          <w:sz w:val="24"/>
          <w:szCs w:val="24"/>
        </w:rPr>
        <w:t>9</w:t>
      </w:r>
    </w:p>
    <w:p w14:paraId="012A8297" w14:textId="63106592" w:rsidR="002C25E3" w:rsidRPr="00F1139C" w:rsidRDefault="00925E54"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 xml:space="preserve">Temel hekimlik uygulamaları </w:t>
      </w:r>
      <w:r w:rsidR="002C25E3" w:rsidRPr="00F1139C">
        <w:rPr>
          <w:rFonts w:cs="Calibri"/>
          <w:bCs/>
          <w:color w:val="000000"/>
          <w:sz w:val="24"/>
          <w:szCs w:val="24"/>
        </w:rPr>
        <w:t xml:space="preserve"> </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9737CF">
        <w:rPr>
          <w:rFonts w:cs="Calibri"/>
          <w:bCs/>
          <w:color w:val="000000"/>
          <w:sz w:val="24"/>
          <w:szCs w:val="24"/>
        </w:rPr>
        <w:t>11</w:t>
      </w:r>
    </w:p>
    <w:p w14:paraId="1A2ADF94" w14:textId="5DD251A6" w:rsidR="00925E54" w:rsidRPr="00F1139C" w:rsidRDefault="00BF0082"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 xml:space="preserve">Davranışsal, </w:t>
      </w:r>
      <w:r w:rsidR="007634B5">
        <w:rPr>
          <w:rFonts w:cs="Calibri"/>
          <w:bCs/>
          <w:color w:val="000000"/>
          <w:sz w:val="24"/>
          <w:szCs w:val="24"/>
        </w:rPr>
        <w:t>s</w:t>
      </w:r>
      <w:r w:rsidRPr="00F1139C">
        <w:rPr>
          <w:rFonts w:cs="Calibri"/>
          <w:bCs/>
          <w:color w:val="000000"/>
          <w:sz w:val="24"/>
          <w:szCs w:val="24"/>
        </w:rPr>
        <w:t xml:space="preserve">osyal ve </w:t>
      </w:r>
      <w:r w:rsidR="007634B5">
        <w:rPr>
          <w:rFonts w:cs="Calibri"/>
          <w:bCs/>
          <w:color w:val="000000"/>
          <w:sz w:val="24"/>
          <w:szCs w:val="24"/>
        </w:rPr>
        <w:t>b</w:t>
      </w:r>
      <w:r w:rsidRPr="00F1139C">
        <w:rPr>
          <w:rFonts w:cs="Calibri"/>
          <w:bCs/>
          <w:color w:val="000000"/>
          <w:sz w:val="24"/>
          <w:szCs w:val="24"/>
        </w:rPr>
        <w:t xml:space="preserve">eşeri </w:t>
      </w:r>
      <w:r w:rsidR="007634B5">
        <w:rPr>
          <w:rFonts w:cs="Calibri"/>
          <w:bCs/>
          <w:color w:val="000000"/>
          <w:sz w:val="24"/>
          <w:szCs w:val="24"/>
        </w:rPr>
        <w:t>b</w:t>
      </w:r>
      <w:r w:rsidRPr="00F1139C">
        <w:rPr>
          <w:rFonts w:cs="Calibri"/>
          <w:bCs/>
          <w:color w:val="000000"/>
          <w:sz w:val="24"/>
          <w:szCs w:val="24"/>
        </w:rPr>
        <w:t>ilimler</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1</w:t>
      </w:r>
      <w:r w:rsidR="009737CF">
        <w:rPr>
          <w:rFonts w:cs="Calibri"/>
          <w:bCs/>
          <w:color w:val="000000"/>
          <w:sz w:val="24"/>
          <w:szCs w:val="24"/>
        </w:rPr>
        <w:t>3</w:t>
      </w:r>
    </w:p>
    <w:p w14:paraId="7CA42C54" w14:textId="61A60FEA" w:rsidR="00925E54" w:rsidRPr="00F1139C" w:rsidRDefault="00925E54"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Ölçme-değerlendirme uygulamaları</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1</w:t>
      </w:r>
      <w:r w:rsidR="009737CF">
        <w:rPr>
          <w:rFonts w:cs="Calibri"/>
          <w:bCs/>
          <w:color w:val="000000"/>
          <w:sz w:val="24"/>
          <w:szCs w:val="24"/>
        </w:rPr>
        <w:t>5</w:t>
      </w:r>
    </w:p>
    <w:p w14:paraId="0F147CE1" w14:textId="70CA42AE" w:rsidR="00925E54" w:rsidRDefault="00925E54"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Program değerlendirme</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1</w:t>
      </w:r>
      <w:r w:rsidR="009737CF">
        <w:rPr>
          <w:rFonts w:cs="Calibri"/>
          <w:bCs/>
          <w:color w:val="000000"/>
          <w:sz w:val="24"/>
          <w:szCs w:val="24"/>
        </w:rPr>
        <w:t>5</w:t>
      </w:r>
    </w:p>
    <w:p w14:paraId="02059142" w14:textId="69BCA25E" w:rsidR="008F183B" w:rsidRPr="00F1139C" w:rsidRDefault="008F183B" w:rsidP="002C25E3">
      <w:pPr>
        <w:pStyle w:val="ListeParagraf"/>
        <w:numPr>
          <w:ilvl w:val="0"/>
          <w:numId w:val="31"/>
        </w:numPr>
        <w:spacing w:after="120" w:line="360" w:lineRule="auto"/>
        <w:rPr>
          <w:rFonts w:cs="Calibri"/>
          <w:bCs/>
          <w:color w:val="000000"/>
          <w:sz w:val="24"/>
          <w:szCs w:val="24"/>
        </w:rPr>
      </w:pPr>
      <w:r>
        <w:rPr>
          <w:rFonts w:cs="Calibri"/>
          <w:bCs/>
          <w:color w:val="000000"/>
          <w:sz w:val="24"/>
          <w:szCs w:val="24"/>
        </w:rPr>
        <w:t>Nöroloji</w:t>
      </w:r>
      <w:r w:rsidRPr="00F1139C">
        <w:rPr>
          <w:rFonts w:cs="Calibri"/>
          <w:bCs/>
          <w:color w:val="000000"/>
          <w:sz w:val="24"/>
          <w:szCs w:val="24"/>
        </w:rPr>
        <w:t xml:space="preserve"> Uygulamalı Ders</w:t>
      </w:r>
      <w:r>
        <w:rPr>
          <w:rFonts w:cs="Calibri"/>
          <w:bCs/>
          <w:color w:val="000000"/>
          <w:sz w:val="24"/>
          <w:szCs w:val="24"/>
        </w:rPr>
        <w:t>i Karnesi</w:t>
      </w:r>
      <w:r>
        <w:rPr>
          <w:rFonts w:cs="Calibri"/>
          <w:bCs/>
          <w:color w:val="000000"/>
          <w:sz w:val="24"/>
          <w:szCs w:val="24"/>
        </w:rPr>
        <w:tab/>
      </w:r>
      <w:r>
        <w:rPr>
          <w:rFonts w:cs="Calibri"/>
          <w:bCs/>
          <w:color w:val="000000"/>
          <w:sz w:val="24"/>
          <w:szCs w:val="24"/>
        </w:rPr>
        <w:tab/>
      </w:r>
      <w:r>
        <w:rPr>
          <w:rFonts w:cs="Calibri"/>
          <w:bCs/>
          <w:color w:val="000000"/>
          <w:sz w:val="24"/>
          <w:szCs w:val="24"/>
        </w:rPr>
        <w:tab/>
      </w:r>
      <w:r>
        <w:rPr>
          <w:rFonts w:cs="Calibri"/>
          <w:bCs/>
          <w:color w:val="000000"/>
          <w:sz w:val="24"/>
          <w:szCs w:val="24"/>
        </w:rPr>
        <w:tab/>
      </w:r>
      <w:r>
        <w:rPr>
          <w:rFonts w:cs="Calibri"/>
          <w:bCs/>
          <w:color w:val="000000"/>
          <w:sz w:val="24"/>
          <w:szCs w:val="24"/>
        </w:rPr>
        <w:tab/>
      </w:r>
      <w:r>
        <w:rPr>
          <w:rFonts w:cs="Calibri"/>
          <w:bCs/>
          <w:color w:val="000000"/>
          <w:sz w:val="24"/>
          <w:szCs w:val="24"/>
        </w:rPr>
        <w:tab/>
        <w:t>16</w:t>
      </w:r>
    </w:p>
    <w:p w14:paraId="3A44C9D7" w14:textId="4D8D805C" w:rsidR="00745736" w:rsidRPr="00F65D1A" w:rsidRDefault="002C25E3" w:rsidP="002C25E3">
      <w:pPr>
        <w:tabs>
          <w:tab w:val="left" w:pos="2827"/>
        </w:tabs>
        <w:spacing w:after="120" w:line="360" w:lineRule="auto"/>
        <w:rPr>
          <w:rFonts w:cs="Calibri"/>
          <w:b/>
          <w:color w:val="000000"/>
          <w:sz w:val="24"/>
          <w:szCs w:val="24"/>
        </w:rPr>
      </w:pPr>
      <w:r w:rsidRPr="00F65D1A">
        <w:rPr>
          <w:rFonts w:cs="Calibri"/>
          <w:b/>
          <w:color w:val="000000"/>
          <w:sz w:val="24"/>
          <w:szCs w:val="24"/>
        </w:rPr>
        <w:tab/>
      </w:r>
    </w:p>
    <w:p w14:paraId="2888EA17" w14:textId="51D03BD2" w:rsidR="00745736" w:rsidRDefault="00745736">
      <w:pPr>
        <w:spacing w:after="0" w:line="240" w:lineRule="auto"/>
        <w:rPr>
          <w:rFonts w:cs="Calibri"/>
          <w:b/>
          <w:color w:val="000000"/>
          <w:sz w:val="28"/>
          <w:szCs w:val="28"/>
        </w:rPr>
      </w:pPr>
      <w:r>
        <w:rPr>
          <w:rFonts w:cs="Calibri"/>
          <w:b/>
          <w:color w:val="000000"/>
          <w:sz w:val="28"/>
          <w:szCs w:val="28"/>
        </w:rPr>
        <w:br w:type="page"/>
      </w:r>
    </w:p>
    <w:p w14:paraId="3C93D582" w14:textId="77777777" w:rsidR="00745736" w:rsidRPr="00745736" w:rsidRDefault="00745736" w:rsidP="00745736">
      <w:pPr>
        <w:spacing w:after="120" w:line="360" w:lineRule="auto"/>
        <w:ind w:left="360"/>
        <w:rPr>
          <w:rFonts w:cs="Calibri"/>
          <w:b/>
          <w:color w:val="000000"/>
          <w:sz w:val="28"/>
          <w:szCs w:val="28"/>
        </w:rPr>
      </w:pPr>
    </w:p>
    <w:p w14:paraId="2125E47A" w14:textId="555C1F41" w:rsidR="00745736" w:rsidRPr="00C75928" w:rsidRDefault="00BF0082" w:rsidP="00745736">
      <w:pPr>
        <w:pBdr>
          <w:top w:val="single" w:sz="4" w:space="1" w:color="auto"/>
          <w:left w:val="single" w:sz="4" w:space="4" w:color="auto"/>
          <w:bottom w:val="single" w:sz="4" w:space="1" w:color="auto"/>
          <w:right w:val="single" w:sz="4" w:space="4" w:color="auto"/>
        </w:pBdr>
        <w:shd w:val="clear" w:color="auto" w:fill="FFE599" w:themeFill="accent4" w:themeFillTint="66"/>
        <w:spacing w:after="0" w:line="360" w:lineRule="auto"/>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1. </w:t>
      </w:r>
      <w:r w:rsidR="00745736" w:rsidRPr="00C75928">
        <w:rPr>
          <w:rFonts w:asciiTheme="minorHAnsi" w:hAnsiTheme="minorHAnsi" w:cstheme="minorHAnsi"/>
          <w:b/>
          <w:color w:val="000000"/>
          <w:sz w:val="28"/>
          <w:szCs w:val="28"/>
        </w:rPr>
        <w:t>GİRİŞ</w:t>
      </w:r>
    </w:p>
    <w:p w14:paraId="45BAE91F" w14:textId="77777777" w:rsidR="00745736" w:rsidRDefault="00745736" w:rsidP="00745736">
      <w:pPr>
        <w:spacing w:after="0" w:line="360" w:lineRule="auto"/>
        <w:rPr>
          <w:rFonts w:asciiTheme="minorHAnsi" w:hAnsiTheme="minorHAnsi" w:cstheme="minorHAnsi"/>
          <w:bCs/>
          <w:color w:val="000000"/>
        </w:rPr>
      </w:pPr>
    </w:p>
    <w:p w14:paraId="2E8E2B12" w14:textId="0DC3C003" w:rsidR="00745736" w:rsidRDefault="00745736" w:rsidP="00745736">
      <w:pPr>
        <w:spacing w:after="0" w:line="360" w:lineRule="auto"/>
        <w:jc w:val="both"/>
        <w:rPr>
          <w:rFonts w:asciiTheme="minorHAnsi" w:hAnsiTheme="minorHAnsi" w:cstheme="minorHAnsi"/>
          <w:bCs/>
          <w:color w:val="000000"/>
        </w:rPr>
      </w:pPr>
      <w:r>
        <w:rPr>
          <w:rFonts w:asciiTheme="minorHAnsi" w:hAnsiTheme="minorHAnsi" w:cstheme="minorHAnsi"/>
          <w:bCs/>
          <w:color w:val="000000"/>
        </w:rPr>
        <w:t xml:space="preserve">Mezuniyet öncesi tıp eğitiminin klinik eğitim dönemi </w:t>
      </w:r>
      <w:r w:rsidRPr="00C75928">
        <w:rPr>
          <w:rFonts w:asciiTheme="minorHAnsi" w:hAnsiTheme="minorHAnsi" w:cstheme="minorHAnsi"/>
          <w:bCs/>
          <w:color w:val="000000"/>
        </w:rPr>
        <w:t xml:space="preserve">4. ve 5. yıllarında sürdürülen </w:t>
      </w:r>
      <w:r>
        <w:rPr>
          <w:rFonts w:asciiTheme="minorHAnsi" w:hAnsiTheme="minorHAnsi" w:cstheme="minorHAnsi"/>
          <w:bCs/>
          <w:color w:val="000000"/>
        </w:rPr>
        <w:t xml:space="preserve">uygulamalı ders </w:t>
      </w:r>
      <w:r w:rsidRPr="00C75928">
        <w:rPr>
          <w:rFonts w:asciiTheme="minorHAnsi" w:hAnsiTheme="minorHAnsi" w:cstheme="minorHAnsi"/>
          <w:bCs/>
          <w:color w:val="000000"/>
        </w:rPr>
        <w:t>programlar</w:t>
      </w:r>
      <w:r>
        <w:rPr>
          <w:rFonts w:asciiTheme="minorHAnsi" w:hAnsiTheme="minorHAnsi" w:cstheme="minorHAnsi"/>
          <w:bCs/>
          <w:color w:val="000000"/>
        </w:rPr>
        <w:t>ı ve 6. Sınıf intör</w:t>
      </w:r>
      <w:r w:rsidR="00A96287">
        <w:rPr>
          <w:rFonts w:asciiTheme="minorHAnsi" w:hAnsiTheme="minorHAnsi" w:cstheme="minorHAnsi"/>
          <w:bCs/>
          <w:color w:val="000000"/>
        </w:rPr>
        <w:t>n</w:t>
      </w:r>
      <w:r>
        <w:rPr>
          <w:rFonts w:asciiTheme="minorHAnsi" w:hAnsiTheme="minorHAnsi" w:cstheme="minorHAnsi"/>
          <w:bCs/>
          <w:color w:val="000000"/>
        </w:rPr>
        <w:t xml:space="preserve">lük uygulamalarından oluşmaktadır. </w:t>
      </w:r>
    </w:p>
    <w:p w14:paraId="1F171F18" w14:textId="77777777" w:rsidR="00745736" w:rsidRPr="00C75928" w:rsidRDefault="00745736" w:rsidP="00745736">
      <w:pPr>
        <w:spacing w:after="0" w:line="360" w:lineRule="auto"/>
        <w:jc w:val="both"/>
        <w:rPr>
          <w:rFonts w:asciiTheme="minorHAnsi" w:hAnsiTheme="minorHAnsi" w:cstheme="minorHAnsi"/>
          <w:bCs/>
          <w:color w:val="000000"/>
        </w:rPr>
      </w:pPr>
    </w:p>
    <w:p w14:paraId="55108F1E" w14:textId="77777777" w:rsidR="00745736" w:rsidRPr="00C75928" w:rsidRDefault="00745736" w:rsidP="00745736">
      <w:pPr>
        <w:spacing w:after="0" w:line="360" w:lineRule="auto"/>
        <w:jc w:val="both"/>
        <w:rPr>
          <w:rFonts w:asciiTheme="minorHAnsi" w:hAnsiTheme="minorHAnsi" w:cstheme="minorHAnsi"/>
          <w:bCs/>
          <w:color w:val="000000"/>
        </w:rPr>
      </w:pPr>
      <w:r w:rsidRPr="0094385C">
        <w:rPr>
          <w:rFonts w:asciiTheme="minorHAnsi" w:hAnsiTheme="minorHAnsi" w:cstheme="minorHAnsi"/>
          <w:bCs/>
          <w:color w:val="000000"/>
          <w:u w:val="single"/>
        </w:rPr>
        <w:t>Dördüncü ve beşinci sınıf e</w:t>
      </w:r>
      <w:r w:rsidRPr="00C75928">
        <w:rPr>
          <w:rFonts w:asciiTheme="minorHAnsi" w:hAnsiTheme="minorHAnsi" w:cstheme="minorHAnsi"/>
          <w:bCs/>
          <w:color w:val="000000"/>
          <w:u w:val="single"/>
        </w:rPr>
        <w:t>ğitimin amacı</w:t>
      </w:r>
      <w:r w:rsidRPr="00C75928">
        <w:rPr>
          <w:rFonts w:asciiTheme="minorHAnsi" w:hAnsiTheme="minorHAnsi" w:cstheme="minorHAnsi"/>
          <w:bCs/>
          <w:color w:val="000000"/>
        </w:rPr>
        <w:t xml:space="preserve">; </w:t>
      </w:r>
      <w:r>
        <w:rPr>
          <w:rFonts w:asciiTheme="minorHAnsi" w:hAnsiTheme="minorHAnsi" w:cstheme="minorHAnsi"/>
          <w:bCs/>
          <w:color w:val="000000"/>
        </w:rPr>
        <w:t xml:space="preserve">öğrencinin klinik öncesi dönemde kazandığı bilgi, beceri ve tutumları klinik ortamlarda (servis, poliklinik, yoğun bakım vb.) gözetim altında hastalarla uygulamalar yoluyla bütünleştirmesi ve hedeflenen mesleki yeterlikleri kazanmasıdır. Mesleki yeterlikler </w:t>
      </w:r>
      <w:r w:rsidRPr="00C75928">
        <w:rPr>
          <w:rFonts w:asciiTheme="minorHAnsi" w:hAnsiTheme="minorHAnsi" w:cstheme="minorHAnsi"/>
          <w:bCs/>
          <w:color w:val="000000"/>
        </w:rPr>
        <w:t xml:space="preserve">multidisipliner yaklaşım ile </w:t>
      </w:r>
      <w:r>
        <w:rPr>
          <w:rFonts w:asciiTheme="minorHAnsi" w:hAnsiTheme="minorHAnsi" w:cstheme="minorHAnsi"/>
          <w:bCs/>
          <w:color w:val="000000"/>
        </w:rPr>
        <w:t xml:space="preserve">kanıta dayalı, nitelikli ve güvenli tıbbi bakım sunma; </w:t>
      </w:r>
      <w:r w:rsidRPr="00C75928">
        <w:rPr>
          <w:rFonts w:asciiTheme="minorHAnsi" w:hAnsiTheme="minorHAnsi" w:cstheme="minorHAnsi"/>
          <w:bCs/>
          <w:color w:val="000000"/>
        </w:rPr>
        <w:t>sık görülen hastalıklara tanı koyabilme</w:t>
      </w:r>
      <w:r>
        <w:rPr>
          <w:rFonts w:asciiTheme="minorHAnsi" w:hAnsiTheme="minorHAnsi" w:cstheme="minorHAnsi"/>
          <w:bCs/>
          <w:color w:val="000000"/>
        </w:rPr>
        <w:t xml:space="preserve"> ve</w:t>
      </w:r>
      <w:r w:rsidRPr="00C75928">
        <w:rPr>
          <w:rFonts w:asciiTheme="minorHAnsi" w:hAnsiTheme="minorHAnsi" w:cstheme="minorHAnsi"/>
          <w:bCs/>
          <w:color w:val="000000"/>
        </w:rPr>
        <w:t xml:space="preserve"> akılcı tedavi uygulayabilme</w:t>
      </w:r>
      <w:r>
        <w:rPr>
          <w:rFonts w:asciiTheme="minorHAnsi" w:hAnsiTheme="minorHAnsi" w:cstheme="minorHAnsi"/>
          <w:bCs/>
          <w:color w:val="000000"/>
        </w:rPr>
        <w:t>;</w:t>
      </w:r>
      <w:r w:rsidRPr="00C75928">
        <w:rPr>
          <w:rFonts w:asciiTheme="minorHAnsi" w:hAnsiTheme="minorHAnsi" w:cstheme="minorHAnsi"/>
          <w:bCs/>
          <w:color w:val="000000"/>
        </w:rPr>
        <w:t xml:space="preserve"> </w:t>
      </w:r>
      <w:r>
        <w:rPr>
          <w:rFonts w:asciiTheme="minorHAnsi" w:hAnsiTheme="minorHAnsi" w:cstheme="minorHAnsi"/>
          <w:bCs/>
          <w:color w:val="000000"/>
        </w:rPr>
        <w:t xml:space="preserve">acil durumları tanıma ve yönetilme; gerektiğinde ileri tetkik, tanı ve tedavi için </w:t>
      </w:r>
      <w:r w:rsidRPr="00C75928">
        <w:rPr>
          <w:rFonts w:asciiTheme="minorHAnsi" w:hAnsiTheme="minorHAnsi" w:cstheme="minorHAnsi"/>
          <w:bCs/>
          <w:color w:val="000000"/>
        </w:rPr>
        <w:t xml:space="preserve"> gerekli yönlendirmeleri </w:t>
      </w:r>
      <w:r>
        <w:rPr>
          <w:rFonts w:asciiTheme="minorHAnsi" w:hAnsiTheme="minorHAnsi" w:cstheme="minorHAnsi"/>
          <w:bCs/>
          <w:color w:val="000000"/>
        </w:rPr>
        <w:t xml:space="preserve">güvenli şekilde </w:t>
      </w:r>
      <w:r w:rsidRPr="00C75928">
        <w:rPr>
          <w:rFonts w:asciiTheme="minorHAnsi" w:hAnsiTheme="minorHAnsi" w:cstheme="minorHAnsi"/>
          <w:bCs/>
          <w:color w:val="000000"/>
        </w:rPr>
        <w:t>yapabilme</w:t>
      </w:r>
      <w:r>
        <w:rPr>
          <w:rFonts w:asciiTheme="minorHAnsi" w:hAnsiTheme="minorHAnsi" w:cstheme="minorHAnsi"/>
          <w:bCs/>
          <w:color w:val="000000"/>
        </w:rPr>
        <w:t>;</w:t>
      </w:r>
      <w:r w:rsidRPr="00C75928">
        <w:rPr>
          <w:rFonts w:asciiTheme="minorHAnsi" w:hAnsiTheme="minorHAnsi" w:cstheme="minorHAnsi"/>
          <w:bCs/>
          <w:color w:val="000000"/>
        </w:rPr>
        <w:t xml:space="preserve"> </w:t>
      </w:r>
      <w:r>
        <w:rPr>
          <w:rFonts w:asciiTheme="minorHAnsi" w:hAnsiTheme="minorHAnsi" w:cstheme="minorHAnsi"/>
          <w:bCs/>
          <w:color w:val="000000"/>
        </w:rPr>
        <w:t>birey, aile ve toplum düzeyinde sağlığı koruma ve geliştirmeye yönelik girişimleri yapabilme/katkı sağlama; s</w:t>
      </w:r>
      <w:r w:rsidRPr="00C75928">
        <w:rPr>
          <w:rFonts w:asciiTheme="minorHAnsi" w:hAnsiTheme="minorHAnsi" w:cstheme="minorHAnsi"/>
          <w:bCs/>
          <w:color w:val="000000"/>
        </w:rPr>
        <w:t xml:space="preserve">ağlık sistemi </w:t>
      </w:r>
      <w:r>
        <w:rPr>
          <w:rFonts w:asciiTheme="minorHAnsi" w:hAnsiTheme="minorHAnsi" w:cstheme="minorHAnsi"/>
          <w:bCs/>
          <w:color w:val="000000"/>
        </w:rPr>
        <w:t xml:space="preserve">ve işleyişi </w:t>
      </w:r>
      <w:r w:rsidRPr="00C75928">
        <w:rPr>
          <w:rFonts w:asciiTheme="minorHAnsi" w:hAnsiTheme="minorHAnsi" w:cstheme="minorHAnsi"/>
          <w:bCs/>
          <w:color w:val="000000"/>
        </w:rPr>
        <w:t>hakkında bilgi sahibi olma</w:t>
      </w:r>
      <w:r>
        <w:rPr>
          <w:rFonts w:asciiTheme="minorHAnsi" w:hAnsiTheme="minorHAnsi" w:cstheme="minorHAnsi"/>
          <w:bCs/>
          <w:color w:val="000000"/>
        </w:rPr>
        <w:t xml:space="preserve">; hasta ve hasta yakınları ile etkili iletişim kurma; mesleki uygulamalarda etik ilke ve değerlere uygun davranma; etkin ekip çalışması yapma; kendini sürekli geliştirme tutum ve becerilerini kapsar. </w:t>
      </w:r>
    </w:p>
    <w:p w14:paraId="774F62F6" w14:textId="77777777" w:rsidR="00745736" w:rsidRDefault="00745736" w:rsidP="00745736">
      <w:pPr>
        <w:spacing w:after="0" w:line="360" w:lineRule="auto"/>
        <w:jc w:val="both"/>
        <w:rPr>
          <w:rFonts w:asciiTheme="minorHAnsi" w:hAnsiTheme="minorHAnsi" w:cstheme="minorHAnsi"/>
          <w:bCs/>
          <w:color w:val="000000"/>
        </w:rPr>
      </w:pPr>
    </w:p>
    <w:p w14:paraId="3B947B3E" w14:textId="31023AF3" w:rsidR="002C25E3" w:rsidRPr="007B6A76" w:rsidRDefault="00745736" w:rsidP="00745736">
      <w:pPr>
        <w:spacing w:after="0" w:line="360" w:lineRule="auto"/>
        <w:jc w:val="both"/>
        <w:rPr>
          <w:rFonts w:asciiTheme="minorHAnsi" w:hAnsiTheme="minorHAnsi" w:cstheme="minorHAnsi"/>
          <w:bCs/>
          <w:color w:val="FF0000"/>
        </w:rPr>
      </w:pPr>
      <w:r w:rsidRPr="00C75928">
        <w:rPr>
          <w:rFonts w:asciiTheme="minorHAnsi" w:hAnsiTheme="minorHAnsi" w:cstheme="minorHAnsi"/>
          <w:bCs/>
          <w:color w:val="000000"/>
          <w:u w:val="single"/>
        </w:rPr>
        <w:t>İşleyiş:</w:t>
      </w:r>
      <w:r w:rsidRPr="00C75928">
        <w:rPr>
          <w:rFonts w:asciiTheme="minorHAnsi" w:hAnsiTheme="minorHAnsi" w:cstheme="minorHAnsi"/>
          <w:bCs/>
          <w:color w:val="000000"/>
        </w:rPr>
        <w:t xml:space="preserve"> </w:t>
      </w:r>
      <w:r>
        <w:rPr>
          <w:rFonts w:asciiTheme="minorHAnsi" w:hAnsiTheme="minorHAnsi" w:cstheme="minorHAnsi"/>
          <w:bCs/>
          <w:color w:val="000000"/>
        </w:rPr>
        <w:t xml:space="preserve">Her uygulamalı ders </w:t>
      </w:r>
      <w:r w:rsidR="00CA733C">
        <w:rPr>
          <w:rFonts w:asciiTheme="minorHAnsi" w:hAnsiTheme="minorHAnsi" w:cstheme="minorHAnsi"/>
          <w:bCs/>
          <w:color w:val="000000"/>
        </w:rPr>
        <w:t xml:space="preserve">(staj) </w:t>
      </w:r>
      <w:r>
        <w:rPr>
          <w:rFonts w:asciiTheme="minorHAnsi" w:hAnsiTheme="minorHAnsi" w:cstheme="minorHAnsi"/>
          <w:bCs/>
          <w:color w:val="000000"/>
        </w:rPr>
        <w:t>programının başında eğitimin a</w:t>
      </w:r>
      <w:r w:rsidRPr="00C75928">
        <w:rPr>
          <w:rFonts w:asciiTheme="minorHAnsi" w:hAnsiTheme="minorHAnsi" w:cstheme="minorHAnsi"/>
          <w:bCs/>
          <w:color w:val="000000"/>
        </w:rPr>
        <w:t>ma</w:t>
      </w:r>
      <w:r>
        <w:rPr>
          <w:rFonts w:asciiTheme="minorHAnsi" w:hAnsiTheme="minorHAnsi" w:cstheme="minorHAnsi"/>
          <w:bCs/>
          <w:color w:val="000000"/>
        </w:rPr>
        <w:t>cı</w:t>
      </w:r>
      <w:r w:rsidRPr="00C75928">
        <w:rPr>
          <w:rFonts w:asciiTheme="minorHAnsi" w:hAnsiTheme="minorHAnsi" w:cstheme="minorHAnsi"/>
          <w:bCs/>
          <w:color w:val="000000"/>
        </w:rPr>
        <w:t xml:space="preserve"> ve öğren</w:t>
      </w:r>
      <w:r>
        <w:rPr>
          <w:rFonts w:asciiTheme="minorHAnsi" w:hAnsiTheme="minorHAnsi" w:cstheme="minorHAnsi"/>
          <w:bCs/>
          <w:color w:val="000000"/>
        </w:rPr>
        <w:t>me</w:t>
      </w:r>
      <w:r w:rsidRPr="00C75928">
        <w:rPr>
          <w:rFonts w:asciiTheme="minorHAnsi" w:hAnsiTheme="minorHAnsi" w:cstheme="minorHAnsi"/>
          <w:bCs/>
          <w:color w:val="000000"/>
        </w:rPr>
        <w:t xml:space="preserve"> kazanımları, </w:t>
      </w:r>
      <w:r>
        <w:rPr>
          <w:rFonts w:asciiTheme="minorHAnsi" w:hAnsiTheme="minorHAnsi" w:cstheme="minorHAnsi"/>
          <w:bCs/>
          <w:color w:val="000000"/>
        </w:rPr>
        <w:t xml:space="preserve">eğitim programı, öğrencilerin </w:t>
      </w:r>
      <w:r w:rsidRPr="00C75928">
        <w:rPr>
          <w:rFonts w:asciiTheme="minorHAnsi" w:hAnsiTheme="minorHAnsi" w:cstheme="minorHAnsi"/>
          <w:bCs/>
          <w:color w:val="000000"/>
        </w:rPr>
        <w:t xml:space="preserve">görev ve sorumlulukları, </w:t>
      </w:r>
      <w:r>
        <w:rPr>
          <w:rFonts w:asciiTheme="minorHAnsi" w:hAnsiTheme="minorHAnsi" w:cstheme="minorHAnsi"/>
          <w:bCs/>
          <w:color w:val="000000"/>
        </w:rPr>
        <w:t xml:space="preserve">klinik işleyiş ve </w:t>
      </w:r>
      <w:r w:rsidRPr="00C75928">
        <w:rPr>
          <w:rFonts w:asciiTheme="minorHAnsi" w:hAnsiTheme="minorHAnsi" w:cstheme="minorHAnsi"/>
          <w:bCs/>
          <w:color w:val="000000"/>
        </w:rPr>
        <w:t>kural</w:t>
      </w:r>
      <w:r>
        <w:rPr>
          <w:rFonts w:asciiTheme="minorHAnsi" w:hAnsiTheme="minorHAnsi" w:cstheme="minorHAnsi"/>
          <w:bCs/>
          <w:color w:val="000000"/>
        </w:rPr>
        <w:t>lar</w:t>
      </w:r>
      <w:r w:rsidRPr="00C75928">
        <w:rPr>
          <w:rFonts w:asciiTheme="minorHAnsi" w:hAnsiTheme="minorHAnsi" w:cstheme="minorHAnsi"/>
          <w:bCs/>
          <w:color w:val="000000"/>
        </w:rPr>
        <w:t xml:space="preserve"> </w:t>
      </w:r>
      <w:r>
        <w:rPr>
          <w:rFonts w:asciiTheme="minorHAnsi" w:hAnsiTheme="minorHAnsi" w:cstheme="minorHAnsi"/>
          <w:bCs/>
          <w:color w:val="000000"/>
        </w:rPr>
        <w:t>konularında öğrenciler bilgilendirilir, onların ihtiyaç ve beklentileri alınır. Uygulamalı ders programı</w:t>
      </w:r>
      <w:r w:rsidRPr="00C75928">
        <w:rPr>
          <w:rFonts w:asciiTheme="minorHAnsi" w:hAnsiTheme="minorHAnsi" w:cstheme="minorHAnsi"/>
          <w:bCs/>
          <w:color w:val="000000"/>
        </w:rPr>
        <w:t xml:space="preserve"> </w:t>
      </w:r>
      <w:r>
        <w:rPr>
          <w:rFonts w:asciiTheme="minorHAnsi" w:hAnsiTheme="minorHAnsi" w:cstheme="minorHAnsi"/>
          <w:bCs/>
          <w:color w:val="000000"/>
        </w:rPr>
        <w:t xml:space="preserve">Anabilim dalı başkanı sorumluluğunda eğitimden sorumlu/temsilcisi </w:t>
      </w:r>
      <w:r w:rsidRPr="00C75928">
        <w:rPr>
          <w:rFonts w:asciiTheme="minorHAnsi" w:hAnsiTheme="minorHAnsi" w:cstheme="minorHAnsi"/>
          <w:bCs/>
          <w:color w:val="000000"/>
        </w:rPr>
        <w:t xml:space="preserve">öğretim üyesi tarafından izlenir. </w:t>
      </w:r>
      <w:r>
        <w:rPr>
          <w:rFonts w:asciiTheme="minorHAnsi" w:hAnsiTheme="minorHAnsi" w:cstheme="minorHAnsi"/>
          <w:bCs/>
          <w:color w:val="000000"/>
        </w:rPr>
        <w:t>Öğrenciler arasından b</w:t>
      </w:r>
      <w:r w:rsidRPr="00C75928">
        <w:rPr>
          <w:rFonts w:asciiTheme="minorHAnsi" w:hAnsiTheme="minorHAnsi" w:cstheme="minorHAnsi"/>
          <w:bCs/>
          <w:color w:val="000000"/>
        </w:rPr>
        <w:t xml:space="preserve">elirlenen </w:t>
      </w:r>
      <w:r>
        <w:rPr>
          <w:rFonts w:asciiTheme="minorHAnsi" w:hAnsiTheme="minorHAnsi" w:cstheme="minorHAnsi"/>
          <w:bCs/>
          <w:color w:val="000000"/>
        </w:rPr>
        <w:t>grup</w:t>
      </w:r>
      <w:r w:rsidRPr="00C75928">
        <w:rPr>
          <w:rFonts w:asciiTheme="minorHAnsi" w:hAnsiTheme="minorHAnsi" w:cstheme="minorHAnsi"/>
          <w:bCs/>
          <w:color w:val="000000"/>
        </w:rPr>
        <w:t xml:space="preserve"> temsilcisi aracılığı ile öğrencilerin </w:t>
      </w:r>
      <w:r>
        <w:rPr>
          <w:rFonts w:asciiTheme="minorHAnsi" w:hAnsiTheme="minorHAnsi" w:cstheme="minorHAnsi"/>
          <w:bCs/>
          <w:color w:val="000000"/>
        </w:rPr>
        <w:t>sürece katkıları sağlanır</w:t>
      </w:r>
      <w:r w:rsidRPr="00C75928">
        <w:rPr>
          <w:rFonts w:asciiTheme="minorHAnsi" w:hAnsiTheme="minorHAnsi" w:cstheme="minorHAnsi"/>
          <w:bCs/>
          <w:color w:val="000000"/>
        </w:rPr>
        <w:t xml:space="preserve">. </w:t>
      </w:r>
      <w:r w:rsidRPr="00CA733C">
        <w:rPr>
          <w:rFonts w:asciiTheme="minorHAnsi" w:hAnsiTheme="minorHAnsi" w:cstheme="minorHAnsi"/>
          <w:bCs/>
          <w:color w:val="000000"/>
        </w:rPr>
        <w:t xml:space="preserve">Uygulamalı ders programının ilk gününde karneler öğrencilere iletilir. Karnelerin doldurulmasından ve imzalatılmasından öğrenciler </w:t>
      </w:r>
      <w:r w:rsidRPr="004B0574">
        <w:rPr>
          <w:rFonts w:asciiTheme="minorHAnsi" w:hAnsiTheme="minorHAnsi" w:cstheme="minorHAnsi"/>
          <w:bCs/>
          <w:color w:val="000000"/>
        </w:rPr>
        <w:t>sorumludur</w:t>
      </w:r>
      <w:r w:rsidR="0057410D" w:rsidRPr="004B0574">
        <w:rPr>
          <w:rFonts w:asciiTheme="minorHAnsi" w:hAnsiTheme="minorHAnsi" w:cstheme="minorHAnsi"/>
          <w:bCs/>
        </w:rPr>
        <w:t>. U</w:t>
      </w:r>
      <w:r w:rsidR="00785245" w:rsidRPr="004B0574">
        <w:rPr>
          <w:rFonts w:asciiTheme="minorHAnsi" w:hAnsiTheme="minorHAnsi" w:cstheme="minorHAnsi"/>
          <w:bCs/>
        </w:rPr>
        <w:t>ygulamalı</w:t>
      </w:r>
      <w:r w:rsidR="00785245" w:rsidRPr="0031497A">
        <w:rPr>
          <w:rFonts w:asciiTheme="minorHAnsi" w:hAnsiTheme="minorHAnsi" w:cstheme="minorHAnsi"/>
          <w:bCs/>
        </w:rPr>
        <w:t xml:space="preserve"> ders programının </w:t>
      </w:r>
      <w:r w:rsidR="007B6A76" w:rsidRPr="0031497A">
        <w:rPr>
          <w:rFonts w:asciiTheme="minorHAnsi" w:hAnsiTheme="minorHAnsi" w:cstheme="minorHAnsi"/>
          <w:bCs/>
        </w:rPr>
        <w:t>bitiminde öğrenci karneleri ilgili anabilim dalı tarafından öğrenci işlerine iletilir.</w:t>
      </w:r>
    </w:p>
    <w:p w14:paraId="4C0C33EF" w14:textId="77777777" w:rsidR="002C25E3" w:rsidRDefault="002C25E3">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7A601C5C" w14:textId="76863A02" w:rsidR="002C25E3" w:rsidRPr="007D2BEC" w:rsidRDefault="00BF0082" w:rsidP="002C25E3">
      <w:pPr>
        <w:pBdr>
          <w:top w:val="single" w:sz="4" w:space="1" w:color="auto"/>
          <w:left w:val="single" w:sz="4" w:space="4" w:color="auto"/>
          <w:bottom w:val="single" w:sz="4" w:space="1" w:color="auto"/>
          <w:right w:val="single" w:sz="4" w:space="4" w:color="auto"/>
        </w:pBdr>
        <w:shd w:val="clear" w:color="auto" w:fill="FFE599" w:themeFill="accent4" w:themeFillTint="66"/>
        <w:spacing w:after="120" w:line="360" w:lineRule="auto"/>
        <w:rPr>
          <w:rFonts w:cs="Calibri"/>
          <w:b/>
          <w:color w:val="000000"/>
          <w:sz w:val="28"/>
          <w:szCs w:val="28"/>
        </w:rPr>
      </w:pPr>
      <w:r>
        <w:rPr>
          <w:rFonts w:cs="Calibri"/>
          <w:b/>
          <w:color w:val="000000"/>
          <w:sz w:val="28"/>
          <w:szCs w:val="28"/>
        </w:rPr>
        <w:lastRenderedPageBreak/>
        <w:t xml:space="preserve">2. </w:t>
      </w:r>
      <w:r w:rsidR="002C25E3">
        <w:rPr>
          <w:rFonts w:cs="Calibri"/>
          <w:b/>
          <w:color w:val="000000"/>
          <w:sz w:val="28"/>
          <w:szCs w:val="28"/>
        </w:rPr>
        <w:t>ÖĞRENCİLERİN (STAJYERLERİN) GÖREV VE SORUMLULUKLARI</w:t>
      </w:r>
    </w:p>
    <w:p w14:paraId="542CE67D" w14:textId="77777777" w:rsidR="002C25E3" w:rsidRDefault="002C25E3" w:rsidP="002C25E3">
      <w:pPr>
        <w:spacing w:after="120" w:line="360" w:lineRule="auto"/>
        <w:rPr>
          <w:rFonts w:cs="Calibri"/>
          <w:color w:val="000000"/>
          <w:sz w:val="24"/>
          <w:szCs w:val="24"/>
        </w:rPr>
      </w:pPr>
    </w:p>
    <w:p w14:paraId="599326FF" w14:textId="77777777" w:rsidR="002C25E3" w:rsidRPr="004237B0" w:rsidRDefault="002C25E3" w:rsidP="002C25E3">
      <w:pPr>
        <w:spacing w:after="0" w:line="360" w:lineRule="auto"/>
        <w:jc w:val="both"/>
        <w:rPr>
          <w:rFonts w:asciiTheme="minorHAnsi" w:hAnsiTheme="minorHAnsi" w:cstheme="minorHAnsi"/>
          <w:color w:val="000000"/>
        </w:rPr>
      </w:pPr>
      <w:r>
        <w:rPr>
          <w:rFonts w:asciiTheme="minorHAnsi" w:hAnsiTheme="minorHAnsi" w:cstheme="minorHAnsi"/>
          <w:color w:val="000000"/>
        </w:rPr>
        <w:t xml:space="preserve">Dördüncü ve beşinci sınıf </w:t>
      </w:r>
      <w:r w:rsidRPr="004237B0">
        <w:rPr>
          <w:rFonts w:asciiTheme="minorHAnsi" w:hAnsiTheme="minorHAnsi" w:cstheme="minorHAnsi"/>
          <w:color w:val="000000"/>
        </w:rPr>
        <w:t>öğrenciler</w:t>
      </w:r>
      <w:r>
        <w:rPr>
          <w:rFonts w:asciiTheme="minorHAnsi" w:hAnsiTheme="minorHAnsi" w:cstheme="minorHAnsi"/>
          <w:color w:val="000000"/>
        </w:rPr>
        <w:t>i (stajyerler)</w:t>
      </w:r>
      <w:r w:rsidRPr="004237B0">
        <w:rPr>
          <w:rFonts w:asciiTheme="minorHAnsi" w:hAnsiTheme="minorHAnsi" w:cstheme="minorHAnsi"/>
          <w:color w:val="000000"/>
        </w:rPr>
        <w:t>;</w:t>
      </w:r>
    </w:p>
    <w:p w14:paraId="7D4BD974" w14:textId="77777777" w:rsidR="002C25E3" w:rsidRPr="00CB6742" w:rsidRDefault="002C25E3" w:rsidP="002C25E3">
      <w:pPr>
        <w:pStyle w:val="ListeParagraf"/>
        <w:numPr>
          <w:ilvl w:val="0"/>
          <w:numId w:val="28"/>
        </w:numPr>
        <w:spacing w:after="0" w:line="360" w:lineRule="auto"/>
        <w:jc w:val="both"/>
        <w:rPr>
          <w:rFonts w:asciiTheme="minorHAnsi" w:hAnsiTheme="minorHAnsi" w:cstheme="minorHAnsi"/>
        </w:rPr>
      </w:pPr>
      <w:r>
        <w:rPr>
          <w:rFonts w:asciiTheme="minorHAnsi" w:hAnsiTheme="minorHAnsi" w:cstheme="minorHAnsi"/>
        </w:rPr>
        <w:t xml:space="preserve">Sağlık Bilimleri Üniversitesi Gülhane Tıp Fakültesi Eğitim-Öğretim ve Sınav </w:t>
      </w:r>
      <w:r w:rsidRPr="00CB6742">
        <w:rPr>
          <w:rFonts w:asciiTheme="minorHAnsi" w:hAnsiTheme="minorHAnsi" w:cstheme="minorHAnsi"/>
        </w:rPr>
        <w:t xml:space="preserve">Yönergesinde belirtilen yükümlülük, sorumluluk ve haklar ile uyulması gereken kurallar doğrultusunda çalışır. </w:t>
      </w:r>
    </w:p>
    <w:p w14:paraId="61E228A8" w14:textId="2EF9C6E6" w:rsidR="002C25E3" w:rsidRPr="00EA43FE" w:rsidRDefault="002C25E3" w:rsidP="002C25E3">
      <w:pPr>
        <w:pStyle w:val="ListeParagraf"/>
        <w:numPr>
          <w:ilvl w:val="0"/>
          <w:numId w:val="28"/>
        </w:numPr>
        <w:spacing w:after="0" w:line="360" w:lineRule="auto"/>
        <w:jc w:val="both"/>
        <w:rPr>
          <w:rFonts w:asciiTheme="minorHAnsi" w:hAnsiTheme="minorHAnsi" w:cstheme="minorHAnsi"/>
        </w:rPr>
      </w:pPr>
      <w:r w:rsidRPr="00EA43FE">
        <w:rPr>
          <w:rFonts w:asciiTheme="minorHAnsi" w:hAnsiTheme="minorHAnsi" w:cstheme="minorHAnsi"/>
        </w:rPr>
        <w:t>Klinik ortamlarda öğrenci kimliklerini görünebilir şekilde taşır, sağlık hizmeti sunumuna uygun</w:t>
      </w:r>
      <w:r w:rsidR="00785245">
        <w:rPr>
          <w:rFonts w:asciiTheme="minorHAnsi" w:hAnsiTheme="minorHAnsi" w:cstheme="minorHAnsi"/>
        </w:rPr>
        <w:t xml:space="preserve">, </w:t>
      </w:r>
      <w:r w:rsidRPr="00EA43FE">
        <w:rPr>
          <w:rFonts w:asciiTheme="minorHAnsi" w:hAnsiTheme="minorHAnsi" w:cstheme="minorHAnsi"/>
        </w:rPr>
        <w:t xml:space="preserve">hekime yakışır kıyafetler </w:t>
      </w:r>
      <w:r>
        <w:rPr>
          <w:rFonts w:asciiTheme="minorHAnsi" w:hAnsiTheme="minorHAnsi" w:cstheme="minorHAnsi"/>
        </w:rPr>
        <w:t xml:space="preserve">ve beyaz önlük </w:t>
      </w:r>
      <w:r w:rsidRPr="00EA43FE">
        <w:rPr>
          <w:rFonts w:asciiTheme="minorHAnsi" w:hAnsiTheme="minorHAnsi" w:cstheme="minorHAnsi"/>
        </w:rPr>
        <w:t xml:space="preserve">giyer. </w:t>
      </w:r>
    </w:p>
    <w:p w14:paraId="3C3E9610"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Tüm eğitim öğretim çalışmalarını sorumlu/danışman öğretim üyesi gözetiminde gerçekleştirir ve ona karşı sorumludur.</w:t>
      </w:r>
    </w:p>
    <w:p w14:paraId="480FC645"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Poliklinik, servis ve diğer tanı ve tedavi ünitelerinde yapılan tanı</w:t>
      </w:r>
      <w:r>
        <w:rPr>
          <w:rFonts w:asciiTheme="minorHAnsi" w:hAnsiTheme="minorHAnsi" w:cstheme="minorHAnsi"/>
        </w:rPr>
        <w:t>-</w:t>
      </w:r>
      <w:r w:rsidRPr="004237B0">
        <w:rPr>
          <w:rFonts w:asciiTheme="minorHAnsi" w:hAnsiTheme="minorHAnsi" w:cstheme="minorHAnsi"/>
        </w:rPr>
        <w:t xml:space="preserve">tedaviye yönelik her türlü tıbbi girişimleri hasta mahremiyeti ve izni doğrultusunda izler, </w:t>
      </w:r>
      <w:r>
        <w:rPr>
          <w:rFonts w:asciiTheme="minorHAnsi" w:hAnsiTheme="minorHAnsi" w:cstheme="minorHAnsi"/>
        </w:rPr>
        <w:t xml:space="preserve">sorumlu </w:t>
      </w:r>
      <w:r w:rsidRPr="004237B0">
        <w:rPr>
          <w:rFonts w:asciiTheme="minorHAnsi" w:hAnsiTheme="minorHAnsi" w:cstheme="minorHAnsi"/>
        </w:rPr>
        <w:t>eğiticinin izni ve gözetimi altında uygun görülen girişimleri yapar.</w:t>
      </w:r>
    </w:p>
    <w:p w14:paraId="20361278"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Pr>
          <w:rFonts w:asciiTheme="minorHAnsi" w:hAnsiTheme="minorHAnsi" w:cstheme="minorHAnsi"/>
        </w:rPr>
        <w:t>H</w:t>
      </w:r>
      <w:r w:rsidRPr="004237B0">
        <w:rPr>
          <w:rFonts w:asciiTheme="minorHAnsi" w:hAnsiTheme="minorHAnsi" w:cstheme="minorHAnsi"/>
        </w:rPr>
        <w:t>astaların tanı-tedavi, takip ve tıbbi bakımları ile ilgili kararlara, uygulamalara, kayıtlara tek başlarına müdahil olamaz. Ancak, eğitim çalışmaları sırasında hastalarla ilgili tanı ve tedavide değişiklik gerektirecek bilgi, gözlem ve bulgu sahibi olduklarında, bunu hastadan sorumlu hekime bildirir.</w:t>
      </w:r>
    </w:p>
    <w:p w14:paraId="556F516C"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Tıbbi uygulamaları sırasında tıp meslek etiğinin ve deontolojinin ilke ve kurallarına uygun davranır. Hasta ile yakınlarının haklarına saygılı davranı</w:t>
      </w:r>
      <w:r>
        <w:rPr>
          <w:rFonts w:asciiTheme="minorHAnsi" w:hAnsiTheme="minorHAnsi" w:cstheme="minorHAnsi"/>
        </w:rPr>
        <w:t>r</w:t>
      </w:r>
      <w:r w:rsidRPr="004237B0">
        <w:rPr>
          <w:rFonts w:asciiTheme="minorHAnsi" w:hAnsiTheme="minorHAnsi" w:cstheme="minorHAnsi"/>
        </w:rPr>
        <w:t>, hasta bilgilerinin gizliliği ilkesine uyar.</w:t>
      </w:r>
    </w:p>
    <w:p w14:paraId="2A936F2E"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b/>
          <w:bCs/>
        </w:rPr>
        <w:t>E</w:t>
      </w:r>
      <w:r w:rsidRPr="004237B0">
        <w:rPr>
          <w:rFonts w:asciiTheme="minorHAnsi" w:hAnsiTheme="minorHAnsi" w:cstheme="minorHAnsi"/>
        </w:rPr>
        <w:t>ğitim ve uygulama</w:t>
      </w:r>
      <w:r>
        <w:rPr>
          <w:rFonts w:asciiTheme="minorHAnsi" w:hAnsiTheme="minorHAnsi" w:cstheme="minorHAnsi"/>
        </w:rPr>
        <w:t>larda</w:t>
      </w:r>
      <w:r w:rsidRPr="004237B0">
        <w:rPr>
          <w:rFonts w:asciiTheme="minorHAnsi" w:hAnsiTheme="minorHAnsi" w:cstheme="minorHAnsi"/>
        </w:rPr>
        <w:t xml:space="preserve"> hastalarla ilgili elde ettikleri bilgi, belge ve örnekleri hiçbir </w:t>
      </w:r>
      <w:r>
        <w:rPr>
          <w:rFonts w:asciiTheme="minorHAnsi" w:hAnsiTheme="minorHAnsi" w:cstheme="minorHAnsi"/>
        </w:rPr>
        <w:t>durum ve koşulda</w:t>
      </w:r>
      <w:r w:rsidRPr="004237B0">
        <w:rPr>
          <w:rFonts w:asciiTheme="minorHAnsi" w:hAnsiTheme="minorHAnsi" w:cstheme="minorHAnsi"/>
        </w:rPr>
        <w:t xml:space="preserve"> başkalarıyla paylaşamaz, başka amaçlarla kullanamaz ve saklayamaz.</w:t>
      </w:r>
    </w:p>
    <w:p w14:paraId="751D1478"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Hasta güvenliğine zarar verecek, hastane hijyenini bozacak davranışlardan kaçınırlar.</w:t>
      </w:r>
    </w:p>
    <w:p w14:paraId="77A73AD9" w14:textId="77777777" w:rsidR="002C25E3"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Hastane işleyişi ile ilgili kurallara (izolasyon, el yıkama, servis girişleri vb.) ve hastane enfeksiyon kontrol önlemlerine uymakla yükümlüdür.</w:t>
      </w:r>
    </w:p>
    <w:p w14:paraId="65898F64"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Pr>
          <w:rFonts w:asciiTheme="minorHAnsi" w:hAnsiTheme="minorHAnsi" w:cstheme="minorHAnsi"/>
        </w:rPr>
        <w:t xml:space="preserve">Klinik ortamlarda yapılacak işe uygun </w:t>
      </w:r>
      <w:r w:rsidRPr="004237B0">
        <w:rPr>
          <w:rFonts w:asciiTheme="minorHAnsi" w:hAnsiTheme="minorHAnsi" w:cstheme="minorHAnsi"/>
        </w:rPr>
        <w:t>koruyucu ekipmanlar</w:t>
      </w:r>
      <w:r>
        <w:rPr>
          <w:rFonts w:asciiTheme="minorHAnsi" w:hAnsiTheme="minorHAnsi" w:cstheme="minorHAnsi"/>
        </w:rPr>
        <w:t xml:space="preserve"> </w:t>
      </w:r>
      <w:r w:rsidRPr="004237B0">
        <w:rPr>
          <w:rFonts w:asciiTheme="minorHAnsi" w:hAnsiTheme="minorHAnsi" w:cstheme="minorHAnsi"/>
        </w:rPr>
        <w:t>kullanır.</w:t>
      </w:r>
    </w:p>
    <w:p w14:paraId="694ED335"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Uygulamalı ders karnesinde yer alan hekimlik uygulamaları</w:t>
      </w:r>
      <w:r>
        <w:rPr>
          <w:rFonts w:asciiTheme="minorHAnsi" w:hAnsiTheme="minorHAnsi" w:cstheme="minorHAnsi"/>
        </w:rPr>
        <w:t>nı</w:t>
      </w:r>
      <w:r w:rsidRPr="004237B0">
        <w:rPr>
          <w:rFonts w:asciiTheme="minorHAnsi" w:hAnsiTheme="minorHAnsi" w:cstheme="minorHAnsi"/>
        </w:rPr>
        <w:t xml:space="preserve"> belirtilen sayıda yapmaktan</w:t>
      </w:r>
      <w:r>
        <w:rPr>
          <w:rFonts w:asciiTheme="minorHAnsi" w:hAnsiTheme="minorHAnsi" w:cstheme="minorHAnsi"/>
        </w:rPr>
        <w:t xml:space="preserve"> ve sorumlu/danışman öğretim üyesine</w:t>
      </w:r>
      <w:r w:rsidRPr="004237B0">
        <w:rPr>
          <w:rFonts w:asciiTheme="minorHAnsi" w:hAnsiTheme="minorHAnsi" w:cstheme="minorHAnsi"/>
        </w:rPr>
        <w:t xml:space="preserve"> </w:t>
      </w:r>
      <w:r>
        <w:rPr>
          <w:rFonts w:asciiTheme="minorHAnsi" w:hAnsiTheme="minorHAnsi" w:cstheme="minorHAnsi"/>
        </w:rPr>
        <w:t xml:space="preserve">imzalatmaktan </w:t>
      </w:r>
      <w:r w:rsidRPr="004237B0">
        <w:rPr>
          <w:rFonts w:asciiTheme="minorHAnsi" w:hAnsiTheme="minorHAnsi" w:cstheme="minorHAnsi"/>
        </w:rPr>
        <w:t xml:space="preserve">sorumludur. </w:t>
      </w:r>
    </w:p>
    <w:p w14:paraId="100976F7"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Uygulamalı ders ile ilgili sorun ve önerilerini</w:t>
      </w:r>
      <w:r>
        <w:rPr>
          <w:rFonts w:asciiTheme="minorHAnsi" w:hAnsiTheme="minorHAnsi" w:cstheme="minorHAnsi"/>
        </w:rPr>
        <w:t xml:space="preserve"> eğitim sorumlusu/temsilcisi öğretim üyesine iletmesi için grup temsilcisine </w:t>
      </w:r>
      <w:r w:rsidRPr="004237B0">
        <w:rPr>
          <w:rFonts w:asciiTheme="minorHAnsi" w:hAnsiTheme="minorHAnsi" w:cstheme="minorHAnsi"/>
        </w:rPr>
        <w:t>iletir.</w:t>
      </w:r>
    </w:p>
    <w:p w14:paraId="7E43BC9B" w14:textId="0799E8C3" w:rsidR="002C25E3" w:rsidRPr="00925E54" w:rsidRDefault="002C25E3" w:rsidP="00925E54">
      <w:pPr>
        <w:pStyle w:val="ListeParagraf"/>
        <w:numPr>
          <w:ilvl w:val="0"/>
          <w:numId w:val="28"/>
        </w:numPr>
        <w:spacing w:after="0" w:line="360" w:lineRule="auto"/>
        <w:jc w:val="both"/>
        <w:rPr>
          <w:rFonts w:asciiTheme="minorHAnsi" w:hAnsiTheme="minorHAnsi" w:cstheme="minorHAnsi"/>
        </w:rPr>
      </w:pPr>
      <w:r w:rsidRPr="002C25E3">
        <w:rPr>
          <w:rFonts w:asciiTheme="minorHAnsi" w:hAnsiTheme="minorHAnsi" w:cstheme="minorHAnsi"/>
        </w:rPr>
        <w:t xml:space="preserve">Hastane dışı rotasyonlar var ise, rotasyon yapılan sağlık kurumunda Gülhane Tıp Fakültesi’ni temsil ettiğinin bilinci ile hareket eder ve uygulamaların yapıldığı kurumun kurallarına uyar. </w:t>
      </w:r>
    </w:p>
    <w:p w14:paraId="46085AE0" w14:textId="6509F680" w:rsidR="00745736" w:rsidRDefault="002C25E3" w:rsidP="002C25E3">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277D6D74" w14:textId="77777777" w:rsidR="00745736" w:rsidRDefault="00745736" w:rsidP="00745736">
      <w:pPr>
        <w:spacing w:after="120" w:line="360" w:lineRule="auto"/>
        <w:jc w:val="both"/>
        <w:rPr>
          <w:rFonts w:cs="Calibri"/>
          <w:b/>
          <w:color w:val="000000"/>
          <w:sz w:val="24"/>
          <w:szCs w:val="24"/>
        </w:rPr>
        <w:sectPr w:rsidR="00745736" w:rsidSect="002734C5">
          <w:footerReference w:type="default" r:id="rId9"/>
          <w:footerReference w:type="first" r:id="rId10"/>
          <w:pgSz w:w="11906" w:h="16838" w:code="9"/>
          <w:pgMar w:top="1418" w:right="1418" w:bottom="1418" w:left="1418" w:header="397" w:footer="397" w:gutter="0"/>
          <w:pgNumType w:start="0"/>
          <w:cols w:space="708"/>
          <w:titlePg/>
          <w:docGrid w:linePitch="360"/>
        </w:sectPr>
      </w:pPr>
    </w:p>
    <w:p w14:paraId="1481C062" w14:textId="13C128FE" w:rsidR="00711551" w:rsidRPr="00C53421" w:rsidRDefault="00BF0082" w:rsidP="00BF0082">
      <w:pPr>
        <w:pBdr>
          <w:top w:val="single" w:sz="4" w:space="1" w:color="auto"/>
          <w:left w:val="single" w:sz="4" w:space="0" w:color="auto"/>
          <w:bottom w:val="single" w:sz="4" w:space="1" w:color="auto"/>
          <w:right w:val="single" w:sz="4" w:space="4" w:color="auto"/>
        </w:pBdr>
        <w:shd w:val="clear" w:color="auto" w:fill="FFE599" w:themeFill="accent4" w:themeFillTint="66"/>
        <w:spacing w:after="120" w:line="360" w:lineRule="auto"/>
        <w:rPr>
          <w:rFonts w:cs="Calibri"/>
          <w:b/>
          <w:color w:val="000000"/>
          <w:sz w:val="28"/>
          <w:szCs w:val="28"/>
        </w:rPr>
      </w:pPr>
      <w:r>
        <w:rPr>
          <w:rFonts w:cs="Calibri"/>
          <w:b/>
          <w:color w:val="000000"/>
          <w:sz w:val="28"/>
          <w:szCs w:val="28"/>
        </w:rPr>
        <w:lastRenderedPageBreak/>
        <w:t xml:space="preserve">3. </w:t>
      </w:r>
      <w:r w:rsidR="00665BE2">
        <w:rPr>
          <w:rFonts w:cs="Calibri"/>
          <w:b/>
          <w:color w:val="000000"/>
          <w:sz w:val="28"/>
          <w:szCs w:val="28"/>
        </w:rPr>
        <w:t xml:space="preserve">NÖROLOJİ </w:t>
      </w:r>
      <w:r w:rsidR="00C53421" w:rsidRPr="00C53421">
        <w:rPr>
          <w:rFonts w:cs="Calibri"/>
          <w:b/>
          <w:color w:val="000000"/>
          <w:sz w:val="28"/>
          <w:szCs w:val="28"/>
        </w:rPr>
        <w:t>UYGULAMALI DERSİ</w:t>
      </w:r>
      <w:r w:rsidR="00F65D1A">
        <w:rPr>
          <w:rFonts w:cs="Calibri"/>
          <w:b/>
          <w:color w:val="000000"/>
          <w:sz w:val="28"/>
          <w:szCs w:val="28"/>
        </w:rPr>
        <w:t xml:space="preserve"> BİLGİLERİ</w:t>
      </w:r>
    </w:p>
    <w:p w14:paraId="52F98617" w14:textId="77777777" w:rsidR="00C53421" w:rsidRDefault="00C53421" w:rsidP="00210A3F">
      <w:pPr>
        <w:spacing w:after="120" w:line="360" w:lineRule="auto"/>
        <w:rPr>
          <w:rFonts w:cs="Calibri"/>
          <w:bCs/>
          <w:color w:val="000000"/>
          <w:sz w:val="24"/>
          <w:szCs w:val="24"/>
        </w:rPr>
      </w:pPr>
    </w:p>
    <w:tbl>
      <w:tblPr>
        <w:tblStyle w:val="TabloKlavuzu"/>
        <w:tblW w:w="0" w:type="auto"/>
        <w:tblLook w:val="04A0" w:firstRow="1" w:lastRow="0" w:firstColumn="1" w:lastColumn="0" w:noHBand="0" w:noVBand="1"/>
      </w:tblPr>
      <w:tblGrid>
        <w:gridCol w:w="2515"/>
        <w:gridCol w:w="1793"/>
        <w:gridCol w:w="2802"/>
        <w:gridCol w:w="1950"/>
      </w:tblGrid>
      <w:tr w:rsidR="00C53421" w14:paraId="45D04D6F" w14:textId="77777777" w:rsidTr="00F65D1A">
        <w:tc>
          <w:tcPr>
            <w:tcW w:w="2544" w:type="dxa"/>
            <w:shd w:val="clear" w:color="auto" w:fill="FFF2CC" w:themeFill="accent4" w:themeFillTint="33"/>
          </w:tcPr>
          <w:p w14:paraId="771A028D" w14:textId="4FAD47A9" w:rsidR="00C53421" w:rsidRPr="000E194F" w:rsidRDefault="001501B4" w:rsidP="00210A3F">
            <w:pPr>
              <w:spacing w:after="120" w:line="360" w:lineRule="auto"/>
              <w:rPr>
                <w:rFonts w:cs="Calibri"/>
                <w:b/>
                <w:color w:val="000000"/>
                <w:sz w:val="24"/>
                <w:szCs w:val="24"/>
              </w:rPr>
            </w:pPr>
            <w:r w:rsidRPr="000E194F">
              <w:rPr>
                <w:rFonts w:cs="Calibri"/>
                <w:b/>
                <w:color w:val="000000"/>
                <w:sz w:val="24"/>
                <w:szCs w:val="24"/>
              </w:rPr>
              <w:t>Ders kodu</w:t>
            </w:r>
          </w:p>
        </w:tc>
        <w:tc>
          <w:tcPr>
            <w:tcW w:w="1711" w:type="dxa"/>
          </w:tcPr>
          <w:p w14:paraId="3BE0CE77" w14:textId="41362E95" w:rsidR="00C53421" w:rsidRDefault="00631BDC" w:rsidP="00D0259D">
            <w:pPr>
              <w:spacing w:after="120" w:line="360" w:lineRule="auto"/>
              <w:rPr>
                <w:rFonts w:cs="Calibri"/>
                <w:bCs/>
                <w:color w:val="000000"/>
                <w:sz w:val="24"/>
                <w:szCs w:val="24"/>
              </w:rPr>
            </w:pPr>
            <w:r>
              <w:rPr>
                <w:rFonts w:cs="Calibri"/>
                <w:bCs/>
                <w:color w:val="000000"/>
                <w:sz w:val="24"/>
                <w:szCs w:val="24"/>
              </w:rPr>
              <w:t>NORO</w:t>
            </w:r>
            <w:r w:rsidR="00D0259D">
              <w:rPr>
                <w:rFonts w:cs="Calibri"/>
                <w:bCs/>
                <w:color w:val="000000"/>
                <w:sz w:val="24"/>
                <w:szCs w:val="24"/>
              </w:rPr>
              <w:t>06000040</w:t>
            </w:r>
          </w:p>
        </w:tc>
        <w:tc>
          <w:tcPr>
            <w:tcW w:w="2831" w:type="dxa"/>
            <w:shd w:val="clear" w:color="auto" w:fill="FFF2CC" w:themeFill="accent4" w:themeFillTint="33"/>
          </w:tcPr>
          <w:p w14:paraId="3A5D6CCB" w14:textId="32E5BCC8" w:rsidR="00C53421" w:rsidRPr="00CA733C" w:rsidRDefault="008E3D62" w:rsidP="00210A3F">
            <w:pPr>
              <w:spacing w:after="120" w:line="360" w:lineRule="auto"/>
              <w:rPr>
                <w:rFonts w:cs="Calibri"/>
                <w:b/>
                <w:color w:val="000000"/>
                <w:sz w:val="24"/>
                <w:szCs w:val="24"/>
              </w:rPr>
            </w:pPr>
            <w:r w:rsidRPr="00CA733C">
              <w:rPr>
                <w:rFonts w:cs="Calibri"/>
                <w:b/>
                <w:color w:val="000000"/>
                <w:sz w:val="24"/>
                <w:szCs w:val="24"/>
              </w:rPr>
              <w:t xml:space="preserve">AKTS </w:t>
            </w:r>
            <w:r w:rsidR="001501B4" w:rsidRPr="00CA733C">
              <w:rPr>
                <w:rFonts w:cs="Calibri"/>
                <w:b/>
                <w:color w:val="000000"/>
                <w:sz w:val="24"/>
                <w:szCs w:val="24"/>
              </w:rPr>
              <w:t>Kredi</w:t>
            </w:r>
            <w:r w:rsidRPr="00CA733C">
              <w:rPr>
                <w:rFonts w:cs="Calibri"/>
                <w:b/>
                <w:color w:val="000000"/>
                <w:sz w:val="24"/>
                <w:szCs w:val="24"/>
              </w:rPr>
              <w:t>si</w:t>
            </w:r>
          </w:p>
        </w:tc>
        <w:tc>
          <w:tcPr>
            <w:tcW w:w="1974" w:type="dxa"/>
          </w:tcPr>
          <w:p w14:paraId="2D237F1D" w14:textId="6B01520E" w:rsidR="00C53421" w:rsidRPr="00CA733C" w:rsidRDefault="00C23B1F" w:rsidP="00210A3F">
            <w:pPr>
              <w:spacing w:after="120" w:line="360" w:lineRule="auto"/>
              <w:rPr>
                <w:rFonts w:cs="Calibri"/>
                <w:bCs/>
                <w:color w:val="000000"/>
                <w:sz w:val="24"/>
                <w:szCs w:val="24"/>
              </w:rPr>
            </w:pPr>
            <w:r>
              <w:rPr>
                <w:rFonts w:cs="Calibri"/>
                <w:bCs/>
                <w:color w:val="000000"/>
                <w:sz w:val="24"/>
                <w:szCs w:val="24"/>
              </w:rPr>
              <w:t>5</w:t>
            </w:r>
          </w:p>
        </w:tc>
      </w:tr>
      <w:tr w:rsidR="00C53421" w14:paraId="6AD5CADF" w14:textId="77777777" w:rsidTr="00F65D1A">
        <w:tc>
          <w:tcPr>
            <w:tcW w:w="2544" w:type="dxa"/>
            <w:shd w:val="clear" w:color="auto" w:fill="FFF2CC" w:themeFill="accent4" w:themeFillTint="33"/>
          </w:tcPr>
          <w:p w14:paraId="63376341" w14:textId="42DF0A74" w:rsidR="00C53421" w:rsidRPr="000E194F" w:rsidRDefault="007D2BEC" w:rsidP="00210A3F">
            <w:pPr>
              <w:spacing w:after="120" w:line="360" w:lineRule="auto"/>
              <w:rPr>
                <w:rFonts w:cs="Calibri"/>
                <w:b/>
                <w:color w:val="000000"/>
                <w:sz w:val="24"/>
                <w:szCs w:val="24"/>
              </w:rPr>
            </w:pPr>
            <w:r w:rsidRPr="000E194F">
              <w:rPr>
                <w:rFonts w:cs="Calibri"/>
                <w:b/>
                <w:color w:val="000000"/>
                <w:sz w:val="24"/>
                <w:szCs w:val="24"/>
              </w:rPr>
              <w:t>Ders türü (S-Z)</w:t>
            </w:r>
          </w:p>
        </w:tc>
        <w:tc>
          <w:tcPr>
            <w:tcW w:w="1711" w:type="dxa"/>
          </w:tcPr>
          <w:p w14:paraId="5EE79CD6" w14:textId="4454CF4B" w:rsidR="00C53421" w:rsidRDefault="000E194F" w:rsidP="00210A3F">
            <w:pPr>
              <w:spacing w:after="120" w:line="360" w:lineRule="auto"/>
              <w:rPr>
                <w:rFonts w:cs="Calibri"/>
                <w:bCs/>
                <w:color w:val="000000"/>
                <w:sz w:val="24"/>
                <w:szCs w:val="24"/>
              </w:rPr>
            </w:pPr>
            <w:r>
              <w:rPr>
                <w:rFonts w:cs="Calibri"/>
                <w:bCs/>
                <w:color w:val="000000"/>
                <w:sz w:val="24"/>
                <w:szCs w:val="24"/>
              </w:rPr>
              <w:t>Zorunlu</w:t>
            </w:r>
          </w:p>
        </w:tc>
        <w:tc>
          <w:tcPr>
            <w:tcW w:w="2831" w:type="dxa"/>
            <w:shd w:val="clear" w:color="auto" w:fill="FFF2CC" w:themeFill="accent4" w:themeFillTint="33"/>
          </w:tcPr>
          <w:p w14:paraId="7678B0FB" w14:textId="09A3B50F" w:rsidR="00C53421" w:rsidRPr="000E194F" w:rsidRDefault="007D2BEC" w:rsidP="00210A3F">
            <w:pPr>
              <w:spacing w:after="120" w:line="360" w:lineRule="auto"/>
              <w:rPr>
                <w:rFonts w:cs="Calibri"/>
                <w:b/>
                <w:color w:val="000000"/>
                <w:sz w:val="24"/>
                <w:szCs w:val="24"/>
              </w:rPr>
            </w:pPr>
            <w:r w:rsidRPr="000E194F">
              <w:rPr>
                <w:rFonts w:cs="Calibri"/>
                <w:b/>
                <w:color w:val="000000"/>
                <w:sz w:val="24"/>
                <w:szCs w:val="24"/>
              </w:rPr>
              <w:t>Süre</w:t>
            </w:r>
          </w:p>
        </w:tc>
        <w:tc>
          <w:tcPr>
            <w:tcW w:w="1974" w:type="dxa"/>
          </w:tcPr>
          <w:p w14:paraId="0F2A74F6" w14:textId="0CE1D3D7" w:rsidR="00C53421" w:rsidRDefault="00C23B1F" w:rsidP="00210A3F">
            <w:pPr>
              <w:spacing w:after="120" w:line="360" w:lineRule="auto"/>
              <w:rPr>
                <w:rFonts w:cs="Calibri"/>
                <w:bCs/>
                <w:color w:val="000000"/>
                <w:sz w:val="24"/>
                <w:szCs w:val="24"/>
              </w:rPr>
            </w:pPr>
            <w:r>
              <w:rPr>
                <w:rFonts w:cs="Calibri"/>
                <w:bCs/>
                <w:color w:val="000000"/>
                <w:sz w:val="24"/>
                <w:szCs w:val="24"/>
              </w:rPr>
              <w:t>3 Hafta</w:t>
            </w:r>
          </w:p>
        </w:tc>
      </w:tr>
      <w:tr w:rsidR="00C53421" w14:paraId="1E43D778" w14:textId="77777777" w:rsidTr="00F65D1A">
        <w:tc>
          <w:tcPr>
            <w:tcW w:w="2544" w:type="dxa"/>
            <w:shd w:val="clear" w:color="auto" w:fill="FFF2CC" w:themeFill="accent4" w:themeFillTint="33"/>
          </w:tcPr>
          <w:p w14:paraId="26D4AE1F" w14:textId="3228CBA6" w:rsidR="00C53421" w:rsidRPr="008C598A" w:rsidRDefault="007D2BEC" w:rsidP="00210A3F">
            <w:pPr>
              <w:spacing w:after="120" w:line="360" w:lineRule="auto"/>
              <w:rPr>
                <w:rFonts w:cs="Calibri"/>
                <w:b/>
                <w:color w:val="000000"/>
                <w:sz w:val="24"/>
                <w:szCs w:val="24"/>
              </w:rPr>
            </w:pPr>
            <w:r w:rsidRPr="008C598A">
              <w:rPr>
                <w:rFonts w:cs="Calibri"/>
                <w:b/>
                <w:color w:val="000000"/>
                <w:sz w:val="24"/>
                <w:szCs w:val="24"/>
              </w:rPr>
              <w:t>Teorik ders saati</w:t>
            </w:r>
          </w:p>
        </w:tc>
        <w:tc>
          <w:tcPr>
            <w:tcW w:w="1711" w:type="dxa"/>
          </w:tcPr>
          <w:p w14:paraId="48289E53" w14:textId="6CAE8FAD" w:rsidR="00C53421" w:rsidRPr="008C598A" w:rsidRDefault="008C598A" w:rsidP="00210A3F">
            <w:pPr>
              <w:spacing w:after="120" w:line="360" w:lineRule="auto"/>
              <w:rPr>
                <w:rFonts w:cs="Calibri"/>
                <w:bCs/>
                <w:color w:val="000000"/>
                <w:sz w:val="24"/>
                <w:szCs w:val="24"/>
              </w:rPr>
            </w:pPr>
            <w:r w:rsidRPr="008C598A">
              <w:rPr>
                <w:rFonts w:cs="Calibri"/>
                <w:bCs/>
                <w:color w:val="000000"/>
                <w:sz w:val="24"/>
                <w:szCs w:val="24"/>
              </w:rPr>
              <w:t>47</w:t>
            </w:r>
          </w:p>
        </w:tc>
        <w:tc>
          <w:tcPr>
            <w:tcW w:w="2831" w:type="dxa"/>
            <w:shd w:val="clear" w:color="auto" w:fill="FFF2CC" w:themeFill="accent4" w:themeFillTint="33"/>
          </w:tcPr>
          <w:p w14:paraId="594E9F6E" w14:textId="28EFB3B3" w:rsidR="00C53421" w:rsidRPr="008C598A" w:rsidRDefault="007D2BEC" w:rsidP="00210A3F">
            <w:pPr>
              <w:spacing w:after="120" w:line="360" w:lineRule="auto"/>
              <w:rPr>
                <w:rFonts w:cs="Calibri"/>
                <w:b/>
                <w:color w:val="000000"/>
                <w:sz w:val="24"/>
                <w:szCs w:val="24"/>
              </w:rPr>
            </w:pPr>
            <w:r w:rsidRPr="008C598A">
              <w:rPr>
                <w:rFonts w:cs="Calibri"/>
                <w:b/>
                <w:color w:val="000000"/>
                <w:sz w:val="24"/>
                <w:szCs w:val="24"/>
              </w:rPr>
              <w:t>Uygulamalı ders saati</w:t>
            </w:r>
          </w:p>
        </w:tc>
        <w:tc>
          <w:tcPr>
            <w:tcW w:w="1974" w:type="dxa"/>
          </w:tcPr>
          <w:p w14:paraId="38473187" w14:textId="24CE66CD" w:rsidR="00C53421" w:rsidRDefault="008C598A" w:rsidP="00210A3F">
            <w:pPr>
              <w:spacing w:after="120" w:line="360" w:lineRule="auto"/>
              <w:rPr>
                <w:rFonts w:cs="Calibri"/>
                <w:bCs/>
                <w:color w:val="000000"/>
                <w:sz w:val="24"/>
                <w:szCs w:val="24"/>
              </w:rPr>
            </w:pPr>
            <w:r>
              <w:rPr>
                <w:rFonts w:cs="Calibri"/>
                <w:bCs/>
                <w:color w:val="000000"/>
                <w:sz w:val="24"/>
                <w:szCs w:val="24"/>
              </w:rPr>
              <w:t>51</w:t>
            </w:r>
          </w:p>
        </w:tc>
      </w:tr>
      <w:tr w:rsidR="00C53421" w14:paraId="562BB73C" w14:textId="77777777" w:rsidTr="00F65D1A">
        <w:tc>
          <w:tcPr>
            <w:tcW w:w="2544" w:type="dxa"/>
            <w:shd w:val="clear" w:color="auto" w:fill="FFF2CC" w:themeFill="accent4" w:themeFillTint="33"/>
          </w:tcPr>
          <w:p w14:paraId="2BADDEC0" w14:textId="05F34C0F" w:rsidR="00C53421" w:rsidRPr="008C598A" w:rsidRDefault="007D2BEC" w:rsidP="00210A3F">
            <w:pPr>
              <w:spacing w:after="120" w:line="360" w:lineRule="auto"/>
              <w:rPr>
                <w:rFonts w:cs="Calibri"/>
                <w:b/>
                <w:color w:val="000000"/>
                <w:sz w:val="24"/>
                <w:szCs w:val="24"/>
              </w:rPr>
            </w:pPr>
            <w:r w:rsidRPr="008C598A">
              <w:rPr>
                <w:rFonts w:cs="Calibri"/>
                <w:b/>
                <w:color w:val="000000"/>
                <w:sz w:val="24"/>
                <w:szCs w:val="24"/>
              </w:rPr>
              <w:t>Bağımsız çalışma saati</w:t>
            </w:r>
          </w:p>
        </w:tc>
        <w:tc>
          <w:tcPr>
            <w:tcW w:w="1711" w:type="dxa"/>
          </w:tcPr>
          <w:p w14:paraId="48474284" w14:textId="5DE0A01C" w:rsidR="00C53421" w:rsidRPr="008C598A" w:rsidRDefault="00C53421" w:rsidP="00210A3F">
            <w:pPr>
              <w:spacing w:after="120" w:line="360" w:lineRule="auto"/>
              <w:rPr>
                <w:rFonts w:cs="Calibri"/>
                <w:bCs/>
                <w:color w:val="000000"/>
                <w:sz w:val="24"/>
                <w:szCs w:val="24"/>
              </w:rPr>
            </w:pPr>
          </w:p>
        </w:tc>
        <w:tc>
          <w:tcPr>
            <w:tcW w:w="2831" w:type="dxa"/>
            <w:shd w:val="clear" w:color="auto" w:fill="FFF2CC" w:themeFill="accent4" w:themeFillTint="33"/>
          </w:tcPr>
          <w:p w14:paraId="70CFA8D4" w14:textId="35E6B2AD" w:rsidR="00C53421" w:rsidRPr="008C598A" w:rsidRDefault="007D2BEC" w:rsidP="00210A3F">
            <w:pPr>
              <w:spacing w:after="120" w:line="360" w:lineRule="auto"/>
              <w:rPr>
                <w:rFonts w:cs="Calibri"/>
                <w:b/>
                <w:color w:val="000000"/>
                <w:sz w:val="24"/>
                <w:szCs w:val="24"/>
              </w:rPr>
            </w:pPr>
            <w:r w:rsidRPr="008C598A">
              <w:rPr>
                <w:rFonts w:cs="Calibri"/>
                <w:b/>
                <w:color w:val="000000"/>
                <w:sz w:val="24"/>
                <w:szCs w:val="24"/>
              </w:rPr>
              <w:t>Toplam ders saati</w:t>
            </w:r>
          </w:p>
        </w:tc>
        <w:tc>
          <w:tcPr>
            <w:tcW w:w="1974" w:type="dxa"/>
          </w:tcPr>
          <w:p w14:paraId="698CB5EA" w14:textId="467DA99C" w:rsidR="00C53421" w:rsidRDefault="00C53421" w:rsidP="00210A3F">
            <w:pPr>
              <w:spacing w:after="120" w:line="360" w:lineRule="auto"/>
              <w:rPr>
                <w:rFonts w:cs="Calibri"/>
                <w:bCs/>
                <w:color w:val="000000"/>
                <w:sz w:val="24"/>
                <w:szCs w:val="24"/>
              </w:rPr>
            </w:pPr>
          </w:p>
        </w:tc>
      </w:tr>
    </w:tbl>
    <w:p w14:paraId="317994D9" w14:textId="77777777" w:rsidR="00C53421" w:rsidRDefault="00C53421" w:rsidP="00210A3F">
      <w:pPr>
        <w:spacing w:after="120" w:line="360" w:lineRule="auto"/>
        <w:rPr>
          <w:rFonts w:cs="Calibri"/>
          <w:bCs/>
          <w:color w:val="000000"/>
          <w:sz w:val="24"/>
          <w:szCs w:val="24"/>
        </w:rPr>
      </w:pPr>
    </w:p>
    <w:p w14:paraId="51BA1FEF" w14:textId="337DF4F6" w:rsidR="007D2BEC" w:rsidRPr="007D2BEC" w:rsidRDefault="007D2BEC" w:rsidP="00210A3F">
      <w:pPr>
        <w:spacing w:after="120" w:line="360" w:lineRule="auto"/>
        <w:rPr>
          <w:rFonts w:cs="Calibri"/>
          <w:b/>
          <w:color w:val="000000"/>
          <w:sz w:val="24"/>
          <w:szCs w:val="24"/>
        </w:rPr>
      </w:pPr>
      <w:r w:rsidRPr="007D2BEC">
        <w:rPr>
          <w:rFonts w:cs="Calibri"/>
          <w:b/>
          <w:color w:val="000000"/>
          <w:sz w:val="24"/>
          <w:szCs w:val="24"/>
        </w:rPr>
        <w:t>Eğitim sorumluları</w:t>
      </w:r>
    </w:p>
    <w:tbl>
      <w:tblPr>
        <w:tblStyle w:val="TabloKlavuzu"/>
        <w:tblW w:w="0" w:type="auto"/>
        <w:tblLook w:val="04A0" w:firstRow="1" w:lastRow="0" w:firstColumn="1" w:lastColumn="0" w:noHBand="0" w:noVBand="1"/>
      </w:tblPr>
      <w:tblGrid>
        <w:gridCol w:w="4530"/>
        <w:gridCol w:w="4530"/>
      </w:tblGrid>
      <w:tr w:rsidR="007D2BEC" w14:paraId="6AC80445" w14:textId="77777777" w:rsidTr="007D2BEC">
        <w:tc>
          <w:tcPr>
            <w:tcW w:w="4530" w:type="dxa"/>
            <w:shd w:val="clear" w:color="auto" w:fill="FFF2CC" w:themeFill="accent4" w:themeFillTint="33"/>
          </w:tcPr>
          <w:p w14:paraId="62F2E18E" w14:textId="34B99969" w:rsidR="007D2BEC" w:rsidRPr="000E194F" w:rsidRDefault="007D2BEC" w:rsidP="00210A3F">
            <w:pPr>
              <w:spacing w:after="120" w:line="360" w:lineRule="auto"/>
              <w:rPr>
                <w:rFonts w:cs="Calibri"/>
                <w:b/>
                <w:color w:val="000000"/>
                <w:sz w:val="24"/>
                <w:szCs w:val="24"/>
              </w:rPr>
            </w:pPr>
            <w:r w:rsidRPr="000E194F">
              <w:rPr>
                <w:rFonts w:cs="Calibri"/>
                <w:b/>
                <w:color w:val="000000"/>
                <w:sz w:val="24"/>
                <w:szCs w:val="24"/>
              </w:rPr>
              <w:t>Anabilim Dalı Başkanı</w:t>
            </w:r>
          </w:p>
        </w:tc>
        <w:tc>
          <w:tcPr>
            <w:tcW w:w="4530" w:type="dxa"/>
          </w:tcPr>
          <w:p w14:paraId="1AC3F62E" w14:textId="14FA2A55" w:rsidR="007D2BEC" w:rsidRPr="00631BDC" w:rsidRDefault="00631BDC" w:rsidP="00210A3F">
            <w:pPr>
              <w:spacing w:after="120" w:line="360" w:lineRule="auto"/>
              <w:rPr>
                <w:rFonts w:cs="Calibri"/>
                <w:bCs/>
                <w:color w:val="000000"/>
                <w:sz w:val="24"/>
                <w:szCs w:val="24"/>
              </w:rPr>
            </w:pPr>
            <w:r w:rsidRPr="00631BDC">
              <w:rPr>
                <w:rFonts w:cs="Calibri"/>
                <w:bCs/>
                <w:color w:val="000000"/>
              </w:rPr>
              <w:t xml:space="preserve">Prof. Dr. Ömer KARADAŞ </w:t>
            </w:r>
            <w:r w:rsidR="001440D5" w:rsidRPr="00631BDC">
              <w:rPr>
                <w:rFonts w:cs="Calibri"/>
                <w:bCs/>
                <w:color w:val="000000"/>
              </w:rPr>
              <w:t xml:space="preserve">(304 </w:t>
            </w:r>
            <w:r w:rsidRPr="00631BDC">
              <w:rPr>
                <w:rFonts w:cs="Calibri"/>
                <w:bCs/>
                <w:color w:val="000000"/>
              </w:rPr>
              <w:t>44</w:t>
            </w:r>
            <w:r w:rsidR="001440D5" w:rsidRPr="00631BDC">
              <w:rPr>
                <w:rFonts w:cs="Calibri"/>
                <w:bCs/>
                <w:color w:val="000000"/>
              </w:rPr>
              <w:t xml:space="preserve"> </w:t>
            </w:r>
            <w:r w:rsidRPr="00631BDC">
              <w:rPr>
                <w:rFonts w:cs="Calibri"/>
                <w:bCs/>
                <w:color w:val="000000"/>
              </w:rPr>
              <w:t>77</w:t>
            </w:r>
            <w:r w:rsidR="001440D5" w:rsidRPr="00631BDC">
              <w:rPr>
                <w:rFonts w:cs="Calibri"/>
                <w:bCs/>
                <w:color w:val="000000"/>
              </w:rPr>
              <w:t>)</w:t>
            </w:r>
          </w:p>
        </w:tc>
      </w:tr>
      <w:tr w:rsidR="007D2BEC" w14:paraId="3A0B3066" w14:textId="77777777" w:rsidTr="005B6596">
        <w:trPr>
          <w:trHeight w:val="441"/>
        </w:trPr>
        <w:tc>
          <w:tcPr>
            <w:tcW w:w="4530" w:type="dxa"/>
            <w:shd w:val="clear" w:color="auto" w:fill="FFF2CC" w:themeFill="accent4" w:themeFillTint="33"/>
          </w:tcPr>
          <w:p w14:paraId="1658C8CD" w14:textId="10119757" w:rsidR="007D2BEC" w:rsidRPr="000E194F" w:rsidRDefault="007D2BEC" w:rsidP="00210A3F">
            <w:pPr>
              <w:spacing w:after="120" w:line="360" w:lineRule="auto"/>
              <w:rPr>
                <w:rFonts w:cs="Calibri"/>
                <w:b/>
                <w:color w:val="000000"/>
                <w:sz w:val="24"/>
                <w:szCs w:val="24"/>
              </w:rPr>
            </w:pPr>
            <w:r w:rsidRPr="000E194F">
              <w:rPr>
                <w:rFonts w:cs="Calibri"/>
                <w:b/>
                <w:color w:val="000000"/>
                <w:sz w:val="24"/>
                <w:szCs w:val="24"/>
              </w:rPr>
              <w:t xml:space="preserve">Uygulamalı ders </w:t>
            </w:r>
            <w:r w:rsidR="008655A9">
              <w:rPr>
                <w:rFonts w:cs="Calibri"/>
                <w:b/>
                <w:color w:val="000000"/>
                <w:sz w:val="24"/>
                <w:szCs w:val="24"/>
              </w:rPr>
              <w:t>temsilcisi</w:t>
            </w:r>
          </w:p>
        </w:tc>
        <w:tc>
          <w:tcPr>
            <w:tcW w:w="4530" w:type="dxa"/>
          </w:tcPr>
          <w:p w14:paraId="671C0C27" w14:textId="56E5421B" w:rsidR="007D2BEC" w:rsidRPr="005B6596" w:rsidRDefault="00631BDC" w:rsidP="005B6596">
            <w:pPr>
              <w:pStyle w:val="Default"/>
              <w:rPr>
                <w:rFonts w:asciiTheme="minorHAnsi" w:hAnsiTheme="minorHAnsi" w:cstheme="minorHAnsi"/>
                <w:sz w:val="22"/>
                <w:szCs w:val="22"/>
              </w:rPr>
            </w:pPr>
            <w:r w:rsidRPr="00631BDC">
              <w:rPr>
                <w:rFonts w:asciiTheme="minorHAnsi" w:hAnsiTheme="minorHAnsi" w:cstheme="minorHAnsi"/>
                <w:sz w:val="22"/>
                <w:szCs w:val="22"/>
              </w:rPr>
              <w:t xml:space="preserve">Dr. Öğr. Üyesi Berin İNAN </w:t>
            </w:r>
            <w:r w:rsidR="00D22A71" w:rsidRPr="00631BDC">
              <w:rPr>
                <w:rFonts w:asciiTheme="minorHAnsi" w:hAnsiTheme="minorHAnsi" w:cstheme="minorHAnsi"/>
                <w:sz w:val="22"/>
                <w:szCs w:val="22"/>
              </w:rPr>
              <w:t>(</w:t>
            </w:r>
            <w:r w:rsidR="00D22A71" w:rsidRPr="00631BDC">
              <w:rPr>
                <w:rFonts w:asciiTheme="minorHAnsi" w:hAnsiTheme="minorHAnsi" w:cstheme="minorHAnsi"/>
                <w:bCs/>
                <w:sz w:val="22"/>
                <w:szCs w:val="22"/>
              </w:rPr>
              <w:t xml:space="preserve">304 </w:t>
            </w:r>
            <w:r w:rsidRPr="00631BDC">
              <w:rPr>
                <w:rFonts w:asciiTheme="minorHAnsi" w:hAnsiTheme="minorHAnsi" w:cstheme="minorHAnsi"/>
                <w:bCs/>
                <w:sz w:val="22"/>
                <w:szCs w:val="22"/>
              </w:rPr>
              <w:t>44</w:t>
            </w:r>
            <w:r w:rsidR="00D22A71" w:rsidRPr="00631BDC">
              <w:rPr>
                <w:rFonts w:asciiTheme="minorHAnsi" w:hAnsiTheme="minorHAnsi" w:cstheme="minorHAnsi"/>
                <w:bCs/>
                <w:sz w:val="22"/>
                <w:szCs w:val="22"/>
              </w:rPr>
              <w:t xml:space="preserve"> </w:t>
            </w:r>
            <w:r w:rsidRPr="00631BDC">
              <w:rPr>
                <w:rFonts w:asciiTheme="minorHAnsi" w:hAnsiTheme="minorHAnsi" w:cstheme="minorHAnsi"/>
                <w:bCs/>
                <w:sz w:val="22"/>
                <w:szCs w:val="22"/>
              </w:rPr>
              <w:t>77</w:t>
            </w:r>
            <w:r w:rsidR="00D22A71" w:rsidRPr="00631BDC">
              <w:rPr>
                <w:rFonts w:asciiTheme="minorHAnsi" w:hAnsiTheme="minorHAnsi" w:cstheme="minorHAnsi"/>
                <w:bCs/>
                <w:sz w:val="22"/>
                <w:szCs w:val="22"/>
              </w:rPr>
              <w:t>)</w:t>
            </w:r>
          </w:p>
        </w:tc>
      </w:tr>
    </w:tbl>
    <w:p w14:paraId="3C0A20C5" w14:textId="77777777" w:rsidR="00C53421" w:rsidRDefault="00C53421" w:rsidP="00210A3F">
      <w:pPr>
        <w:spacing w:after="120" w:line="360" w:lineRule="auto"/>
        <w:rPr>
          <w:rFonts w:cs="Calibri"/>
          <w:bCs/>
          <w:color w:val="000000"/>
          <w:sz w:val="24"/>
          <w:szCs w:val="24"/>
        </w:rPr>
      </w:pPr>
    </w:p>
    <w:p w14:paraId="36C0C17A" w14:textId="5E2C9E46" w:rsidR="007D2BEC" w:rsidRPr="007D2BEC" w:rsidRDefault="007D2BEC" w:rsidP="00210A3F">
      <w:pPr>
        <w:spacing w:after="120" w:line="360" w:lineRule="auto"/>
        <w:rPr>
          <w:rFonts w:cs="Calibri"/>
          <w:b/>
          <w:color w:val="000000"/>
          <w:sz w:val="24"/>
          <w:szCs w:val="24"/>
        </w:rPr>
      </w:pPr>
      <w:r w:rsidRPr="007D2BEC">
        <w:rPr>
          <w:rFonts w:cs="Calibri"/>
          <w:b/>
          <w:color w:val="000000"/>
          <w:sz w:val="24"/>
          <w:szCs w:val="24"/>
        </w:rPr>
        <w:t>Öğretim üyeleri /Eğiticiler</w:t>
      </w:r>
    </w:p>
    <w:tbl>
      <w:tblPr>
        <w:tblStyle w:val="TabloKlavuzu"/>
        <w:tblW w:w="0" w:type="auto"/>
        <w:tblLook w:val="04A0" w:firstRow="1" w:lastRow="0" w:firstColumn="1" w:lastColumn="0" w:noHBand="0" w:noVBand="1"/>
      </w:tblPr>
      <w:tblGrid>
        <w:gridCol w:w="4530"/>
        <w:gridCol w:w="4530"/>
      </w:tblGrid>
      <w:tr w:rsidR="007D2BEC" w14:paraId="051C6EAB" w14:textId="77777777" w:rsidTr="00D22A71">
        <w:tc>
          <w:tcPr>
            <w:tcW w:w="4530" w:type="dxa"/>
            <w:shd w:val="clear" w:color="auto" w:fill="FFF2CC" w:themeFill="accent4" w:themeFillTint="33"/>
          </w:tcPr>
          <w:p w14:paraId="79EC0E20" w14:textId="3714F045" w:rsidR="007D2BEC" w:rsidRPr="00D22A71" w:rsidRDefault="00D22A71" w:rsidP="00D22A71">
            <w:pPr>
              <w:spacing w:after="120" w:line="240" w:lineRule="auto"/>
              <w:rPr>
                <w:rFonts w:cs="Calibri"/>
                <w:b/>
                <w:color w:val="000000"/>
                <w:sz w:val="24"/>
                <w:szCs w:val="24"/>
              </w:rPr>
            </w:pPr>
            <w:r w:rsidRPr="00D22A71">
              <w:rPr>
                <w:rFonts w:cs="Calibri"/>
                <w:b/>
                <w:color w:val="000000"/>
                <w:sz w:val="24"/>
                <w:szCs w:val="24"/>
              </w:rPr>
              <w:t>Ad-Soyad</w:t>
            </w:r>
          </w:p>
        </w:tc>
        <w:tc>
          <w:tcPr>
            <w:tcW w:w="4530" w:type="dxa"/>
            <w:shd w:val="clear" w:color="auto" w:fill="FFF2CC" w:themeFill="accent4" w:themeFillTint="33"/>
          </w:tcPr>
          <w:p w14:paraId="6FE6D23D" w14:textId="313784C6" w:rsidR="007D2BEC" w:rsidRPr="00D22A71" w:rsidRDefault="00D22A71" w:rsidP="00D22A71">
            <w:pPr>
              <w:spacing w:after="120" w:line="240" w:lineRule="auto"/>
              <w:rPr>
                <w:rFonts w:cs="Calibri"/>
                <w:b/>
                <w:color w:val="000000"/>
                <w:sz w:val="24"/>
                <w:szCs w:val="24"/>
              </w:rPr>
            </w:pPr>
            <w:r w:rsidRPr="00D22A71">
              <w:rPr>
                <w:rFonts w:cs="Calibri"/>
                <w:b/>
                <w:color w:val="000000"/>
                <w:sz w:val="24"/>
                <w:szCs w:val="24"/>
              </w:rPr>
              <w:t>Telefon</w:t>
            </w:r>
          </w:p>
        </w:tc>
      </w:tr>
      <w:tr w:rsidR="001440D5" w14:paraId="7412B61E" w14:textId="77777777" w:rsidTr="007D2BEC">
        <w:tc>
          <w:tcPr>
            <w:tcW w:w="4530" w:type="dxa"/>
          </w:tcPr>
          <w:p w14:paraId="2ECE3704" w14:textId="25EF868A" w:rsidR="001440D5" w:rsidRPr="00EE7DC0" w:rsidRDefault="009900CD" w:rsidP="001440D5">
            <w:pPr>
              <w:spacing w:after="120" w:line="240" w:lineRule="auto"/>
              <w:rPr>
                <w:rFonts w:cs="Calibri"/>
                <w:bCs/>
                <w:color w:val="000000"/>
              </w:rPr>
            </w:pPr>
            <w:r w:rsidRPr="00EE7DC0">
              <w:rPr>
                <w:rFonts w:cs="Calibri"/>
                <w:bCs/>
                <w:color w:val="000000"/>
              </w:rPr>
              <w:t>Prof. Dr. Zeki ODABAŞI</w:t>
            </w:r>
          </w:p>
        </w:tc>
        <w:tc>
          <w:tcPr>
            <w:tcW w:w="4530" w:type="dxa"/>
          </w:tcPr>
          <w:p w14:paraId="38216454" w14:textId="66DD3966" w:rsidR="001440D5" w:rsidRPr="00FF4152" w:rsidRDefault="00631BDC" w:rsidP="001440D5">
            <w:pPr>
              <w:spacing w:after="120" w:line="240" w:lineRule="auto"/>
              <w:rPr>
                <w:rFonts w:cs="Calibri"/>
                <w:bCs/>
                <w:color w:val="000000"/>
                <w:highlight w:val="yellow"/>
              </w:rPr>
            </w:pPr>
            <w:r w:rsidRPr="00631BDC">
              <w:rPr>
                <w:rFonts w:asciiTheme="minorHAnsi" w:hAnsiTheme="minorHAnsi" w:cstheme="minorHAnsi"/>
                <w:bCs/>
              </w:rPr>
              <w:t>304 44 77</w:t>
            </w:r>
          </w:p>
        </w:tc>
      </w:tr>
      <w:tr w:rsidR="001440D5" w14:paraId="1C169FE6" w14:textId="77777777" w:rsidTr="007D2BEC">
        <w:tc>
          <w:tcPr>
            <w:tcW w:w="4530" w:type="dxa"/>
          </w:tcPr>
          <w:p w14:paraId="0D521267" w14:textId="041BA02D" w:rsidR="001440D5" w:rsidRPr="00EE7DC0" w:rsidRDefault="009900CD" w:rsidP="001440D5">
            <w:pPr>
              <w:spacing w:after="120" w:line="240" w:lineRule="auto"/>
              <w:rPr>
                <w:rFonts w:cs="Calibri"/>
                <w:bCs/>
                <w:color w:val="000000"/>
              </w:rPr>
            </w:pPr>
            <w:r w:rsidRPr="00EE7DC0">
              <w:rPr>
                <w:rFonts w:cs="Calibri"/>
                <w:bCs/>
                <w:color w:val="000000"/>
              </w:rPr>
              <w:t xml:space="preserve">Doç. Dr. </w:t>
            </w:r>
            <w:r>
              <w:rPr>
                <w:rFonts w:cs="Calibri"/>
                <w:bCs/>
                <w:color w:val="000000"/>
              </w:rPr>
              <w:t>Erdal EROĞLU</w:t>
            </w:r>
          </w:p>
        </w:tc>
        <w:tc>
          <w:tcPr>
            <w:tcW w:w="4530" w:type="dxa"/>
          </w:tcPr>
          <w:p w14:paraId="2098AC4C" w14:textId="4FEFF3EB" w:rsidR="001440D5" w:rsidRPr="00FF4152" w:rsidRDefault="00631BDC" w:rsidP="001440D5">
            <w:pPr>
              <w:spacing w:after="120" w:line="240" w:lineRule="auto"/>
              <w:rPr>
                <w:rFonts w:cs="Calibri"/>
                <w:bCs/>
                <w:color w:val="000000"/>
                <w:highlight w:val="yellow"/>
              </w:rPr>
            </w:pPr>
            <w:r w:rsidRPr="00631BDC">
              <w:rPr>
                <w:rFonts w:asciiTheme="minorHAnsi" w:hAnsiTheme="minorHAnsi" w:cstheme="minorHAnsi"/>
                <w:bCs/>
              </w:rPr>
              <w:t>304 44 77</w:t>
            </w:r>
          </w:p>
        </w:tc>
      </w:tr>
      <w:tr w:rsidR="001440D5" w14:paraId="6F1567A7" w14:textId="77777777" w:rsidTr="007D2BEC">
        <w:tc>
          <w:tcPr>
            <w:tcW w:w="4530" w:type="dxa"/>
          </w:tcPr>
          <w:p w14:paraId="462761E2" w14:textId="6456077A" w:rsidR="001440D5" w:rsidRPr="00EE7DC0" w:rsidRDefault="009900CD" w:rsidP="001440D5">
            <w:pPr>
              <w:spacing w:after="120" w:line="240" w:lineRule="auto"/>
              <w:rPr>
                <w:rFonts w:cs="Calibri"/>
                <w:bCs/>
                <w:color w:val="000000"/>
              </w:rPr>
            </w:pPr>
            <w:r w:rsidRPr="00EE7DC0">
              <w:rPr>
                <w:rFonts w:cs="Calibri"/>
                <w:bCs/>
                <w:color w:val="000000"/>
              </w:rPr>
              <w:t>Prof. Dr. Ömer KARADAŞ</w:t>
            </w:r>
          </w:p>
        </w:tc>
        <w:tc>
          <w:tcPr>
            <w:tcW w:w="4530" w:type="dxa"/>
          </w:tcPr>
          <w:p w14:paraId="6FE2E919" w14:textId="436D4D7F" w:rsidR="001440D5" w:rsidRPr="00FF4152" w:rsidRDefault="00631BDC" w:rsidP="001440D5">
            <w:pPr>
              <w:spacing w:after="120" w:line="240" w:lineRule="auto"/>
              <w:rPr>
                <w:rFonts w:cs="Calibri"/>
                <w:bCs/>
                <w:color w:val="000000"/>
                <w:highlight w:val="yellow"/>
              </w:rPr>
            </w:pPr>
            <w:r w:rsidRPr="00631BDC">
              <w:rPr>
                <w:rFonts w:asciiTheme="minorHAnsi" w:hAnsiTheme="minorHAnsi" w:cstheme="minorHAnsi"/>
                <w:bCs/>
              </w:rPr>
              <w:t>304 44 77</w:t>
            </w:r>
          </w:p>
        </w:tc>
      </w:tr>
      <w:tr w:rsidR="001440D5" w14:paraId="60893205" w14:textId="77777777" w:rsidTr="007D2BEC">
        <w:tc>
          <w:tcPr>
            <w:tcW w:w="4530" w:type="dxa"/>
          </w:tcPr>
          <w:p w14:paraId="23367060" w14:textId="32386CAF" w:rsidR="001440D5" w:rsidRPr="00EE7DC0" w:rsidRDefault="009900CD" w:rsidP="001440D5">
            <w:pPr>
              <w:spacing w:after="120" w:line="240" w:lineRule="auto"/>
              <w:rPr>
                <w:rFonts w:cs="Calibri"/>
                <w:bCs/>
                <w:color w:val="000000"/>
              </w:rPr>
            </w:pPr>
            <w:r>
              <w:rPr>
                <w:rFonts w:cs="Calibri"/>
                <w:bCs/>
                <w:color w:val="000000"/>
              </w:rPr>
              <w:t>Doç. Dr. Bilgin ÖZTÜRK</w:t>
            </w:r>
          </w:p>
        </w:tc>
        <w:tc>
          <w:tcPr>
            <w:tcW w:w="4530" w:type="dxa"/>
          </w:tcPr>
          <w:p w14:paraId="7A81CC57" w14:textId="5342D3C8" w:rsidR="001440D5" w:rsidRPr="00FF4152" w:rsidRDefault="00631BDC" w:rsidP="001440D5">
            <w:pPr>
              <w:spacing w:after="120" w:line="240" w:lineRule="auto"/>
              <w:rPr>
                <w:rFonts w:cs="Calibri"/>
                <w:bCs/>
                <w:color w:val="000000"/>
                <w:highlight w:val="yellow"/>
              </w:rPr>
            </w:pPr>
            <w:r w:rsidRPr="00631BDC">
              <w:rPr>
                <w:rFonts w:asciiTheme="minorHAnsi" w:hAnsiTheme="minorHAnsi" w:cstheme="minorHAnsi"/>
                <w:bCs/>
              </w:rPr>
              <w:t>304 44 77</w:t>
            </w:r>
          </w:p>
        </w:tc>
      </w:tr>
      <w:tr w:rsidR="001440D5" w14:paraId="5603DACB" w14:textId="77777777" w:rsidTr="007D2BEC">
        <w:tc>
          <w:tcPr>
            <w:tcW w:w="4530" w:type="dxa"/>
          </w:tcPr>
          <w:p w14:paraId="0DAA5410" w14:textId="77DB86F0" w:rsidR="001440D5" w:rsidRPr="00EE7DC0" w:rsidRDefault="009900CD" w:rsidP="001440D5">
            <w:pPr>
              <w:spacing w:after="120" w:line="240" w:lineRule="auto"/>
              <w:rPr>
                <w:rFonts w:cs="Calibri"/>
                <w:bCs/>
                <w:color w:val="000000"/>
              </w:rPr>
            </w:pPr>
            <w:r>
              <w:rPr>
                <w:rFonts w:cs="Calibri"/>
                <w:bCs/>
                <w:color w:val="000000"/>
              </w:rPr>
              <w:t>Prof. Dr. Rıza SONKAYA</w:t>
            </w:r>
          </w:p>
        </w:tc>
        <w:tc>
          <w:tcPr>
            <w:tcW w:w="4530" w:type="dxa"/>
          </w:tcPr>
          <w:p w14:paraId="5A67AA79" w14:textId="45C386E8" w:rsidR="001440D5" w:rsidRPr="00FF4152" w:rsidRDefault="00631BDC" w:rsidP="001440D5">
            <w:pPr>
              <w:spacing w:after="120" w:line="240" w:lineRule="auto"/>
              <w:rPr>
                <w:rFonts w:cs="Calibri"/>
                <w:bCs/>
                <w:color w:val="000000"/>
                <w:highlight w:val="yellow"/>
              </w:rPr>
            </w:pPr>
            <w:r w:rsidRPr="00631BDC">
              <w:rPr>
                <w:rFonts w:asciiTheme="minorHAnsi" w:hAnsiTheme="minorHAnsi" w:cstheme="minorHAnsi"/>
                <w:bCs/>
              </w:rPr>
              <w:t>304 44 77</w:t>
            </w:r>
          </w:p>
        </w:tc>
      </w:tr>
      <w:tr w:rsidR="001440D5" w14:paraId="7D767F99" w14:textId="77777777" w:rsidTr="007D2BEC">
        <w:tc>
          <w:tcPr>
            <w:tcW w:w="4530" w:type="dxa"/>
          </w:tcPr>
          <w:p w14:paraId="6C088F0E" w14:textId="4B6A2B19" w:rsidR="001440D5" w:rsidRPr="00EE7DC0" w:rsidRDefault="005B6596" w:rsidP="001440D5">
            <w:pPr>
              <w:spacing w:after="120" w:line="240" w:lineRule="auto"/>
              <w:rPr>
                <w:rFonts w:cs="Calibri"/>
                <w:bCs/>
                <w:color w:val="000000"/>
              </w:rPr>
            </w:pPr>
            <w:r>
              <w:rPr>
                <w:rFonts w:cs="Calibri"/>
                <w:bCs/>
                <w:color w:val="000000"/>
              </w:rPr>
              <w:t>Doç. Dr.</w:t>
            </w:r>
            <w:r w:rsidR="00EE7DC0" w:rsidRPr="00EE7DC0">
              <w:rPr>
                <w:rFonts w:cs="Calibri"/>
                <w:bCs/>
                <w:color w:val="000000"/>
              </w:rPr>
              <w:t xml:space="preserve"> Ülkühan DÜZGÜN</w:t>
            </w:r>
          </w:p>
        </w:tc>
        <w:tc>
          <w:tcPr>
            <w:tcW w:w="4530" w:type="dxa"/>
          </w:tcPr>
          <w:p w14:paraId="1F64EA20" w14:textId="791B57A8" w:rsidR="001440D5" w:rsidRPr="00FF4152" w:rsidRDefault="00631BDC" w:rsidP="001440D5">
            <w:pPr>
              <w:spacing w:after="120" w:line="240" w:lineRule="auto"/>
              <w:rPr>
                <w:rFonts w:cs="Calibri"/>
                <w:bCs/>
                <w:color w:val="000000"/>
                <w:highlight w:val="yellow"/>
              </w:rPr>
            </w:pPr>
            <w:r w:rsidRPr="00631BDC">
              <w:rPr>
                <w:rFonts w:asciiTheme="minorHAnsi" w:hAnsiTheme="minorHAnsi" w:cstheme="minorHAnsi"/>
                <w:bCs/>
              </w:rPr>
              <w:t>304 44 77</w:t>
            </w:r>
          </w:p>
        </w:tc>
      </w:tr>
      <w:tr w:rsidR="001440D5" w14:paraId="4327F85A" w14:textId="77777777" w:rsidTr="007D2BEC">
        <w:tc>
          <w:tcPr>
            <w:tcW w:w="4530" w:type="dxa"/>
          </w:tcPr>
          <w:p w14:paraId="3CD78CCB" w14:textId="07ABB029" w:rsidR="001440D5" w:rsidRPr="00EE7DC0" w:rsidRDefault="00EE7DC0" w:rsidP="001440D5">
            <w:pPr>
              <w:spacing w:after="120" w:line="240" w:lineRule="auto"/>
              <w:rPr>
                <w:rFonts w:cs="Calibri"/>
                <w:bCs/>
                <w:color w:val="000000"/>
              </w:rPr>
            </w:pPr>
            <w:r w:rsidRPr="00EE7DC0">
              <w:rPr>
                <w:rFonts w:asciiTheme="minorHAnsi" w:hAnsiTheme="minorHAnsi" w:cstheme="minorHAnsi"/>
              </w:rPr>
              <w:t>Dr. Öğr. Üyesi Berin İNAN</w:t>
            </w:r>
          </w:p>
        </w:tc>
        <w:tc>
          <w:tcPr>
            <w:tcW w:w="4530" w:type="dxa"/>
          </w:tcPr>
          <w:p w14:paraId="34412B54" w14:textId="28FEBF05" w:rsidR="001440D5" w:rsidRPr="00FF4152" w:rsidRDefault="00631BDC" w:rsidP="001440D5">
            <w:pPr>
              <w:spacing w:after="120" w:line="240" w:lineRule="auto"/>
              <w:rPr>
                <w:rFonts w:cs="Calibri"/>
                <w:bCs/>
                <w:color w:val="000000"/>
                <w:highlight w:val="yellow"/>
              </w:rPr>
            </w:pPr>
            <w:r w:rsidRPr="00631BDC">
              <w:rPr>
                <w:rFonts w:asciiTheme="minorHAnsi" w:hAnsiTheme="minorHAnsi" w:cstheme="minorHAnsi"/>
                <w:bCs/>
              </w:rPr>
              <w:t>304 44 77</w:t>
            </w:r>
          </w:p>
        </w:tc>
      </w:tr>
    </w:tbl>
    <w:p w14:paraId="2D4F300F" w14:textId="77777777" w:rsidR="007D2BEC" w:rsidRDefault="007D2BEC" w:rsidP="00210A3F">
      <w:pPr>
        <w:spacing w:after="120" w:line="360" w:lineRule="auto"/>
        <w:rPr>
          <w:rFonts w:cs="Calibri"/>
          <w:bCs/>
          <w:color w:val="000000"/>
          <w:sz w:val="24"/>
          <w:szCs w:val="24"/>
        </w:rPr>
      </w:pPr>
    </w:p>
    <w:p w14:paraId="40839035" w14:textId="77777777" w:rsidR="00D22A71" w:rsidRDefault="00D22A71" w:rsidP="00210A3F">
      <w:pPr>
        <w:spacing w:after="120" w:line="360" w:lineRule="auto"/>
        <w:rPr>
          <w:rFonts w:cs="Calibri"/>
          <w:bCs/>
          <w:color w:val="000000"/>
          <w:sz w:val="24"/>
          <w:szCs w:val="24"/>
        </w:rPr>
      </w:pPr>
    </w:p>
    <w:p w14:paraId="601CBAA3" w14:textId="77777777" w:rsidR="00F65D1A" w:rsidRDefault="00F65D1A">
      <w:pPr>
        <w:spacing w:after="0" w:line="240" w:lineRule="auto"/>
        <w:rPr>
          <w:rFonts w:cs="Calibri"/>
          <w:b/>
          <w:color w:val="000000"/>
          <w:sz w:val="24"/>
          <w:szCs w:val="24"/>
        </w:rPr>
      </w:pPr>
    </w:p>
    <w:p w14:paraId="76EEC71C" w14:textId="77777777" w:rsidR="00F65D1A" w:rsidRDefault="00F65D1A">
      <w:pPr>
        <w:spacing w:after="0" w:line="240" w:lineRule="auto"/>
        <w:rPr>
          <w:rFonts w:cs="Calibri"/>
          <w:b/>
          <w:color w:val="000000"/>
          <w:sz w:val="24"/>
          <w:szCs w:val="24"/>
        </w:rPr>
      </w:pPr>
    </w:p>
    <w:p w14:paraId="58BE5FF3" w14:textId="77777777" w:rsidR="00EE7DC0" w:rsidRDefault="00EE7DC0">
      <w:pPr>
        <w:spacing w:after="0" w:line="240" w:lineRule="auto"/>
        <w:rPr>
          <w:rFonts w:cs="Calibri"/>
          <w:b/>
          <w:color w:val="000000"/>
          <w:sz w:val="24"/>
          <w:szCs w:val="24"/>
        </w:rPr>
      </w:pPr>
      <w:r>
        <w:rPr>
          <w:rFonts w:cs="Calibri"/>
          <w:b/>
          <w:color w:val="000000"/>
          <w:sz w:val="24"/>
          <w:szCs w:val="24"/>
        </w:rPr>
        <w:br w:type="page"/>
      </w:r>
    </w:p>
    <w:p w14:paraId="7B0C6FCD" w14:textId="42127279" w:rsidR="00F65D1A" w:rsidRDefault="00FA0DD2">
      <w:pPr>
        <w:spacing w:after="0" w:line="240" w:lineRule="auto"/>
        <w:rPr>
          <w:rFonts w:cs="Calibri"/>
          <w:b/>
          <w:color w:val="000000"/>
          <w:sz w:val="24"/>
          <w:szCs w:val="24"/>
        </w:rPr>
      </w:pPr>
      <w:r w:rsidRPr="00F7575C">
        <w:rPr>
          <w:rFonts w:cs="Calibri"/>
          <w:b/>
          <w:color w:val="000000"/>
          <w:sz w:val="24"/>
          <w:szCs w:val="24"/>
        </w:rPr>
        <w:lastRenderedPageBreak/>
        <w:t xml:space="preserve">Uygulamalı Ders Programının </w:t>
      </w:r>
      <w:r w:rsidR="00F65D1A" w:rsidRPr="00F7575C">
        <w:rPr>
          <w:rFonts w:cs="Calibri"/>
          <w:b/>
          <w:color w:val="000000"/>
          <w:sz w:val="24"/>
          <w:szCs w:val="24"/>
        </w:rPr>
        <w:t xml:space="preserve">işleyişi </w:t>
      </w:r>
    </w:p>
    <w:p w14:paraId="21981E35" w14:textId="77777777" w:rsidR="00F7575C" w:rsidRPr="00F7575C" w:rsidRDefault="00F7575C">
      <w:pPr>
        <w:spacing w:after="0" w:line="240" w:lineRule="auto"/>
        <w:rPr>
          <w:rFonts w:cs="Calibri"/>
          <w:b/>
          <w:color w:val="000000"/>
          <w:sz w:val="24"/>
          <w:szCs w:val="24"/>
        </w:rPr>
      </w:pPr>
    </w:p>
    <w:p w14:paraId="72D2243E" w14:textId="7EC19760" w:rsidR="007B6A76" w:rsidRPr="00CE4B6E" w:rsidRDefault="007B6A76" w:rsidP="008F148C">
      <w:pPr>
        <w:pStyle w:val="paragraph"/>
        <w:numPr>
          <w:ilvl w:val="0"/>
          <w:numId w:val="42"/>
        </w:numPr>
        <w:spacing w:before="0" w:beforeAutospacing="0" w:after="0" w:afterAutospacing="0" w:line="360" w:lineRule="auto"/>
        <w:jc w:val="both"/>
        <w:textAlignment w:val="baseline"/>
        <w:rPr>
          <w:rFonts w:asciiTheme="minorHAnsi" w:hAnsiTheme="minorHAnsi" w:cstheme="minorHAnsi"/>
          <w:sz w:val="22"/>
          <w:szCs w:val="22"/>
        </w:rPr>
      </w:pPr>
      <w:r w:rsidRPr="00CE4B6E">
        <w:rPr>
          <w:rStyle w:val="normaltextrun"/>
          <w:rFonts w:asciiTheme="minorHAnsi" w:hAnsiTheme="minorHAnsi" w:cstheme="minorHAnsi"/>
          <w:sz w:val="22"/>
          <w:szCs w:val="22"/>
        </w:rPr>
        <w:t>1.Gün</w:t>
      </w:r>
      <w:r w:rsidRPr="00CE4B6E">
        <w:rPr>
          <w:rStyle w:val="normaltextrun"/>
          <w:rFonts w:asciiTheme="minorHAnsi" w:hAnsiTheme="minorHAnsi" w:cstheme="minorHAnsi"/>
          <w:b/>
          <w:bCs/>
          <w:sz w:val="22"/>
          <w:szCs w:val="22"/>
        </w:rPr>
        <w:t xml:space="preserve"> </w:t>
      </w:r>
      <w:r w:rsidRPr="00CE4B6E">
        <w:rPr>
          <w:rStyle w:val="normaltextrun"/>
          <w:rFonts w:asciiTheme="minorHAnsi" w:hAnsiTheme="minorHAnsi" w:cstheme="minorHAnsi"/>
          <w:sz w:val="22"/>
          <w:szCs w:val="22"/>
        </w:rPr>
        <w:t>Saat 08:</w:t>
      </w:r>
      <w:r w:rsidR="00944B16" w:rsidRPr="00CE4B6E">
        <w:rPr>
          <w:rStyle w:val="normaltextrun"/>
          <w:rFonts w:asciiTheme="minorHAnsi" w:hAnsiTheme="minorHAnsi" w:cstheme="minorHAnsi"/>
          <w:sz w:val="22"/>
          <w:szCs w:val="22"/>
        </w:rPr>
        <w:t>3</w:t>
      </w:r>
      <w:r w:rsidRPr="00CE4B6E">
        <w:rPr>
          <w:rStyle w:val="normaltextrun"/>
          <w:rFonts w:asciiTheme="minorHAnsi" w:hAnsiTheme="minorHAnsi" w:cstheme="minorHAnsi"/>
          <w:sz w:val="22"/>
          <w:szCs w:val="22"/>
        </w:rPr>
        <w:t xml:space="preserve">0’da </w:t>
      </w:r>
      <w:r w:rsidR="00CE4B6E" w:rsidRPr="00CE4B6E">
        <w:rPr>
          <w:rStyle w:val="normaltextrun"/>
          <w:rFonts w:asciiTheme="minorHAnsi" w:hAnsiTheme="minorHAnsi" w:cstheme="minorHAnsi"/>
          <w:sz w:val="22"/>
          <w:szCs w:val="22"/>
        </w:rPr>
        <w:t>Nöroloji</w:t>
      </w:r>
      <w:r w:rsidR="00944B16" w:rsidRPr="00CE4B6E">
        <w:rPr>
          <w:rStyle w:val="normaltextrun"/>
          <w:rFonts w:asciiTheme="minorHAnsi" w:hAnsiTheme="minorHAnsi" w:cstheme="minorHAnsi"/>
          <w:sz w:val="22"/>
          <w:szCs w:val="22"/>
        </w:rPr>
        <w:t xml:space="preserve"> </w:t>
      </w:r>
      <w:r w:rsidRPr="00CE4B6E">
        <w:rPr>
          <w:rStyle w:val="normaltextrun"/>
          <w:rFonts w:asciiTheme="minorHAnsi" w:hAnsiTheme="minorHAnsi" w:cstheme="minorHAnsi"/>
          <w:sz w:val="22"/>
          <w:szCs w:val="22"/>
        </w:rPr>
        <w:t xml:space="preserve">Anabilim Dalı </w:t>
      </w:r>
      <w:r w:rsidR="00CE4B6E" w:rsidRPr="00CE4B6E">
        <w:rPr>
          <w:rStyle w:val="normaltextrun"/>
          <w:rFonts w:asciiTheme="minorHAnsi" w:hAnsiTheme="minorHAnsi" w:cstheme="minorHAnsi"/>
          <w:sz w:val="22"/>
          <w:szCs w:val="22"/>
        </w:rPr>
        <w:t>3</w:t>
      </w:r>
      <w:r w:rsidRPr="00CE4B6E">
        <w:rPr>
          <w:rStyle w:val="normaltextrun"/>
          <w:rFonts w:asciiTheme="minorHAnsi" w:hAnsiTheme="minorHAnsi" w:cstheme="minorHAnsi"/>
          <w:sz w:val="22"/>
          <w:szCs w:val="22"/>
        </w:rPr>
        <w:t>.Kat Dershanesinde toplanılır.</w:t>
      </w:r>
      <w:r w:rsidRPr="00CE4B6E">
        <w:rPr>
          <w:rStyle w:val="eop"/>
          <w:rFonts w:asciiTheme="minorHAnsi" w:hAnsiTheme="minorHAnsi" w:cstheme="minorHAnsi"/>
          <w:sz w:val="22"/>
          <w:szCs w:val="22"/>
        </w:rPr>
        <w:t> </w:t>
      </w:r>
    </w:p>
    <w:p w14:paraId="69A9031E" w14:textId="40108E2A" w:rsidR="007B6A76" w:rsidRPr="008F148C" w:rsidRDefault="008F148C" w:rsidP="008F148C">
      <w:pPr>
        <w:pStyle w:val="paragraph"/>
        <w:numPr>
          <w:ilvl w:val="0"/>
          <w:numId w:val="42"/>
        </w:numPr>
        <w:spacing w:before="0" w:beforeAutospacing="0" w:after="0" w:afterAutospacing="0" w:line="360" w:lineRule="auto"/>
        <w:jc w:val="both"/>
        <w:textAlignment w:val="baseline"/>
        <w:rPr>
          <w:rStyle w:val="eop"/>
          <w:rFonts w:asciiTheme="minorHAnsi" w:hAnsiTheme="minorHAnsi" w:cstheme="minorHAnsi"/>
          <w:sz w:val="22"/>
          <w:szCs w:val="22"/>
        </w:rPr>
      </w:pPr>
      <w:r w:rsidRPr="008F148C">
        <w:rPr>
          <w:rStyle w:val="normaltextrun"/>
          <w:rFonts w:asciiTheme="minorHAnsi" w:hAnsiTheme="minorHAnsi" w:cstheme="minorHAnsi"/>
          <w:sz w:val="22"/>
          <w:szCs w:val="22"/>
        </w:rPr>
        <w:t>Klinik</w:t>
      </w:r>
      <w:r w:rsidR="007B6A76" w:rsidRPr="008F148C">
        <w:rPr>
          <w:rStyle w:val="normaltextrun"/>
          <w:rFonts w:asciiTheme="minorHAnsi" w:hAnsiTheme="minorHAnsi" w:cstheme="minorHAnsi"/>
          <w:sz w:val="22"/>
          <w:szCs w:val="22"/>
        </w:rPr>
        <w:t xml:space="preserve"> sekreteri tarafından verilen </w:t>
      </w:r>
      <w:r w:rsidR="00CE4B6E" w:rsidRPr="008F148C">
        <w:rPr>
          <w:rStyle w:val="normaltextrun"/>
          <w:rFonts w:asciiTheme="minorHAnsi" w:hAnsiTheme="minorHAnsi" w:cstheme="minorHAnsi"/>
          <w:b/>
          <w:bCs/>
          <w:sz w:val="22"/>
          <w:szCs w:val="22"/>
        </w:rPr>
        <w:t>Nöroloji</w:t>
      </w:r>
      <w:r w:rsidR="007B6A76" w:rsidRPr="008F148C">
        <w:rPr>
          <w:rStyle w:val="normaltextrun"/>
          <w:rFonts w:asciiTheme="minorHAnsi" w:hAnsiTheme="minorHAnsi" w:cstheme="minorHAnsi"/>
          <w:b/>
          <w:bCs/>
          <w:sz w:val="22"/>
          <w:szCs w:val="22"/>
        </w:rPr>
        <w:t xml:space="preserve"> </w:t>
      </w:r>
      <w:r w:rsidR="00785245" w:rsidRPr="008F148C">
        <w:rPr>
          <w:rStyle w:val="normaltextrun"/>
          <w:rFonts w:asciiTheme="minorHAnsi" w:hAnsiTheme="minorHAnsi" w:cstheme="minorHAnsi"/>
          <w:b/>
          <w:bCs/>
          <w:sz w:val="22"/>
          <w:szCs w:val="22"/>
        </w:rPr>
        <w:t xml:space="preserve">Uygulamalı Dersi </w:t>
      </w:r>
      <w:r w:rsidR="007B6A76" w:rsidRPr="008F148C">
        <w:rPr>
          <w:rStyle w:val="normaltextrun"/>
          <w:rFonts w:asciiTheme="minorHAnsi" w:hAnsiTheme="minorHAnsi" w:cstheme="minorHAnsi"/>
          <w:b/>
          <w:bCs/>
          <w:sz w:val="22"/>
          <w:szCs w:val="22"/>
        </w:rPr>
        <w:t>Rehberi, öğrenci karnesi</w:t>
      </w:r>
      <w:r w:rsidR="00944B16" w:rsidRPr="008F148C">
        <w:rPr>
          <w:rStyle w:val="normaltextrun"/>
          <w:rFonts w:asciiTheme="minorHAnsi" w:hAnsiTheme="minorHAnsi" w:cstheme="minorHAnsi"/>
          <w:sz w:val="22"/>
          <w:szCs w:val="22"/>
        </w:rPr>
        <w:t>,</w:t>
      </w:r>
      <w:r w:rsidR="007B6A76" w:rsidRPr="008F148C">
        <w:rPr>
          <w:rStyle w:val="normaltextrun"/>
          <w:rFonts w:asciiTheme="minorHAnsi" w:hAnsiTheme="minorHAnsi" w:cstheme="minorHAnsi"/>
          <w:sz w:val="22"/>
          <w:szCs w:val="22"/>
        </w:rPr>
        <w:t xml:space="preserve"> </w:t>
      </w:r>
      <w:r w:rsidR="007B6A76" w:rsidRPr="008F148C">
        <w:rPr>
          <w:rStyle w:val="normaltextrun"/>
          <w:rFonts w:asciiTheme="minorHAnsi" w:hAnsiTheme="minorHAnsi" w:cstheme="minorHAnsi"/>
          <w:b/>
          <w:bCs/>
          <w:sz w:val="22"/>
          <w:szCs w:val="22"/>
        </w:rPr>
        <w:t>Öğrenci Yoklama Formları</w:t>
      </w:r>
      <w:r w:rsidR="00944B16" w:rsidRPr="008F148C">
        <w:rPr>
          <w:rStyle w:val="normaltextrun"/>
          <w:rFonts w:asciiTheme="minorHAnsi" w:hAnsiTheme="minorHAnsi" w:cstheme="minorHAnsi"/>
          <w:b/>
          <w:bCs/>
          <w:sz w:val="22"/>
          <w:szCs w:val="22"/>
        </w:rPr>
        <w:t>, Uygulamalı ders rotasyon programı</w:t>
      </w:r>
      <w:r w:rsidR="007B6A76" w:rsidRPr="008F148C">
        <w:rPr>
          <w:rStyle w:val="normaltextrun"/>
          <w:rFonts w:asciiTheme="minorHAnsi" w:hAnsiTheme="minorHAnsi" w:cstheme="minorHAnsi"/>
          <w:sz w:val="22"/>
          <w:szCs w:val="22"/>
        </w:rPr>
        <w:t xml:space="preserve"> alınır.</w:t>
      </w:r>
    </w:p>
    <w:p w14:paraId="203A5FCB" w14:textId="4FA53F43" w:rsidR="007B6A76" w:rsidRPr="008F148C" w:rsidRDefault="00CE4B6E" w:rsidP="008F148C">
      <w:pPr>
        <w:pStyle w:val="paragraph"/>
        <w:numPr>
          <w:ilvl w:val="0"/>
          <w:numId w:val="42"/>
        </w:numPr>
        <w:spacing w:before="0" w:beforeAutospacing="0" w:after="0" w:afterAutospacing="0" w:line="360" w:lineRule="auto"/>
        <w:jc w:val="both"/>
        <w:textAlignment w:val="baseline"/>
        <w:rPr>
          <w:rStyle w:val="normaltextrun"/>
          <w:rFonts w:asciiTheme="minorHAnsi" w:hAnsiTheme="minorHAnsi" w:cstheme="minorHAnsi"/>
          <w:sz w:val="22"/>
          <w:szCs w:val="22"/>
        </w:rPr>
      </w:pPr>
      <w:r w:rsidRPr="008F148C">
        <w:rPr>
          <w:rStyle w:val="normaltextrun"/>
          <w:rFonts w:asciiTheme="minorHAnsi" w:hAnsiTheme="minorHAnsi" w:cstheme="minorHAnsi"/>
          <w:sz w:val="22"/>
          <w:szCs w:val="22"/>
        </w:rPr>
        <w:t>Uygulamalı ders eğitim temsilcisi</w:t>
      </w:r>
      <w:r w:rsidR="007B6A76" w:rsidRPr="008F148C">
        <w:rPr>
          <w:rStyle w:val="normaltextrun"/>
          <w:rFonts w:asciiTheme="minorHAnsi" w:hAnsiTheme="minorHAnsi" w:cstheme="minorHAnsi"/>
          <w:sz w:val="22"/>
          <w:szCs w:val="22"/>
        </w:rPr>
        <w:t xml:space="preserve"> tarafından </w:t>
      </w:r>
      <w:r w:rsidR="008F148C" w:rsidRPr="008F148C">
        <w:rPr>
          <w:rStyle w:val="normaltextrun"/>
          <w:rFonts w:asciiTheme="minorHAnsi" w:hAnsiTheme="minorHAnsi" w:cstheme="minorHAnsi"/>
          <w:sz w:val="22"/>
          <w:szCs w:val="22"/>
        </w:rPr>
        <w:t xml:space="preserve">programın ilk günü </w:t>
      </w:r>
      <w:r w:rsidR="00FA0DD2" w:rsidRPr="008F148C">
        <w:rPr>
          <w:rStyle w:val="normaltextrun"/>
          <w:rFonts w:asciiTheme="minorHAnsi" w:hAnsiTheme="minorHAnsi" w:cstheme="minorHAnsi"/>
          <w:sz w:val="22"/>
          <w:szCs w:val="22"/>
        </w:rPr>
        <w:t>uygulamalı ders programı</w:t>
      </w:r>
      <w:r w:rsidR="008F148C" w:rsidRPr="008F148C">
        <w:rPr>
          <w:rStyle w:val="normaltextrun"/>
          <w:rFonts w:asciiTheme="minorHAnsi" w:hAnsiTheme="minorHAnsi" w:cstheme="minorHAnsi"/>
          <w:sz w:val="22"/>
          <w:szCs w:val="22"/>
        </w:rPr>
        <w:t xml:space="preserve"> tanıtılır, işleyiş ve öğrencilerden beklentiler hakkında bilgi verilir. </w:t>
      </w:r>
    </w:p>
    <w:p w14:paraId="60366B7E" w14:textId="7D228D1D" w:rsidR="006D495B" w:rsidRPr="008F148C" w:rsidRDefault="008F148C" w:rsidP="008F148C">
      <w:pPr>
        <w:pStyle w:val="paragraph"/>
        <w:numPr>
          <w:ilvl w:val="0"/>
          <w:numId w:val="42"/>
        </w:numPr>
        <w:spacing w:before="0" w:beforeAutospacing="0" w:after="0" w:afterAutospacing="0" w:line="360" w:lineRule="auto"/>
        <w:jc w:val="both"/>
        <w:textAlignment w:val="baseline"/>
        <w:rPr>
          <w:rStyle w:val="eop"/>
          <w:rFonts w:asciiTheme="minorHAnsi" w:hAnsiTheme="minorHAnsi" w:cstheme="minorHAnsi"/>
          <w:sz w:val="22"/>
          <w:szCs w:val="22"/>
        </w:rPr>
      </w:pPr>
      <w:r w:rsidRPr="008F148C">
        <w:rPr>
          <w:rStyle w:val="normaltextrun"/>
          <w:rFonts w:asciiTheme="minorHAnsi" w:hAnsiTheme="minorHAnsi" w:cstheme="minorHAnsi"/>
          <w:sz w:val="22"/>
          <w:szCs w:val="22"/>
        </w:rPr>
        <w:t>Sabah viziti yapan ö</w:t>
      </w:r>
      <w:r w:rsidR="006D495B" w:rsidRPr="008F148C">
        <w:rPr>
          <w:rStyle w:val="normaltextrun"/>
          <w:rFonts w:asciiTheme="minorHAnsi" w:hAnsiTheme="minorHAnsi" w:cstheme="minorHAnsi"/>
          <w:sz w:val="22"/>
          <w:szCs w:val="22"/>
        </w:rPr>
        <w:t>ğretim üyesi</w:t>
      </w:r>
      <w:r w:rsidRPr="008F148C">
        <w:rPr>
          <w:rStyle w:val="normaltextrun"/>
          <w:rFonts w:asciiTheme="minorHAnsi" w:hAnsiTheme="minorHAnsi" w:cstheme="minorHAnsi"/>
          <w:sz w:val="22"/>
          <w:szCs w:val="22"/>
        </w:rPr>
        <w:t xml:space="preserve"> vizit sonrası teorik dersi</w:t>
      </w:r>
      <w:r>
        <w:rPr>
          <w:rStyle w:val="normaltextrun"/>
          <w:rFonts w:asciiTheme="minorHAnsi" w:hAnsiTheme="minorHAnsi" w:cstheme="minorHAnsi"/>
          <w:sz w:val="22"/>
          <w:szCs w:val="22"/>
        </w:rPr>
        <w:t>n de</w:t>
      </w:r>
      <w:r w:rsidRPr="008F148C">
        <w:rPr>
          <w:rStyle w:val="normaltextrun"/>
          <w:rFonts w:asciiTheme="minorHAnsi" w:hAnsiTheme="minorHAnsi" w:cstheme="minorHAnsi"/>
          <w:sz w:val="22"/>
          <w:szCs w:val="22"/>
        </w:rPr>
        <w:t xml:space="preserve"> yürütü</w:t>
      </w:r>
      <w:r>
        <w:rPr>
          <w:rStyle w:val="normaltextrun"/>
          <w:rFonts w:asciiTheme="minorHAnsi" w:hAnsiTheme="minorHAnsi" w:cstheme="minorHAnsi"/>
          <w:sz w:val="22"/>
          <w:szCs w:val="22"/>
        </w:rPr>
        <w:t>cüsüdür.</w:t>
      </w:r>
      <w:r w:rsidRPr="008F148C">
        <w:rPr>
          <w:rStyle w:val="normaltextrun"/>
          <w:rFonts w:asciiTheme="minorHAnsi" w:hAnsiTheme="minorHAnsi" w:cstheme="minorHAnsi"/>
          <w:sz w:val="22"/>
          <w:szCs w:val="22"/>
        </w:rPr>
        <w:t xml:space="preserve"> </w:t>
      </w:r>
    </w:p>
    <w:p w14:paraId="31187153" w14:textId="77777777" w:rsidR="007B6A76" w:rsidRPr="00F7575C" w:rsidRDefault="007B6A76" w:rsidP="007B6A76">
      <w:pPr>
        <w:pStyle w:val="paragraph"/>
        <w:spacing w:before="0" w:beforeAutospacing="0" w:after="0" w:afterAutospacing="0" w:line="360" w:lineRule="auto"/>
        <w:textAlignment w:val="baseline"/>
        <w:rPr>
          <w:rStyle w:val="normaltextrun"/>
          <w:rFonts w:asciiTheme="minorHAnsi" w:hAnsiTheme="minorHAnsi" w:cstheme="minorHAnsi"/>
          <w:b/>
          <w:bCs/>
          <w:sz w:val="22"/>
          <w:szCs w:val="22"/>
        </w:rPr>
      </w:pPr>
    </w:p>
    <w:p w14:paraId="07FEF908" w14:textId="0FFB899F" w:rsidR="007B6A76" w:rsidRPr="006D495B" w:rsidRDefault="00FA0DD2" w:rsidP="007B6A76">
      <w:pPr>
        <w:pStyle w:val="paragraph"/>
        <w:spacing w:before="0" w:beforeAutospacing="0" w:after="0" w:afterAutospacing="0" w:line="360" w:lineRule="auto"/>
        <w:textAlignment w:val="baseline"/>
        <w:rPr>
          <w:rStyle w:val="eop"/>
          <w:rFonts w:asciiTheme="minorHAnsi" w:hAnsiTheme="minorHAnsi" w:cstheme="minorHAnsi"/>
        </w:rPr>
      </w:pPr>
      <w:r w:rsidRPr="006D495B">
        <w:rPr>
          <w:rStyle w:val="normaltextrun"/>
          <w:rFonts w:asciiTheme="minorHAnsi" w:hAnsiTheme="minorHAnsi" w:cstheme="minorHAnsi"/>
          <w:b/>
          <w:bCs/>
        </w:rPr>
        <w:t xml:space="preserve">Uygulamalı Ders Programı </w:t>
      </w:r>
      <w:r w:rsidR="007B6A76" w:rsidRPr="006D495B">
        <w:rPr>
          <w:rStyle w:val="normaltextrun"/>
          <w:rFonts w:asciiTheme="minorHAnsi" w:hAnsiTheme="minorHAnsi" w:cstheme="minorHAnsi"/>
          <w:b/>
          <w:bCs/>
        </w:rPr>
        <w:t xml:space="preserve">süresince uyulması gereken </w:t>
      </w:r>
      <w:r w:rsidRPr="006D495B">
        <w:rPr>
          <w:rStyle w:val="normaltextrun"/>
          <w:rFonts w:asciiTheme="minorHAnsi" w:hAnsiTheme="minorHAnsi" w:cstheme="minorHAnsi"/>
          <w:b/>
          <w:bCs/>
        </w:rPr>
        <w:t>kurallar</w:t>
      </w:r>
      <w:r w:rsidR="007B6A76" w:rsidRPr="006D495B">
        <w:rPr>
          <w:rStyle w:val="normaltextrun"/>
          <w:rFonts w:asciiTheme="minorHAnsi" w:hAnsiTheme="minorHAnsi" w:cstheme="minorHAnsi"/>
          <w:b/>
          <w:bCs/>
        </w:rPr>
        <w:t>:</w:t>
      </w:r>
      <w:r w:rsidR="007B6A76" w:rsidRPr="006D495B">
        <w:rPr>
          <w:rStyle w:val="eop"/>
          <w:rFonts w:asciiTheme="minorHAnsi" w:hAnsiTheme="minorHAnsi" w:cstheme="minorHAnsi"/>
        </w:rPr>
        <w:t> </w:t>
      </w:r>
    </w:p>
    <w:p w14:paraId="5BA46964" w14:textId="0DDD6FA9" w:rsidR="007B6A76" w:rsidRPr="00CE4B6E" w:rsidRDefault="007B6A76" w:rsidP="007B6A76">
      <w:pPr>
        <w:pStyle w:val="paragraph"/>
        <w:spacing w:before="0" w:beforeAutospacing="0" w:after="0" w:afterAutospacing="0" w:line="360" w:lineRule="auto"/>
        <w:textAlignment w:val="baseline"/>
        <w:rPr>
          <w:rFonts w:asciiTheme="minorHAnsi" w:hAnsiTheme="minorHAnsi" w:cstheme="minorHAnsi"/>
          <w:sz w:val="18"/>
          <w:szCs w:val="18"/>
        </w:rPr>
      </w:pPr>
      <w:r w:rsidRPr="00CE4B6E">
        <w:rPr>
          <w:rStyle w:val="normaltextrun"/>
          <w:rFonts w:asciiTheme="minorHAnsi" w:hAnsiTheme="minorHAnsi" w:cstheme="minorHAnsi"/>
          <w:b/>
          <w:bCs/>
          <w:sz w:val="22"/>
          <w:szCs w:val="22"/>
        </w:rPr>
        <w:t>1.</w:t>
      </w:r>
      <w:r w:rsidRPr="00CE4B6E">
        <w:rPr>
          <w:rStyle w:val="normaltextrun"/>
          <w:rFonts w:asciiTheme="minorHAnsi" w:hAnsiTheme="minorHAnsi" w:cstheme="minorHAnsi"/>
          <w:sz w:val="22"/>
          <w:szCs w:val="22"/>
        </w:rPr>
        <w:t xml:space="preserve">  </w:t>
      </w:r>
      <w:r w:rsidR="00CE4B6E">
        <w:rPr>
          <w:rStyle w:val="normaltextrun"/>
          <w:rFonts w:asciiTheme="minorHAnsi" w:hAnsiTheme="minorHAnsi" w:cstheme="minorHAnsi"/>
          <w:sz w:val="22"/>
          <w:szCs w:val="22"/>
        </w:rPr>
        <w:t>Uygulamalı ders eğitimi</w:t>
      </w:r>
      <w:r w:rsidRPr="00CE4B6E">
        <w:rPr>
          <w:rStyle w:val="normaltextrun"/>
          <w:rFonts w:asciiTheme="minorHAnsi" w:hAnsiTheme="minorHAnsi" w:cstheme="minorHAnsi"/>
          <w:sz w:val="22"/>
          <w:szCs w:val="22"/>
        </w:rPr>
        <w:t xml:space="preserve"> boyunca </w:t>
      </w:r>
      <w:r w:rsidR="006D495B" w:rsidRPr="00CE4B6E">
        <w:rPr>
          <w:rStyle w:val="normaltextrun"/>
          <w:rFonts w:asciiTheme="minorHAnsi" w:hAnsiTheme="minorHAnsi" w:cstheme="minorHAnsi"/>
          <w:sz w:val="22"/>
          <w:szCs w:val="22"/>
        </w:rPr>
        <w:t>her sabah 08.30</w:t>
      </w:r>
      <w:r w:rsidR="00CE4B6E" w:rsidRPr="00CE4B6E">
        <w:rPr>
          <w:rStyle w:val="normaltextrun"/>
          <w:rFonts w:asciiTheme="minorHAnsi" w:hAnsiTheme="minorHAnsi" w:cstheme="minorHAnsi"/>
          <w:sz w:val="22"/>
          <w:szCs w:val="22"/>
        </w:rPr>
        <w:t xml:space="preserve">’da vizit için Nöroloji yataklı servisinde </w:t>
      </w:r>
      <w:r w:rsidR="006D495B" w:rsidRPr="00CE4B6E">
        <w:rPr>
          <w:rStyle w:val="normaltextrun"/>
          <w:rFonts w:asciiTheme="minorHAnsi" w:hAnsiTheme="minorHAnsi" w:cstheme="minorHAnsi"/>
          <w:sz w:val="22"/>
          <w:szCs w:val="22"/>
        </w:rPr>
        <w:t xml:space="preserve">hazır </w:t>
      </w:r>
      <w:r w:rsidRPr="00CE4B6E">
        <w:rPr>
          <w:rStyle w:val="normaltextrun"/>
          <w:rFonts w:asciiTheme="minorHAnsi" w:hAnsiTheme="minorHAnsi" w:cstheme="minorHAnsi"/>
          <w:sz w:val="22"/>
          <w:szCs w:val="22"/>
        </w:rPr>
        <w:t>olunur.</w:t>
      </w:r>
      <w:r w:rsidRPr="00CE4B6E">
        <w:rPr>
          <w:rStyle w:val="eop"/>
          <w:rFonts w:asciiTheme="minorHAnsi" w:hAnsiTheme="minorHAnsi" w:cstheme="minorHAnsi"/>
          <w:sz w:val="22"/>
          <w:szCs w:val="22"/>
        </w:rPr>
        <w:t> </w:t>
      </w:r>
    </w:p>
    <w:p w14:paraId="4D6C1817" w14:textId="03B87D89" w:rsidR="007B6A76" w:rsidRPr="008F148C" w:rsidRDefault="007B6A76" w:rsidP="007B6A76">
      <w:pPr>
        <w:pStyle w:val="paragraph"/>
        <w:spacing w:before="0" w:beforeAutospacing="0" w:after="0" w:afterAutospacing="0" w:line="360" w:lineRule="auto"/>
        <w:textAlignment w:val="baseline"/>
        <w:rPr>
          <w:rFonts w:asciiTheme="minorHAnsi" w:hAnsiTheme="minorHAnsi" w:cstheme="minorHAnsi"/>
          <w:sz w:val="18"/>
          <w:szCs w:val="18"/>
        </w:rPr>
      </w:pPr>
      <w:r w:rsidRPr="008F148C">
        <w:rPr>
          <w:rStyle w:val="normaltextrun"/>
          <w:rFonts w:asciiTheme="minorHAnsi" w:hAnsiTheme="minorHAnsi" w:cstheme="minorHAnsi"/>
          <w:b/>
          <w:bCs/>
          <w:sz w:val="22"/>
          <w:szCs w:val="22"/>
        </w:rPr>
        <w:t>2.</w:t>
      </w:r>
      <w:r w:rsidRPr="008F148C">
        <w:rPr>
          <w:rStyle w:val="normaltextrun"/>
          <w:rFonts w:asciiTheme="minorHAnsi" w:hAnsiTheme="minorHAnsi" w:cstheme="minorHAnsi"/>
          <w:sz w:val="22"/>
          <w:szCs w:val="22"/>
        </w:rPr>
        <w:t xml:space="preserve"> </w:t>
      </w:r>
      <w:r w:rsidR="008F148C" w:rsidRPr="008F148C">
        <w:rPr>
          <w:rStyle w:val="normaltextrun"/>
          <w:rFonts w:asciiTheme="minorHAnsi" w:hAnsiTheme="minorHAnsi" w:cstheme="minorHAnsi"/>
          <w:sz w:val="22"/>
          <w:szCs w:val="22"/>
        </w:rPr>
        <w:t xml:space="preserve">Uygulamalı dersler Nöroloji kliniği, poliklinikleri, EEG ve EMG ünitelerinde yürütülür. </w:t>
      </w:r>
    </w:p>
    <w:p w14:paraId="3704A9B5" w14:textId="7AB60F51" w:rsidR="007B6A76" w:rsidRPr="006D495B" w:rsidRDefault="001D0C7C" w:rsidP="007B6A76">
      <w:pPr>
        <w:pStyle w:val="paragraph"/>
        <w:spacing w:before="0" w:beforeAutospacing="0" w:after="0" w:afterAutospacing="0" w:line="360" w:lineRule="auto"/>
        <w:textAlignment w:val="baseline"/>
        <w:rPr>
          <w:rStyle w:val="normaltextrun"/>
          <w:rFonts w:asciiTheme="minorHAnsi" w:hAnsiTheme="minorHAnsi" w:cstheme="minorHAnsi"/>
          <w:sz w:val="22"/>
          <w:szCs w:val="22"/>
        </w:rPr>
      </w:pPr>
      <w:r w:rsidRPr="008F148C">
        <w:rPr>
          <w:rStyle w:val="normaltextrun"/>
          <w:rFonts w:asciiTheme="minorHAnsi" w:hAnsiTheme="minorHAnsi" w:cstheme="minorHAnsi"/>
          <w:sz w:val="22"/>
          <w:szCs w:val="22"/>
        </w:rPr>
        <w:t>3. Uygulamalı Ders</w:t>
      </w:r>
      <w:r w:rsidRPr="000E0505">
        <w:rPr>
          <w:rStyle w:val="normaltextrun"/>
          <w:rFonts w:asciiTheme="minorHAnsi" w:hAnsiTheme="minorHAnsi" w:cstheme="minorHAnsi"/>
          <w:sz w:val="22"/>
          <w:szCs w:val="22"/>
        </w:rPr>
        <w:t xml:space="preserve"> Programındaki teorik ve pratik derslere devam konusunda fakülte Eğitim Öğretim Yönergesinde tanımlanan esaslar uygulanır.</w:t>
      </w:r>
      <w:r w:rsidRPr="00CD7CA1">
        <w:rPr>
          <w:rStyle w:val="normaltextrun"/>
          <w:rFonts w:asciiTheme="minorHAnsi" w:hAnsiTheme="minorHAnsi" w:cstheme="minorHAnsi"/>
          <w:sz w:val="22"/>
          <w:szCs w:val="22"/>
        </w:rPr>
        <w:t xml:space="preserve"> </w:t>
      </w:r>
      <w:r w:rsidRPr="00CD7CA1">
        <w:rPr>
          <w:rStyle w:val="eop"/>
          <w:rFonts w:asciiTheme="minorHAnsi" w:hAnsiTheme="minorHAnsi" w:cstheme="minorHAnsi"/>
          <w:sz w:val="22"/>
          <w:szCs w:val="22"/>
        </w:rPr>
        <w:t> </w:t>
      </w:r>
    </w:p>
    <w:p w14:paraId="70C34536" w14:textId="77777777" w:rsidR="00F65D1A" w:rsidRPr="00F7575C" w:rsidRDefault="00F65D1A">
      <w:pPr>
        <w:spacing w:after="0" w:line="240" w:lineRule="auto"/>
        <w:rPr>
          <w:rFonts w:asciiTheme="minorHAnsi" w:hAnsiTheme="minorHAnsi" w:cstheme="minorHAnsi"/>
          <w:b/>
          <w:color w:val="000000"/>
        </w:rPr>
      </w:pPr>
    </w:p>
    <w:p w14:paraId="40F4F873" w14:textId="77777777" w:rsidR="00F65D1A" w:rsidRPr="00F7575C" w:rsidRDefault="00F65D1A">
      <w:pPr>
        <w:spacing w:after="0" w:line="240" w:lineRule="auto"/>
        <w:rPr>
          <w:rFonts w:asciiTheme="minorHAnsi" w:hAnsiTheme="minorHAnsi" w:cstheme="minorHAnsi"/>
          <w:b/>
          <w:color w:val="000000"/>
        </w:rPr>
      </w:pPr>
    </w:p>
    <w:p w14:paraId="4DD19128" w14:textId="77777777" w:rsidR="00F65D1A" w:rsidRPr="00F7575C" w:rsidRDefault="00F65D1A">
      <w:pPr>
        <w:spacing w:after="0" w:line="240" w:lineRule="auto"/>
        <w:rPr>
          <w:rFonts w:asciiTheme="minorHAnsi" w:hAnsiTheme="minorHAnsi" w:cstheme="minorHAnsi"/>
          <w:b/>
          <w:color w:val="000000"/>
          <w:sz w:val="24"/>
          <w:szCs w:val="24"/>
        </w:rPr>
      </w:pPr>
      <w:r w:rsidRPr="00F7575C">
        <w:rPr>
          <w:rFonts w:asciiTheme="minorHAnsi" w:hAnsiTheme="minorHAnsi" w:cstheme="minorHAnsi"/>
          <w:b/>
          <w:color w:val="000000"/>
          <w:sz w:val="24"/>
          <w:szCs w:val="24"/>
        </w:rPr>
        <w:t>Öğrenme ortamları</w:t>
      </w:r>
    </w:p>
    <w:p w14:paraId="3D9E3F0E" w14:textId="77777777" w:rsidR="00F65D1A" w:rsidRPr="00F7575C" w:rsidRDefault="00F65D1A">
      <w:pPr>
        <w:spacing w:after="0" w:line="240" w:lineRule="auto"/>
        <w:rPr>
          <w:rFonts w:asciiTheme="minorHAnsi" w:hAnsiTheme="minorHAnsi" w:cstheme="minorHAnsi"/>
          <w:b/>
          <w:color w:val="000000"/>
        </w:rPr>
      </w:pPr>
    </w:p>
    <w:p w14:paraId="2E272DAF" w14:textId="3502C670" w:rsidR="007B6A76" w:rsidRPr="000E0505" w:rsidRDefault="00FA571F" w:rsidP="003902DD">
      <w:pPr>
        <w:spacing w:after="0" w:line="360" w:lineRule="auto"/>
        <w:rPr>
          <w:rFonts w:asciiTheme="minorHAnsi" w:hAnsiTheme="minorHAnsi" w:cstheme="minorHAnsi"/>
          <w:color w:val="000000"/>
        </w:rPr>
      </w:pPr>
      <w:r w:rsidRPr="000E0505">
        <w:rPr>
          <w:rFonts w:asciiTheme="minorHAnsi" w:hAnsiTheme="minorHAnsi" w:cstheme="minorHAnsi"/>
          <w:color w:val="000000"/>
        </w:rPr>
        <w:t xml:space="preserve">Nöroloji </w:t>
      </w:r>
      <w:r w:rsidR="000E0505" w:rsidRPr="000E0505">
        <w:rPr>
          <w:rFonts w:asciiTheme="minorHAnsi" w:hAnsiTheme="minorHAnsi" w:cstheme="minorHAnsi"/>
          <w:color w:val="000000"/>
        </w:rPr>
        <w:t xml:space="preserve">Anabilim Dalı </w:t>
      </w:r>
      <w:r w:rsidRPr="000E0505">
        <w:rPr>
          <w:rFonts w:asciiTheme="minorHAnsi" w:hAnsiTheme="minorHAnsi" w:cstheme="minorHAnsi"/>
          <w:color w:val="000000"/>
        </w:rPr>
        <w:t>3</w:t>
      </w:r>
      <w:r w:rsidR="007B6A76" w:rsidRPr="000E0505">
        <w:rPr>
          <w:rFonts w:asciiTheme="minorHAnsi" w:hAnsiTheme="minorHAnsi" w:cstheme="minorHAnsi"/>
          <w:color w:val="000000"/>
        </w:rPr>
        <w:t>.</w:t>
      </w:r>
      <w:r w:rsidRPr="000E0505">
        <w:rPr>
          <w:rFonts w:asciiTheme="minorHAnsi" w:hAnsiTheme="minorHAnsi" w:cstheme="minorHAnsi"/>
          <w:color w:val="000000"/>
        </w:rPr>
        <w:t xml:space="preserve"> kat </w:t>
      </w:r>
      <w:r w:rsidR="007B6A76" w:rsidRPr="000E0505">
        <w:rPr>
          <w:rFonts w:asciiTheme="minorHAnsi" w:hAnsiTheme="minorHAnsi" w:cstheme="minorHAnsi"/>
          <w:color w:val="000000"/>
        </w:rPr>
        <w:t>dershanesi (</w:t>
      </w:r>
      <w:r w:rsidR="00785245" w:rsidRPr="000E0505">
        <w:rPr>
          <w:rFonts w:asciiTheme="minorHAnsi" w:hAnsiTheme="minorHAnsi" w:cstheme="minorHAnsi"/>
          <w:color w:val="000000"/>
        </w:rPr>
        <w:t xml:space="preserve">Teorik </w:t>
      </w:r>
      <w:r w:rsidR="007B6A76" w:rsidRPr="000E0505">
        <w:rPr>
          <w:rFonts w:asciiTheme="minorHAnsi" w:hAnsiTheme="minorHAnsi" w:cstheme="minorHAnsi"/>
          <w:color w:val="000000"/>
        </w:rPr>
        <w:t xml:space="preserve">dersler </w:t>
      </w:r>
      <w:r w:rsidR="00BB7D5E" w:rsidRPr="000E0505">
        <w:rPr>
          <w:rFonts w:asciiTheme="minorHAnsi" w:hAnsiTheme="minorHAnsi" w:cstheme="minorHAnsi"/>
          <w:color w:val="000000"/>
        </w:rPr>
        <w:t>için</w:t>
      </w:r>
      <w:r w:rsidR="007B6A76" w:rsidRPr="000E0505">
        <w:rPr>
          <w:rFonts w:asciiTheme="minorHAnsi" w:hAnsiTheme="minorHAnsi" w:cstheme="minorHAnsi"/>
          <w:color w:val="000000"/>
        </w:rPr>
        <w:t>)</w:t>
      </w:r>
    </w:p>
    <w:p w14:paraId="734DA125" w14:textId="3E7788AC" w:rsidR="00BB7D5E" w:rsidRPr="008F148C" w:rsidRDefault="008F148C" w:rsidP="003902DD">
      <w:pPr>
        <w:spacing w:after="0" w:line="360" w:lineRule="auto"/>
        <w:rPr>
          <w:rStyle w:val="normaltextrun"/>
          <w:rFonts w:asciiTheme="minorHAnsi" w:hAnsiTheme="minorHAnsi" w:cstheme="minorHAnsi"/>
        </w:rPr>
      </w:pPr>
      <w:r w:rsidRPr="008F148C">
        <w:rPr>
          <w:rStyle w:val="normaltextrun"/>
          <w:rFonts w:asciiTheme="minorHAnsi" w:hAnsiTheme="minorHAnsi" w:cstheme="minorHAnsi"/>
        </w:rPr>
        <w:t xml:space="preserve">Nöroloji </w:t>
      </w:r>
      <w:r w:rsidR="00BB7D5E" w:rsidRPr="008F148C">
        <w:rPr>
          <w:rStyle w:val="normaltextrun"/>
          <w:rFonts w:asciiTheme="minorHAnsi" w:hAnsiTheme="minorHAnsi" w:cstheme="minorHAnsi"/>
        </w:rPr>
        <w:t>Yatan hasta ünitesi (</w:t>
      </w:r>
      <w:r w:rsidRPr="008F148C">
        <w:rPr>
          <w:rStyle w:val="normaltextrun"/>
          <w:rFonts w:asciiTheme="minorHAnsi" w:hAnsiTheme="minorHAnsi" w:cstheme="minorHAnsi"/>
        </w:rPr>
        <w:t>3</w:t>
      </w:r>
      <w:r w:rsidR="00BB7D5E" w:rsidRPr="008F148C">
        <w:rPr>
          <w:rStyle w:val="normaltextrun"/>
          <w:rFonts w:asciiTheme="minorHAnsi" w:hAnsiTheme="minorHAnsi" w:cstheme="minorHAnsi"/>
        </w:rPr>
        <w:t>. Kat)</w:t>
      </w:r>
    </w:p>
    <w:p w14:paraId="7A1F9F23" w14:textId="09720AA3" w:rsidR="00BB7D5E" w:rsidRPr="008F148C" w:rsidRDefault="008F148C" w:rsidP="003902DD">
      <w:pPr>
        <w:spacing w:after="0" w:line="360" w:lineRule="auto"/>
        <w:rPr>
          <w:rStyle w:val="normaltextrun"/>
          <w:rFonts w:asciiTheme="minorHAnsi" w:hAnsiTheme="minorHAnsi" w:cstheme="minorHAnsi"/>
        </w:rPr>
      </w:pPr>
      <w:r w:rsidRPr="008F148C">
        <w:rPr>
          <w:rStyle w:val="normaltextrun"/>
          <w:rFonts w:asciiTheme="minorHAnsi" w:hAnsiTheme="minorHAnsi" w:cstheme="minorHAnsi"/>
        </w:rPr>
        <w:t>EEG Laboratuvarı (3. Kat)</w:t>
      </w:r>
    </w:p>
    <w:p w14:paraId="50F93431" w14:textId="371D2FF2" w:rsidR="008F148C" w:rsidRPr="008F148C" w:rsidRDefault="008F148C" w:rsidP="003902DD">
      <w:pPr>
        <w:spacing w:after="0" w:line="360" w:lineRule="auto"/>
        <w:rPr>
          <w:rStyle w:val="normaltextrun"/>
          <w:rFonts w:asciiTheme="minorHAnsi" w:hAnsiTheme="minorHAnsi" w:cstheme="minorHAnsi"/>
        </w:rPr>
      </w:pPr>
      <w:r w:rsidRPr="008F148C">
        <w:rPr>
          <w:rStyle w:val="normaltextrun"/>
          <w:rFonts w:asciiTheme="minorHAnsi" w:hAnsiTheme="minorHAnsi" w:cstheme="minorHAnsi"/>
        </w:rPr>
        <w:t>EMG Laboratuvarı (3. Kat)</w:t>
      </w:r>
    </w:p>
    <w:p w14:paraId="6F3FB9D9" w14:textId="77F3E39F" w:rsidR="00BB7D5E" w:rsidRDefault="008F148C" w:rsidP="008F148C">
      <w:pPr>
        <w:spacing w:after="0" w:line="360" w:lineRule="auto"/>
        <w:rPr>
          <w:rStyle w:val="normaltextrun"/>
          <w:rFonts w:asciiTheme="minorHAnsi" w:hAnsiTheme="minorHAnsi" w:cstheme="minorHAnsi"/>
        </w:rPr>
      </w:pPr>
      <w:r w:rsidRPr="008F148C">
        <w:rPr>
          <w:rStyle w:val="normaltextrun"/>
          <w:rFonts w:asciiTheme="minorHAnsi" w:hAnsiTheme="minorHAnsi" w:cstheme="minorHAnsi"/>
        </w:rPr>
        <w:t xml:space="preserve">Nöroloji poliklinikler (1. Kat) </w:t>
      </w:r>
    </w:p>
    <w:p w14:paraId="3B7D0847" w14:textId="4334AAFC" w:rsidR="007F5A0B" w:rsidRDefault="007F5A0B" w:rsidP="003902DD">
      <w:pPr>
        <w:spacing w:after="0" w:line="360" w:lineRule="auto"/>
        <w:rPr>
          <w:rFonts w:cs="Calibri"/>
          <w:b/>
          <w:color w:val="000000"/>
          <w:sz w:val="28"/>
          <w:szCs w:val="28"/>
        </w:rPr>
      </w:pPr>
      <w:r>
        <w:rPr>
          <w:rFonts w:cs="Calibri"/>
          <w:b/>
          <w:color w:val="000000"/>
          <w:sz w:val="28"/>
          <w:szCs w:val="28"/>
        </w:rPr>
        <w:br w:type="page"/>
      </w:r>
    </w:p>
    <w:p w14:paraId="6F4BB76D" w14:textId="48275151" w:rsidR="007D2BEC" w:rsidRPr="007D2BEC" w:rsidRDefault="00BF0082" w:rsidP="007D2BEC">
      <w:pPr>
        <w:pBdr>
          <w:top w:val="single" w:sz="4" w:space="1" w:color="auto"/>
          <w:left w:val="single" w:sz="4" w:space="4" w:color="auto"/>
          <w:bottom w:val="single" w:sz="4" w:space="1" w:color="auto"/>
          <w:right w:val="single" w:sz="4" w:space="4" w:color="auto"/>
        </w:pBdr>
        <w:shd w:val="clear" w:color="auto" w:fill="FFE599" w:themeFill="accent4" w:themeFillTint="66"/>
        <w:rPr>
          <w:b/>
          <w:bCs/>
          <w:sz w:val="28"/>
          <w:szCs w:val="28"/>
        </w:rPr>
      </w:pPr>
      <w:r>
        <w:rPr>
          <w:b/>
          <w:bCs/>
          <w:sz w:val="28"/>
          <w:szCs w:val="28"/>
        </w:rPr>
        <w:lastRenderedPageBreak/>
        <w:t xml:space="preserve">4. </w:t>
      </w:r>
      <w:r w:rsidR="007D2BEC" w:rsidRPr="007D2BEC">
        <w:rPr>
          <w:b/>
          <w:bCs/>
          <w:sz w:val="28"/>
          <w:szCs w:val="28"/>
        </w:rPr>
        <w:t>AMAÇ VE KAZANIMLAR</w:t>
      </w:r>
    </w:p>
    <w:p w14:paraId="39A8D2FD" w14:textId="624E64E8" w:rsidR="007D2BEC" w:rsidRPr="00CD0523" w:rsidRDefault="007D2BEC" w:rsidP="007D2BEC">
      <w:pPr>
        <w:spacing w:after="0" w:line="360" w:lineRule="auto"/>
        <w:rPr>
          <w:sz w:val="28"/>
          <w:szCs w:val="28"/>
        </w:rPr>
      </w:pPr>
      <w:r w:rsidRPr="00CD0523">
        <w:rPr>
          <w:b/>
          <w:bCs/>
          <w:sz w:val="28"/>
          <w:szCs w:val="28"/>
        </w:rPr>
        <w:t>Amaç</w:t>
      </w:r>
      <w:r w:rsidRPr="00CD0523">
        <w:rPr>
          <w:sz w:val="28"/>
          <w:szCs w:val="28"/>
        </w:rPr>
        <w:t xml:space="preserve"> </w:t>
      </w:r>
    </w:p>
    <w:p w14:paraId="0496676A" w14:textId="3207903D" w:rsidR="008B08DD" w:rsidRDefault="004C08F5" w:rsidP="007D2BEC">
      <w:pPr>
        <w:spacing w:after="0" w:line="360" w:lineRule="auto"/>
        <w:rPr>
          <w:b/>
          <w:bCs/>
          <w:sz w:val="28"/>
          <w:szCs w:val="28"/>
        </w:rPr>
      </w:pPr>
      <w:r w:rsidRPr="004C08F5">
        <w:rPr>
          <w:rFonts w:cstheme="minorHAnsi"/>
        </w:rPr>
        <w:t>Öğrencilere nörolojik muayeneyi yapma ve birinci basamak düzeyinde</w:t>
      </w:r>
      <w:r>
        <w:rPr>
          <w:rFonts w:cstheme="minorHAnsi"/>
        </w:rPr>
        <w:t xml:space="preserve"> </w:t>
      </w:r>
      <w:r w:rsidRPr="004C08F5">
        <w:rPr>
          <w:rFonts w:cstheme="minorHAnsi"/>
        </w:rPr>
        <w:t>nörolojik hastalıkları tanıma ve tedavi edebilme bilgi ve becerilerini kazandırmaktır.</w:t>
      </w:r>
    </w:p>
    <w:p w14:paraId="03D5BDFA" w14:textId="77777777" w:rsidR="004C08F5" w:rsidRDefault="004C08F5" w:rsidP="007D2BEC">
      <w:pPr>
        <w:spacing w:after="0" w:line="360" w:lineRule="auto"/>
        <w:rPr>
          <w:b/>
          <w:bCs/>
          <w:sz w:val="28"/>
          <w:szCs w:val="28"/>
        </w:rPr>
      </w:pPr>
    </w:p>
    <w:p w14:paraId="74AFCD03" w14:textId="6735539E" w:rsidR="007D2BEC" w:rsidRDefault="007D2BEC" w:rsidP="007D2BEC">
      <w:pPr>
        <w:spacing w:after="0" w:line="360" w:lineRule="auto"/>
        <w:rPr>
          <w:b/>
          <w:bCs/>
          <w:sz w:val="28"/>
          <w:szCs w:val="28"/>
        </w:rPr>
      </w:pPr>
      <w:r w:rsidRPr="00CD0523">
        <w:rPr>
          <w:b/>
          <w:bCs/>
          <w:sz w:val="28"/>
          <w:szCs w:val="28"/>
        </w:rPr>
        <w:t>Kazanımlar</w:t>
      </w:r>
      <w:r w:rsidR="0031497A">
        <w:rPr>
          <w:b/>
          <w:bCs/>
          <w:sz w:val="28"/>
          <w:szCs w:val="28"/>
        </w:rPr>
        <w:t xml:space="preserve"> ve karşıladığı program </w:t>
      </w:r>
      <w:r w:rsidR="00346AEF">
        <w:rPr>
          <w:b/>
          <w:bCs/>
          <w:sz w:val="28"/>
          <w:szCs w:val="28"/>
        </w:rPr>
        <w:t>hedefleri</w:t>
      </w:r>
    </w:p>
    <w:tbl>
      <w:tblPr>
        <w:tblStyle w:val="TabloKlavuzu"/>
        <w:tblW w:w="5395" w:type="pct"/>
        <w:tblLook w:val="04A0" w:firstRow="1" w:lastRow="0" w:firstColumn="1" w:lastColumn="0" w:noHBand="0" w:noVBand="1"/>
      </w:tblPr>
      <w:tblGrid>
        <w:gridCol w:w="504"/>
        <w:gridCol w:w="7146"/>
        <w:gridCol w:w="1263"/>
        <w:gridCol w:w="863"/>
      </w:tblGrid>
      <w:tr w:rsidR="00BF0082" w14:paraId="36EAC4B4" w14:textId="6EC92492" w:rsidTr="00BF0082">
        <w:tc>
          <w:tcPr>
            <w:tcW w:w="258" w:type="pct"/>
          </w:tcPr>
          <w:p w14:paraId="50876C0C" w14:textId="5A064F87" w:rsidR="00BF0082" w:rsidRPr="008B08DD" w:rsidRDefault="00BF0082" w:rsidP="007D2BEC">
            <w:pPr>
              <w:spacing w:after="0" w:line="360" w:lineRule="auto"/>
              <w:rPr>
                <w:b/>
                <w:bCs/>
                <w:sz w:val="24"/>
                <w:szCs w:val="24"/>
              </w:rPr>
            </w:pPr>
            <w:r w:rsidRPr="008B08DD">
              <w:rPr>
                <w:b/>
                <w:bCs/>
                <w:sz w:val="24"/>
                <w:szCs w:val="24"/>
              </w:rPr>
              <w:t>No</w:t>
            </w:r>
          </w:p>
        </w:tc>
        <w:tc>
          <w:tcPr>
            <w:tcW w:w="3655" w:type="pct"/>
          </w:tcPr>
          <w:p w14:paraId="7648F394" w14:textId="49535B09" w:rsidR="00BF0082" w:rsidRPr="008B08DD" w:rsidRDefault="00BF0082" w:rsidP="008B08DD">
            <w:pPr>
              <w:spacing w:after="0" w:line="240" w:lineRule="auto"/>
              <w:rPr>
                <w:b/>
                <w:bCs/>
                <w:sz w:val="24"/>
                <w:szCs w:val="24"/>
              </w:rPr>
            </w:pPr>
            <w:r w:rsidRPr="008B08DD">
              <w:rPr>
                <w:b/>
                <w:bCs/>
                <w:sz w:val="24"/>
                <w:szCs w:val="24"/>
              </w:rPr>
              <w:t>Kazanım</w:t>
            </w:r>
          </w:p>
        </w:tc>
        <w:tc>
          <w:tcPr>
            <w:tcW w:w="646" w:type="pct"/>
          </w:tcPr>
          <w:p w14:paraId="67B57232" w14:textId="6DE3B0A5" w:rsidR="00BF0082" w:rsidRPr="008B08DD" w:rsidRDefault="00BF0082" w:rsidP="008B08DD">
            <w:pPr>
              <w:spacing w:after="0" w:line="240" w:lineRule="auto"/>
              <w:rPr>
                <w:b/>
                <w:bCs/>
                <w:sz w:val="24"/>
                <w:szCs w:val="24"/>
              </w:rPr>
            </w:pPr>
            <w:r w:rsidRPr="008B08DD">
              <w:rPr>
                <w:b/>
                <w:bCs/>
                <w:sz w:val="24"/>
                <w:szCs w:val="24"/>
              </w:rPr>
              <w:t>Karşıladığı Program Hedefi</w:t>
            </w:r>
          </w:p>
        </w:tc>
        <w:tc>
          <w:tcPr>
            <w:tcW w:w="441" w:type="pct"/>
          </w:tcPr>
          <w:p w14:paraId="2CDE7A6A" w14:textId="77777777" w:rsidR="00BF0082" w:rsidRPr="004A1AB2" w:rsidRDefault="00BF0082" w:rsidP="008B08DD">
            <w:pPr>
              <w:spacing w:after="0" w:line="240" w:lineRule="auto"/>
              <w:rPr>
                <w:b/>
                <w:bCs/>
                <w:sz w:val="24"/>
                <w:szCs w:val="24"/>
              </w:rPr>
            </w:pPr>
            <w:r w:rsidRPr="004A1AB2">
              <w:rPr>
                <w:b/>
                <w:bCs/>
                <w:sz w:val="24"/>
                <w:szCs w:val="24"/>
              </w:rPr>
              <w:t>Katkı düzeyi</w:t>
            </w:r>
          </w:p>
          <w:p w14:paraId="358CE26F" w14:textId="28E33B84" w:rsidR="00BF0082" w:rsidRPr="00371B5C" w:rsidRDefault="00BF0082" w:rsidP="008B08DD">
            <w:pPr>
              <w:spacing w:after="0" w:line="240" w:lineRule="auto"/>
              <w:rPr>
                <w:b/>
                <w:bCs/>
                <w:sz w:val="24"/>
                <w:szCs w:val="24"/>
                <w:highlight w:val="yellow"/>
              </w:rPr>
            </w:pPr>
            <w:r w:rsidRPr="004A1AB2">
              <w:rPr>
                <w:b/>
                <w:bCs/>
                <w:sz w:val="24"/>
                <w:szCs w:val="24"/>
              </w:rPr>
              <w:t>1-5</w:t>
            </w:r>
          </w:p>
        </w:tc>
      </w:tr>
      <w:tr w:rsidR="00557015" w14:paraId="601FA507" w14:textId="77777777" w:rsidTr="00573E39">
        <w:trPr>
          <w:trHeight w:val="634"/>
        </w:trPr>
        <w:tc>
          <w:tcPr>
            <w:tcW w:w="258" w:type="pct"/>
          </w:tcPr>
          <w:p w14:paraId="22292F90" w14:textId="61FA1AAD" w:rsidR="00557015" w:rsidRPr="00801560" w:rsidRDefault="00E935F9" w:rsidP="007D2BEC">
            <w:pPr>
              <w:spacing w:after="0" w:line="360" w:lineRule="auto"/>
              <w:rPr>
                <w:rFonts w:asciiTheme="minorHAnsi" w:hAnsiTheme="minorHAnsi" w:cstheme="minorHAnsi"/>
                <w:b/>
                <w:bCs/>
              </w:rPr>
            </w:pPr>
            <w:r>
              <w:rPr>
                <w:rFonts w:asciiTheme="minorHAnsi" w:hAnsiTheme="minorHAnsi" w:cstheme="minorHAnsi"/>
                <w:b/>
                <w:bCs/>
              </w:rPr>
              <w:t>1</w:t>
            </w:r>
          </w:p>
        </w:tc>
        <w:tc>
          <w:tcPr>
            <w:tcW w:w="3655" w:type="pct"/>
          </w:tcPr>
          <w:p w14:paraId="211267E7" w14:textId="7F011A32" w:rsidR="00557015" w:rsidRPr="00801560" w:rsidRDefault="00557015" w:rsidP="008B08DD">
            <w:pPr>
              <w:spacing w:after="0" w:line="240" w:lineRule="auto"/>
              <w:rPr>
                <w:rFonts w:asciiTheme="minorHAnsi" w:hAnsiTheme="minorHAnsi" w:cstheme="minorHAnsi"/>
              </w:rPr>
            </w:pPr>
            <w:r w:rsidRPr="00801560">
              <w:rPr>
                <w:rFonts w:asciiTheme="minorHAnsi" w:hAnsiTheme="minorHAnsi" w:cstheme="minorHAnsi"/>
              </w:rPr>
              <w:t xml:space="preserve">Nörolojik yakınmaları olan hastadan anamnez alır. </w:t>
            </w:r>
          </w:p>
        </w:tc>
        <w:tc>
          <w:tcPr>
            <w:tcW w:w="646" w:type="pct"/>
          </w:tcPr>
          <w:p w14:paraId="5A28D26C" w14:textId="244C1363" w:rsidR="00557015" w:rsidRPr="002B4ED6" w:rsidRDefault="00A66888" w:rsidP="008B08DD">
            <w:pPr>
              <w:spacing w:after="0" w:line="240" w:lineRule="auto"/>
              <w:rPr>
                <w:sz w:val="24"/>
                <w:szCs w:val="24"/>
              </w:rPr>
            </w:pPr>
            <w:r w:rsidRPr="002B4ED6">
              <w:rPr>
                <w:sz w:val="24"/>
                <w:szCs w:val="24"/>
              </w:rPr>
              <w:t>1,3</w:t>
            </w:r>
          </w:p>
        </w:tc>
        <w:tc>
          <w:tcPr>
            <w:tcW w:w="441" w:type="pct"/>
          </w:tcPr>
          <w:p w14:paraId="6B1D5A57" w14:textId="220EFD4C" w:rsidR="00557015" w:rsidRPr="002B4ED6" w:rsidRDefault="00290FEE" w:rsidP="008B08DD">
            <w:pPr>
              <w:spacing w:after="0" w:line="240" w:lineRule="auto"/>
              <w:rPr>
                <w:sz w:val="24"/>
                <w:szCs w:val="24"/>
              </w:rPr>
            </w:pPr>
            <w:r w:rsidRPr="002B4ED6">
              <w:rPr>
                <w:sz w:val="24"/>
                <w:szCs w:val="24"/>
              </w:rPr>
              <w:t>4</w:t>
            </w:r>
          </w:p>
        </w:tc>
      </w:tr>
      <w:tr w:rsidR="004C08F5" w14:paraId="314961CD" w14:textId="78D79DA7" w:rsidTr="008B5FFA">
        <w:tc>
          <w:tcPr>
            <w:tcW w:w="258" w:type="pct"/>
          </w:tcPr>
          <w:p w14:paraId="6788ED61" w14:textId="52DE4845" w:rsidR="004C08F5" w:rsidRPr="00801560" w:rsidRDefault="00E935F9" w:rsidP="004C08F5">
            <w:pPr>
              <w:spacing w:after="0" w:line="360" w:lineRule="auto"/>
              <w:rPr>
                <w:rFonts w:asciiTheme="minorHAnsi" w:hAnsiTheme="minorHAnsi" w:cstheme="minorHAnsi"/>
              </w:rPr>
            </w:pPr>
            <w:r>
              <w:rPr>
                <w:rFonts w:asciiTheme="minorHAnsi" w:hAnsiTheme="minorHAnsi" w:cstheme="minorHAnsi"/>
              </w:rPr>
              <w:t>2</w:t>
            </w:r>
          </w:p>
        </w:tc>
        <w:tc>
          <w:tcPr>
            <w:tcW w:w="3655" w:type="pct"/>
            <w:vAlign w:val="center"/>
          </w:tcPr>
          <w:p w14:paraId="0B0780BA" w14:textId="360895A0" w:rsidR="004C08F5" w:rsidRPr="00801560" w:rsidRDefault="004C08F5" w:rsidP="004C08F5">
            <w:pPr>
              <w:spacing w:after="0" w:line="360" w:lineRule="auto"/>
              <w:rPr>
                <w:rFonts w:asciiTheme="minorHAnsi" w:eastAsia="Times New Roman" w:hAnsiTheme="minorHAnsi" w:cstheme="minorHAnsi"/>
                <w:color w:val="000000"/>
                <w:lang w:eastAsia="tr-TR"/>
              </w:rPr>
            </w:pPr>
            <w:r w:rsidRPr="00801560">
              <w:rPr>
                <w:rFonts w:asciiTheme="minorHAnsi" w:hAnsiTheme="minorHAnsi" w:cstheme="minorHAnsi"/>
                <w:color w:val="000000"/>
              </w:rPr>
              <w:t>Nörolojik muayene yapar</w:t>
            </w:r>
            <w:r w:rsidR="00557015" w:rsidRPr="00801560">
              <w:rPr>
                <w:rFonts w:asciiTheme="minorHAnsi" w:hAnsiTheme="minorHAnsi" w:cstheme="minorHAnsi"/>
                <w:color w:val="000000"/>
              </w:rPr>
              <w:t xml:space="preserve"> ve nörolojik muayene bulgularını değerlendirerek olası patolojiyi nöroanatomik olarak lokalize edebilir. </w:t>
            </w:r>
          </w:p>
        </w:tc>
        <w:tc>
          <w:tcPr>
            <w:tcW w:w="646" w:type="pct"/>
          </w:tcPr>
          <w:p w14:paraId="39E214EC" w14:textId="60CFF08C" w:rsidR="004C08F5" w:rsidRPr="00E95BB2" w:rsidRDefault="00A66888" w:rsidP="004C08F5">
            <w:pPr>
              <w:spacing w:after="0" w:line="360" w:lineRule="auto"/>
            </w:pPr>
            <w:r>
              <w:t>1,3,4</w:t>
            </w:r>
          </w:p>
        </w:tc>
        <w:tc>
          <w:tcPr>
            <w:tcW w:w="441" w:type="pct"/>
          </w:tcPr>
          <w:p w14:paraId="02C80E00" w14:textId="34181943" w:rsidR="004C08F5" w:rsidRPr="00E95BB2" w:rsidRDefault="00290FEE" w:rsidP="004C08F5">
            <w:pPr>
              <w:spacing w:after="0" w:line="360" w:lineRule="auto"/>
            </w:pPr>
            <w:r>
              <w:t>4</w:t>
            </w:r>
          </w:p>
        </w:tc>
      </w:tr>
      <w:tr w:rsidR="00801560" w14:paraId="18688CD2" w14:textId="77777777" w:rsidTr="008B5FFA">
        <w:tc>
          <w:tcPr>
            <w:tcW w:w="258" w:type="pct"/>
          </w:tcPr>
          <w:p w14:paraId="6A69B58E" w14:textId="34876EB6" w:rsidR="00801560" w:rsidRPr="00801560" w:rsidRDefault="00E935F9" w:rsidP="004C08F5">
            <w:pPr>
              <w:spacing w:after="0" w:line="360" w:lineRule="auto"/>
              <w:rPr>
                <w:rFonts w:asciiTheme="minorHAnsi" w:hAnsiTheme="minorHAnsi" w:cstheme="minorHAnsi"/>
              </w:rPr>
            </w:pPr>
            <w:r>
              <w:rPr>
                <w:rFonts w:asciiTheme="minorHAnsi" w:hAnsiTheme="minorHAnsi" w:cstheme="minorHAnsi"/>
              </w:rPr>
              <w:t>3</w:t>
            </w:r>
          </w:p>
        </w:tc>
        <w:tc>
          <w:tcPr>
            <w:tcW w:w="3655" w:type="pct"/>
            <w:vAlign w:val="center"/>
          </w:tcPr>
          <w:p w14:paraId="7466F322" w14:textId="701C77A6" w:rsidR="00801560" w:rsidRPr="00801560" w:rsidRDefault="00A66888" w:rsidP="004C08F5">
            <w:pPr>
              <w:spacing w:after="0" w:line="360" w:lineRule="auto"/>
              <w:rPr>
                <w:rFonts w:asciiTheme="minorHAnsi" w:hAnsiTheme="minorHAnsi" w:cstheme="minorHAnsi"/>
                <w:color w:val="000000"/>
              </w:rPr>
            </w:pPr>
            <w:r>
              <w:rPr>
                <w:rFonts w:asciiTheme="minorHAnsi" w:hAnsiTheme="minorHAnsi" w:cstheme="minorHAnsi"/>
                <w:color w:val="000000"/>
              </w:rPr>
              <w:t xml:space="preserve">Nörolojik hastalıkların tanısında kullanılan tanısal testleri ve kullanım endikasyonlarını açıklar. </w:t>
            </w:r>
          </w:p>
        </w:tc>
        <w:tc>
          <w:tcPr>
            <w:tcW w:w="646" w:type="pct"/>
          </w:tcPr>
          <w:p w14:paraId="2C8A446E" w14:textId="696583D2" w:rsidR="00801560" w:rsidRPr="00E95BB2" w:rsidRDefault="00BC6190" w:rsidP="004C08F5">
            <w:pPr>
              <w:spacing w:after="0" w:line="360" w:lineRule="auto"/>
            </w:pPr>
            <w:r>
              <w:t>2,3</w:t>
            </w:r>
          </w:p>
        </w:tc>
        <w:tc>
          <w:tcPr>
            <w:tcW w:w="441" w:type="pct"/>
          </w:tcPr>
          <w:p w14:paraId="4F700B26" w14:textId="1B8DF237" w:rsidR="00801560" w:rsidRPr="00E95BB2" w:rsidRDefault="00290FEE" w:rsidP="004C08F5">
            <w:pPr>
              <w:spacing w:after="0" w:line="360" w:lineRule="auto"/>
            </w:pPr>
            <w:r>
              <w:t>4</w:t>
            </w:r>
          </w:p>
        </w:tc>
      </w:tr>
      <w:tr w:rsidR="004C08F5" w14:paraId="73CE994A" w14:textId="4361D8AC" w:rsidTr="00573E39">
        <w:trPr>
          <w:trHeight w:val="497"/>
        </w:trPr>
        <w:tc>
          <w:tcPr>
            <w:tcW w:w="258" w:type="pct"/>
          </w:tcPr>
          <w:p w14:paraId="7CA36847" w14:textId="4AAF0852" w:rsidR="004C08F5" w:rsidRPr="00801560" w:rsidRDefault="00E935F9" w:rsidP="004C08F5">
            <w:pPr>
              <w:spacing w:after="0" w:line="360" w:lineRule="auto"/>
              <w:rPr>
                <w:rFonts w:asciiTheme="minorHAnsi" w:hAnsiTheme="minorHAnsi" w:cstheme="minorHAnsi"/>
              </w:rPr>
            </w:pPr>
            <w:r>
              <w:rPr>
                <w:rFonts w:asciiTheme="minorHAnsi" w:hAnsiTheme="minorHAnsi" w:cstheme="minorHAnsi"/>
              </w:rPr>
              <w:t>4</w:t>
            </w:r>
          </w:p>
        </w:tc>
        <w:tc>
          <w:tcPr>
            <w:tcW w:w="3655" w:type="pct"/>
            <w:vAlign w:val="center"/>
          </w:tcPr>
          <w:p w14:paraId="23E45478" w14:textId="74CD5189" w:rsidR="004C08F5" w:rsidRPr="00801560" w:rsidRDefault="004C08F5" w:rsidP="004C08F5">
            <w:pPr>
              <w:spacing w:after="0" w:line="360" w:lineRule="auto"/>
              <w:rPr>
                <w:rFonts w:asciiTheme="minorHAnsi" w:eastAsia="Times New Roman" w:hAnsiTheme="minorHAnsi" w:cstheme="minorHAnsi"/>
                <w:color w:val="000000"/>
                <w:lang w:eastAsia="tr-TR"/>
              </w:rPr>
            </w:pPr>
            <w:r w:rsidRPr="00801560">
              <w:rPr>
                <w:rFonts w:asciiTheme="minorHAnsi" w:hAnsiTheme="minorHAnsi" w:cstheme="minorHAnsi"/>
                <w:color w:val="000000"/>
              </w:rPr>
              <w:t>Migren tanısı koyar.</w:t>
            </w:r>
          </w:p>
        </w:tc>
        <w:tc>
          <w:tcPr>
            <w:tcW w:w="646" w:type="pct"/>
          </w:tcPr>
          <w:p w14:paraId="09894FFF" w14:textId="46203205" w:rsidR="004C08F5" w:rsidRPr="008B08DD" w:rsidRDefault="00A66888" w:rsidP="004C08F5">
            <w:pPr>
              <w:spacing w:after="0" w:line="360" w:lineRule="auto"/>
            </w:pPr>
            <w:r>
              <w:t>1,2,3,4</w:t>
            </w:r>
          </w:p>
        </w:tc>
        <w:tc>
          <w:tcPr>
            <w:tcW w:w="441" w:type="pct"/>
          </w:tcPr>
          <w:p w14:paraId="1BC20D3D" w14:textId="2F91D769" w:rsidR="004C08F5" w:rsidRDefault="00290FEE" w:rsidP="004C08F5">
            <w:pPr>
              <w:spacing w:after="0" w:line="360" w:lineRule="auto"/>
            </w:pPr>
            <w:r>
              <w:t>4</w:t>
            </w:r>
          </w:p>
        </w:tc>
      </w:tr>
      <w:tr w:rsidR="004C08F5" w14:paraId="5A340420" w14:textId="0C432F4A" w:rsidTr="00CE5C4B">
        <w:tc>
          <w:tcPr>
            <w:tcW w:w="258" w:type="pct"/>
          </w:tcPr>
          <w:p w14:paraId="0CA7B0D4" w14:textId="37DF0137" w:rsidR="004C08F5" w:rsidRPr="00801560" w:rsidRDefault="00E935F9" w:rsidP="004C08F5">
            <w:pPr>
              <w:spacing w:after="0" w:line="360" w:lineRule="auto"/>
              <w:rPr>
                <w:rFonts w:asciiTheme="minorHAnsi" w:hAnsiTheme="minorHAnsi" w:cstheme="minorHAnsi"/>
              </w:rPr>
            </w:pPr>
            <w:r>
              <w:rPr>
                <w:rFonts w:asciiTheme="minorHAnsi" w:hAnsiTheme="minorHAnsi" w:cstheme="minorHAnsi"/>
              </w:rPr>
              <w:t>5</w:t>
            </w:r>
          </w:p>
        </w:tc>
        <w:tc>
          <w:tcPr>
            <w:tcW w:w="3655" w:type="pct"/>
            <w:vAlign w:val="center"/>
          </w:tcPr>
          <w:p w14:paraId="18377F92" w14:textId="2E4F8A68" w:rsidR="004C08F5" w:rsidRPr="00801560" w:rsidRDefault="004C08F5" w:rsidP="004C08F5">
            <w:pPr>
              <w:spacing w:after="0" w:line="360" w:lineRule="auto"/>
              <w:rPr>
                <w:rFonts w:asciiTheme="minorHAnsi" w:eastAsia="Times New Roman" w:hAnsiTheme="minorHAnsi" w:cstheme="minorHAnsi"/>
                <w:color w:val="000000"/>
                <w:lang w:eastAsia="tr-TR"/>
              </w:rPr>
            </w:pPr>
            <w:r w:rsidRPr="00801560">
              <w:rPr>
                <w:rFonts w:asciiTheme="minorHAnsi" w:hAnsiTheme="minorHAnsi" w:cstheme="minorHAnsi"/>
                <w:color w:val="000000"/>
              </w:rPr>
              <w:t>Parkinson hastalığının</w:t>
            </w:r>
            <w:r w:rsidR="00381E84" w:rsidRPr="00801560">
              <w:rPr>
                <w:rFonts w:asciiTheme="minorHAnsi" w:hAnsiTheme="minorHAnsi" w:cstheme="minorHAnsi"/>
                <w:color w:val="000000"/>
              </w:rPr>
              <w:t xml:space="preserve"> ve diğer hareket bozukluklarının </w:t>
            </w:r>
            <w:r w:rsidRPr="00801560">
              <w:rPr>
                <w:rFonts w:asciiTheme="minorHAnsi" w:hAnsiTheme="minorHAnsi" w:cstheme="minorHAnsi"/>
                <w:color w:val="000000"/>
              </w:rPr>
              <w:t>klinik bulgularını tanır</w:t>
            </w:r>
            <w:r w:rsidR="00381E84" w:rsidRPr="00801560">
              <w:rPr>
                <w:rFonts w:asciiTheme="minorHAnsi" w:hAnsiTheme="minorHAnsi" w:cstheme="minorHAnsi"/>
                <w:color w:val="000000"/>
              </w:rPr>
              <w:t xml:space="preserve"> ve ilgili uzmana yönlendirir. </w:t>
            </w:r>
          </w:p>
        </w:tc>
        <w:tc>
          <w:tcPr>
            <w:tcW w:w="646" w:type="pct"/>
          </w:tcPr>
          <w:p w14:paraId="2425D39D" w14:textId="0DB0E757" w:rsidR="004C08F5" w:rsidRPr="008B08DD" w:rsidRDefault="00A66888" w:rsidP="004C08F5">
            <w:pPr>
              <w:spacing w:after="0" w:line="360" w:lineRule="auto"/>
            </w:pPr>
            <w:r>
              <w:t>1,2,3,4</w:t>
            </w:r>
          </w:p>
        </w:tc>
        <w:tc>
          <w:tcPr>
            <w:tcW w:w="441" w:type="pct"/>
          </w:tcPr>
          <w:p w14:paraId="0879ECCC" w14:textId="0901B02A" w:rsidR="004C08F5" w:rsidRDefault="00290FEE" w:rsidP="004C08F5">
            <w:pPr>
              <w:spacing w:after="0" w:line="360" w:lineRule="auto"/>
            </w:pPr>
            <w:r>
              <w:t>4</w:t>
            </w:r>
          </w:p>
        </w:tc>
      </w:tr>
      <w:tr w:rsidR="004C08F5" w14:paraId="548FCC1F" w14:textId="487E0974" w:rsidTr="00E33DAF">
        <w:tc>
          <w:tcPr>
            <w:tcW w:w="258" w:type="pct"/>
          </w:tcPr>
          <w:p w14:paraId="188F3484" w14:textId="013E6324" w:rsidR="004C08F5" w:rsidRPr="00801560" w:rsidRDefault="00E935F9" w:rsidP="004C08F5">
            <w:pPr>
              <w:spacing w:after="0" w:line="360" w:lineRule="auto"/>
              <w:rPr>
                <w:rFonts w:asciiTheme="minorHAnsi" w:hAnsiTheme="minorHAnsi" w:cstheme="minorHAnsi"/>
              </w:rPr>
            </w:pPr>
            <w:r>
              <w:rPr>
                <w:rFonts w:asciiTheme="minorHAnsi" w:hAnsiTheme="minorHAnsi" w:cstheme="minorHAnsi"/>
              </w:rPr>
              <w:t>6</w:t>
            </w:r>
          </w:p>
        </w:tc>
        <w:tc>
          <w:tcPr>
            <w:tcW w:w="3655" w:type="pct"/>
            <w:vAlign w:val="center"/>
          </w:tcPr>
          <w:p w14:paraId="48DE6D37" w14:textId="400B7BD9" w:rsidR="004C08F5" w:rsidRPr="00801560" w:rsidRDefault="004C08F5" w:rsidP="004C08F5">
            <w:pPr>
              <w:spacing w:after="0" w:line="360" w:lineRule="auto"/>
              <w:rPr>
                <w:rFonts w:asciiTheme="minorHAnsi" w:hAnsiTheme="minorHAnsi" w:cstheme="minorHAnsi"/>
                <w:b/>
                <w:bCs/>
              </w:rPr>
            </w:pPr>
            <w:r w:rsidRPr="00801560">
              <w:rPr>
                <w:rFonts w:asciiTheme="minorHAnsi" w:hAnsiTheme="minorHAnsi" w:cstheme="minorHAnsi"/>
                <w:color w:val="000000"/>
              </w:rPr>
              <w:t>Demans sebeplerini sayar ve Alzheimer hastalığının tanısını koyar.</w:t>
            </w:r>
          </w:p>
        </w:tc>
        <w:tc>
          <w:tcPr>
            <w:tcW w:w="646" w:type="pct"/>
          </w:tcPr>
          <w:p w14:paraId="1810B8D7" w14:textId="10F04EDF" w:rsidR="004C08F5" w:rsidRPr="008B08DD" w:rsidRDefault="00A66888" w:rsidP="004C08F5">
            <w:pPr>
              <w:spacing w:after="0" w:line="360" w:lineRule="auto"/>
            </w:pPr>
            <w:r>
              <w:t>1,2,3,4</w:t>
            </w:r>
          </w:p>
        </w:tc>
        <w:tc>
          <w:tcPr>
            <w:tcW w:w="441" w:type="pct"/>
          </w:tcPr>
          <w:p w14:paraId="263D7B96" w14:textId="20CFE6A5" w:rsidR="004C08F5" w:rsidRDefault="00290FEE" w:rsidP="004C08F5">
            <w:pPr>
              <w:spacing w:after="0" w:line="360" w:lineRule="auto"/>
            </w:pPr>
            <w:r>
              <w:t>4</w:t>
            </w:r>
          </w:p>
        </w:tc>
      </w:tr>
      <w:tr w:rsidR="004C08F5" w14:paraId="2A23D669" w14:textId="1FBAF82B" w:rsidTr="00E33DAF">
        <w:tc>
          <w:tcPr>
            <w:tcW w:w="258" w:type="pct"/>
          </w:tcPr>
          <w:p w14:paraId="2B96AE0F" w14:textId="516E0C7B" w:rsidR="004C08F5" w:rsidRPr="00801560" w:rsidRDefault="00E935F9" w:rsidP="004C08F5">
            <w:pPr>
              <w:spacing w:after="0" w:line="360" w:lineRule="auto"/>
              <w:rPr>
                <w:rFonts w:asciiTheme="minorHAnsi" w:hAnsiTheme="minorHAnsi" w:cstheme="minorHAnsi"/>
              </w:rPr>
            </w:pPr>
            <w:r>
              <w:rPr>
                <w:rFonts w:asciiTheme="minorHAnsi" w:hAnsiTheme="minorHAnsi" w:cstheme="minorHAnsi"/>
              </w:rPr>
              <w:t>7</w:t>
            </w:r>
          </w:p>
        </w:tc>
        <w:tc>
          <w:tcPr>
            <w:tcW w:w="3655" w:type="pct"/>
            <w:vAlign w:val="center"/>
          </w:tcPr>
          <w:p w14:paraId="4EA04566" w14:textId="37E48DBB" w:rsidR="004C08F5" w:rsidRPr="00801560" w:rsidRDefault="005E3BC2" w:rsidP="004C08F5">
            <w:pPr>
              <w:spacing w:after="0" w:line="360" w:lineRule="auto"/>
              <w:rPr>
                <w:rFonts w:asciiTheme="minorHAnsi" w:hAnsiTheme="minorHAnsi" w:cstheme="minorHAnsi"/>
                <w:highlight w:val="yellow"/>
              </w:rPr>
            </w:pPr>
            <w:r w:rsidRPr="00801560">
              <w:rPr>
                <w:rFonts w:asciiTheme="minorHAnsi" w:hAnsiTheme="minorHAnsi" w:cstheme="minorHAnsi"/>
                <w:color w:val="000000"/>
              </w:rPr>
              <w:t>Nöromüsküler bileşke</w:t>
            </w:r>
            <w:r w:rsidR="00B77B14" w:rsidRPr="00801560">
              <w:rPr>
                <w:rFonts w:asciiTheme="minorHAnsi" w:hAnsiTheme="minorHAnsi" w:cstheme="minorHAnsi"/>
                <w:color w:val="000000"/>
              </w:rPr>
              <w:t xml:space="preserve">, motor nöron, kas ve </w:t>
            </w:r>
            <w:r w:rsidRPr="00801560">
              <w:rPr>
                <w:rFonts w:asciiTheme="minorHAnsi" w:hAnsiTheme="minorHAnsi" w:cstheme="minorHAnsi"/>
                <w:color w:val="000000"/>
              </w:rPr>
              <w:t>periferik sinir hastalıklarının</w:t>
            </w:r>
            <w:r w:rsidR="004C08F5" w:rsidRPr="00801560">
              <w:rPr>
                <w:rFonts w:asciiTheme="minorHAnsi" w:hAnsiTheme="minorHAnsi" w:cstheme="minorHAnsi"/>
                <w:color w:val="000000"/>
              </w:rPr>
              <w:t xml:space="preserve"> semptomlarını, klinik ve laboratuvar bulgularını ve tedavisini açıklar.</w:t>
            </w:r>
          </w:p>
        </w:tc>
        <w:tc>
          <w:tcPr>
            <w:tcW w:w="646" w:type="pct"/>
          </w:tcPr>
          <w:p w14:paraId="75932C9F" w14:textId="50A0E859" w:rsidR="004C08F5" w:rsidRPr="008B08DD" w:rsidRDefault="00A66888" w:rsidP="004C08F5">
            <w:pPr>
              <w:spacing w:after="0" w:line="360" w:lineRule="auto"/>
            </w:pPr>
            <w:r>
              <w:t>1,2,3,4,7</w:t>
            </w:r>
          </w:p>
        </w:tc>
        <w:tc>
          <w:tcPr>
            <w:tcW w:w="441" w:type="pct"/>
          </w:tcPr>
          <w:p w14:paraId="62CF58D2" w14:textId="62D001EF" w:rsidR="004C08F5" w:rsidRDefault="00290FEE" w:rsidP="004C08F5">
            <w:pPr>
              <w:spacing w:after="0" w:line="360" w:lineRule="auto"/>
            </w:pPr>
            <w:r>
              <w:t>4</w:t>
            </w:r>
          </w:p>
        </w:tc>
      </w:tr>
      <w:tr w:rsidR="004C08F5" w14:paraId="5C535C8D" w14:textId="77DBE01C" w:rsidTr="00E33DAF">
        <w:tc>
          <w:tcPr>
            <w:tcW w:w="258" w:type="pct"/>
          </w:tcPr>
          <w:p w14:paraId="7EFAD7F8" w14:textId="05E1B191" w:rsidR="004C08F5" w:rsidRPr="00801560" w:rsidRDefault="00E935F9" w:rsidP="004C08F5">
            <w:pPr>
              <w:spacing w:after="0" w:line="360" w:lineRule="auto"/>
              <w:rPr>
                <w:rFonts w:asciiTheme="minorHAnsi" w:hAnsiTheme="minorHAnsi" w:cstheme="minorHAnsi"/>
              </w:rPr>
            </w:pPr>
            <w:r>
              <w:rPr>
                <w:rFonts w:asciiTheme="minorHAnsi" w:hAnsiTheme="minorHAnsi" w:cstheme="minorHAnsi"/>
              </w:rPr>
              <w:t>8</w:t>
            </w:r>
          </w:p>
        </w:tc>
        <w:tc>
          <w:tcPr>
            <w:tcW w:w="3655" w:type="pct"/>
            <w:vAlign w:val="center"/>
          </w:tcPr>
          <w:p w14:paraId="783C4332" w14:textId="67EFF7A6" w:rsidR="004C08F5" w:rsidRPr="00801560" w:rsidRDefault="004C08F5" w:rsidP="004C08F5">
            <w:pPr>
              <w:spacing w:after="0" w:line="360" w:lineRule="auto"/>
              <w:rPr>
                <w:rFonts w:asciiTheme="minorHAnsi" w:eastAsia="Times New Roman" w:hAnsiTheme="minorHAnsi" w:cstheme="minorHAnsi"/>
                <w:color w:val="000000"/>
                <w:lang w:eastAsia="tr-TR"/>
              </w:rPr>
            </w:pPr>
            <w:r w:rsidRPr="00A66888">
              <w:rPr>
                <w:rFonts w:asciiTheme="minorHAnsi" w:hAnsiTheme="minorHAnsi" w:cstheme="minorHAnsi"/>
                <w:color w:val="000000"/>
              </w:rPr>
              <w:t>Epileptik nöbeti tanır</w:t>
            </w:r>
            <w:r w:rsidR="00A66888" w:rsidRPr="00A66888">
              <w:rPr>
                <w:rFonts w:asciiTheme="minorHAnsi" w:hAnsiTheme="minorHAnsi" w:cstheme="minorHAnsi"/>
                <w:color w:val="000000"/>
              </w:rPr>
              <w:t>.</w:t>
            </w:r>
          </w:p>
        </w:tc>
        <w:tc>
          <w:tcPr>
            <w:tcW w:w="646" w:type="pct"/>
          </w:tcPr>
          <w:p w14:paraId="3AEAC9FA" w14:textId="200FB3A4" w:rsidR="004C08F5" w:rsidRPr="008B08DD" w:rsidRDefault="00A66888" w:rsidP="004C08F5">
            <w:pPr>
              <w:spacing w:after="0" w:line="360" w:lineRule="auto"/>
            </w:pPr>
            <w:r>
              <w:t>1,3,4</w:t>
            </w:r>
          </w:p>
        </w:tc>
        <w:tc>
          <w:tcPr>
            <w:tcW w:w="441" w:type="pct"/>
          </w:tcPr>
          <w:p w14:paraId="493185A3" w14:textId="60E71E4A" w:rsidR="004C08F5" w:rsidRDefault="00290FEE" w:rsidP="004C08F5">
            <w:pPr>
              <w:spacing w:after="0" w:line="360" w:lineRule="auto"/>
            </w:pPr>
            <w:r>
              <w:t>4</w:t>
            </w:r>
          </w:p>
        </w:tc>
      </w:tr>
      <w:tr w:rsidR="004C08F5" w14:paraId="719DEA15" w14:textId="0BE0949C" w:rsidTr="008B5FFA">
        <w:tc>
          <w:tcPr>
            <w:tcW w:w="258" w:type="pct"/>
          </w:tcPr>
          <w:p w14:paraId="4B41A29E" w14:textId="3E65AF50" w:rsidR="004C08F5" w:rsidRPr="00801560" w:rsidRDefault="00E935F9" w:rsidP="004C08F5">
            <w:pPr>
              <w:spacing w:after="0" w:line="360" w:lineRule="auto"/>
              <w:rPr>
                <w:rFonts w:asciiTheme="minorHAnsi" w:hAnsiTheme="minorHAnsi" w:cstheme="minorHAnsi"/>
              </w:rPr>
            </w:pPr>
            <w:r>
              <w:rPr>
                <w:rFonts w:asciiTheme="minorHAnsi" w:hAnsiTheme="minorHAnsi" w:cstheme="minorHAnsi"/>
              </w:rPr>
              <w:t>9</w:t>
            </w:r>
          </w:p>
        </w:tc>
        <w:tc>
          <w:tcPr>
            <w:tcW w:w="3655" w:type="pct"/>
            <w:vAlign w:val="center"/>
          </w:tcPr>
          <w:p w14:paraId="300869EE" w14:textId="1D961C83" w:rsidR="004C08F5" w:rsidRPr="00801560" w:rsidRDefault="009046D1" w:rsidP="004C08F5">
            <w:pPr>
              <w:spacing w:after="0" w:line="360" w:lineRule="auto"/>
              <w:rPr>
                <w:rFonts w:asciiTheme="minorHAnsi" w:eastAsia="Times New Roman" w:hAnsiTheme="minorHAnsi" w:cstheme="minorHAnsi"/>
                <w:color w:val="000000"/>
                <w:lang w:eastAsia="tr-TR"/>
              </w:rPr>
            </w:pPr>
            <w:r w:rsidRPr="00801560">
              <w:rPr>
                <w:rFonts w:asciiTheme="minorHAnsi" w:hAnsiTheme="minorHAnsi" w:cstheme="minorHAnsi"/>
                <w:color w:val="000000"/>
              </w:rPr>
              <w:t>Santral sinir sistemi demiyelinizan hastalıkların</w:t>
            </w:r>
            <w:r w:rsidR="004C08F5" w:rsidRPr="00801560">
              <w:rPr>
                <w:rFonts w:asciiTheme="minorHAnsi" w:hAnsiTheme="minorHAnsi" w:cstheme="minorHAnsi"/>
                <w:color w:val="000000"/>
              </w:rPr>
              <w:t xml:space="preserve"> semptomlarını, klinik ve laboratuvar bulgularını, tedavi seçeneklerini açıklar.</w:t>
            </w:r>
          </w:p>
        </w:tc>
        <w:tc>
          <w:tcPr>
            <w:tcW w:w="646" w:type="pct"/>
          </w:tcPr>
          <w:p w14:paraId="4DD4A3D4" w14:textId="70360059" w:rsidR="004C08F5" w:rsidRPr="008B08DD" w:rsidRDefault="00A66888" w:rsidP="004C08F5">
            <w:pPr>
              <w:spacing w:after="0" w:line="360" w:lineRule="auto"/>
            </w:pPr>
            <w:r>
              <w:t>1,2,3,4,7</w:t>
            </w:r>
          </w:p>
        </w:tc>
        <w:tc>
          <w:tcPr>
            <w:tcW w:w="441" w:type="pct"/>
          </w:tcPr>
          <w:p w14:paraId="41B1E8B5" w14:textId="1D81EF60" w:rsidR="004C08F5" w:rsidRDefault="00290FEE" w:rsidP="004C08F5">
            <w:pPr>
              <w:spacing w:after="0" w:line="360" w:lineRule="auto"/>
            </w:pPr>
            <w:r>
              <w:t>4</w:t>
            </w:r>
          </w:p>
        </w:tc>
      </w:tr>
      <w:tr w:rsidR="004C08F5" w14:paraId="22656521" w14:textId="57B76127" w:rsidTr="008B5FFA">
        <w:tc>
          <w:tcPr>
            <w:tcW w:w="258" w:type="pct"/>
          </w:tcPr>
          <w:p w14:paraId="315A3112" w14:textId="4483EEC5" w:rsidR="004C08F5" w:rsidRPr="00801560" w:rsidRDefault="00E935F9" w:rsidP="004C08F5">
            <w:pPr>
              <w:spacing w:after="0" w:line="360" w:lineRule="auto"/>
              <w:rPr>
                <w:rFonts w:asciiTheme="minorHAnsi" w:hAnsiTheme="minorHAnsi" w:cstheme="minorHAnsi"/>
              </w:rPr>
            </w:pPr>
            <w:r>
              <w:rPr>
                <w:rFonts w:asciiTheme="minorHAnsi" w:hAnsiTheme="minorHAnsi" w:cstheme="minorHAnsi"/>
              </w:rPr>
              <w:t>10</w:t>
            </w:r>
          </w:p>
        </w:tc>
        <w:tc>
          <w:tcPr>
            <w:tcW w:w="3655" w:type="pct"/>
            <w:vAlign w:val="center"/>
          </w:tcPr>
          <w:p w14:paraId="6C196045" w14:textId="5E8BC51C" w:rsidR="004C08F5" w:rsidRPr="00801560" w:rsidRDefault="004C08F5" w:rsidP="004C08F5">
            <w:pPr>
              <w:spacing w:after="0" w:line="360" w:lineRule="auto"/>
              <w:rPr>
                <w:rFonts w:asciiTheme="minorHAnsi" w:eastAsia="Times New Roman" w:hAnsiTheme="minorHAnsi" w:cstheme="minorHAnsi"/>
                <w:color w:val="000000"/>
                <w:lang w:eastAsia="tr-TR"/>
              </w:rPr>
            </w:pPr>
            <w:r w:rsidRPr="00801560">
              <w:rPr>
                <w:rFonts w:asciiTheme="minorHAnsi" w:hAnsiTheme="minorHAnsi" w:cstheme="minorHAnsi"/>
                <w:color w:val="000000"/>
              </w:rPr>
              <w:t>Santral sinir sistemi enfeksiyonları tanısı koyar.</w:t>
            </w:r>
          </w:p>
        </w:tc>
        <w:tc>
          <w:tcPr>
            <w:tcW w:w="646" w:type="pct"/>
          </w:tcPr>
          <w:p w14:paraId="248F2404" w14:textId="47FE7267" w:rsidR="004C08F5" w:rsidRPr="008B08DD" w:rsidRDefault="00A66888" w:rsidP="004C08F5">
            <w:pPr>
              <w:spacing w:after="0" w:line="360" w:lineRule="auto"/>
            </w:pPr>
            <w:r>
              <w:t>1,2,3,4</w:t>
            </w:r>
          </w:p>
        </w:tc>
        <w:tc>
          <w:tcPr>
            <w:tcW w:w="441" w:type="pct"/>
          </w:tcPr>
          <w:p w14:paraId="3116FC58" w14:textId="1CC8FE55" w:rsidR="004C08F5" w:rsidRDefault="00290FEE" w:rsidP="004C08F5">
            <w:pPr>
              <w:spacing w:after="0" w:line="360" w:lineRule="auto"/>
            </w:pPr>
            <w:r>
              <w:t>4</w:t>
            </w:r>
          </w:p>
        </w:tc>
      </w:tr>
      <w:tr w:rsidR="004C08F5" w14:paraId="01CCCC97" w14:textId="77777777" w:rsidTr="008B5FFA">
        <w:tc>
          <w:tcPr>
            <w:tcW w:w="258" w:type="pct"/>
          </w:tcPr>
          <w:p w14:paraId="591687A5" w14:textId="08C9DE3D" w:rsidR="004C08F5" w:rsidRPr="00801560" w:rsidRDefault="00E935F9" w:rsidP="004C08F5">
            <w:pPr>
              <w:spacing w:after="0" w:line="360" w:lineRule="auto"/>
              <w:rPr>
                <w:rFonts w:asciiTheme="minorHAnsi" w:hAnsiTheme="minorHAnsi" w:cstheme="minorHAnsi"/>
              </w:rPr>
            </w:pPr>
            <w:r>
              <w:rPr>
                <w:rFonts w:asciiTheme="minorHAnsi" w:hAnsiTheme="minorHAnsi" w:cstheme="minorHAnsi"/>
              </w:rPr>
              <w:t>11</w:t>
            </w:r>
          </w:p>
        </w:tc>
        <w:tc>
          <w:tcPr>
            <w:tcW w:w="3655" w:type="pct"/>
            <w:vAlign w:val="center"/>
          </w:tcPr>
          <w:p w14:paraId="505E9B7C" w14:textId="7B30BC46" w:rsidR="004C08F5" w:rsidRPr="00801560" w:rsidRDefault="009046D1" w:rsidP="004C08F5">
            <w:pPr>
              <w:spacing w:after="0" w:line="360" w:lineRule="auto"/>
              <w:rPr>
                <w:rFonts w:asciiTheme="minorHAnsi" w:eastAsia="Times New Roman" w:hAnsiTheme="minorHAnsi" w:cstheme="minorHAnsi"/>
                <w:color w:val="000000"/>
                <w:lang w:eastAsia="tr-TR"/>
              </w:rPr>
            </w:pPr>
            <w:r w:rsidRPr="00801560">
              <w:rPr>
                <w:rFonts w:asciiTheme="minorHAnsi" w:hAnsiTheme="minorHAnsi" w:cstheme="minorHAnsi"/>
                <w:color w:val="000000"/>
              </w:rPr>
              <w:t xml:space="preserve">Medulla spinalis hastalıklarının ve </w:t>
            </w:r>
            <w:r w:rsidR="004C08F5" w:rsidRPr="00801560">
              <w:rPr>
                <w:rFonts w:asciiTheme="minorHAnsi" w:hAnsiTheme="minorHAnsi" w:cstheme="minorHAnsi"/>
                <w:color w:val="000000"/>
              </w:rPr>
              <w:t>Paraneoplastik nörolojik sendromların patofizyolojisini, klinik ve laboratuvar özelliklerini açıklar.</w:t>
            </w:r>
          </w:p>
        </w:tc>
        <w:tc>
          <w:tcPr>
            <w:tcW w:w="646" w:type="pct"/>
          </w:tcPr>
          <w:p w14:paraId="587FB604" w14:textId="24667902" w:rsidR="004C08F5" w:rsidRDefault="00A66888" w:rsidP="004C08F5">
            <w:pPr>
              <w:spacing w:after="0" w:line="360" w:lineRule="auto"/>
            </w:pPr>
            <w:r>
              <w:t>1,2,3,4</w:t>
            </w:r>
          </w:p>
        </w:tc>
        <w:tc>
          <w:tcPr>
            <w:tcW w:w="441" w:type="pct"/>
          </w:tcPr>
          <w:p w14:paraId="3676ACB8" w14:textId="65D1CF27" w:rsidR="004C08F5" w:rsidRDefault="00290FEE" w:rsidP="004C08F5">
            <w:pPr>
              <w:spacing w:after="0" w:line="360" w:lineRule="auto"/>
            </w:pPr>
            <w:r>
              <w:t>4</w:t>
            </w:r>
          </w:p>
        </w:tc>
      </w:tr>
      <w:tr w:rsidR="004C08F5" w14:paraId="16955C4D" w14:textId="77777777" w:rsidTr="008B5FFA">
        <w:tc>
          <w:tcPr>
            <w:tcW w:w="258" w:type="pct"/>
          </w:tcPr>
          <w:p w14:paraId="247BF1D5" w14:textId="444666A6" w:rsidR="004C08F5" w:rsidRPr="00801560" w:rsidRDefault="00E935F9" w:rsidP="004C08F5">
            <w:pPr>
              <w:spacing w:after="0" w:line="360" w:lineRule="auto"/>
              <w:rPr>
                <w:rFonts w:asciiTheme="minorHAnsi" w:hAnsiTheme="minorHAnsi" w:cstheme="minorHAnsi"/>
              </w:rPr>
            </w:pPr>
            <w:r>
              <w:rPr>
                <w:rFonts w:asciiTheme="minorHAnsi" w:hAnsiTheme="minorHAnsi" w:cstheme="minorHAnsi"/>
              </w:rPr>
              <w:t>12</w:t>
            </w:r>
          </w:p>
        </w:tc>
        <w:tc>
          <w:tcPr>
            <w:tcW w:w="3655" w:type="pct"/>
            <w:vAlign w:val="center"/>
          </w:tcPr>
          <w:p w14:paraId="41F93CA4" w14:textId="3AB7C527" w:rsidR="004C08F5" w:rsidRPr="00801560" w:rsidRDefault="004C08F5" w:rsidP="004C08F5">
            <w:pPr>
              <w:spacing w:after="0" w:line="360" w:lineRule="auto"/>
              <w:rPr>
                <w:rFonts w:asciiTheme="minorHAnsi" w:eastAsia="Times New Roman" w:hAnsiTheme="minorHAnsi" w:cstheme="minorHAnsi"/>
                <w:color w:val="000000"/>
                <w:lang w:eastAsia="tr-TR"/>
              </w:rPr>
            </w:pPr>
            <w:r w:rsidRPr="00801560">
              <w:rPr>
                <w:rFonts w:asciiTheme="minorHAnsi" w:hAnsiTheme="minorHAnsi" w:cstheme="minorHAnsi"/>
                <w:color w:val="000000"/>
              </w:rPr>
              <w:t xml:space="preserve">Nörolojik acillerin </w:t>
            </w:r>
            <w:r w:rsidR="00381E84" w:rsidRPr="00801560">
              <w:rPr>
                <w:rFonts w:asciiTheme="minorHAnsi" w:hAnsiTheme="minorHAnsi" w:cstheme="minorHAnsi"/>
                <w:color w:val="000000"/>
              </w:rPr>
              <w:t xml:space="preserve">(Bilinç bozukluğu ve KİBAS, status epileptikus, inme, status migrenozus) </w:t>
            </w:r>
            <w:r w:rsidRPr="00801560">
              <w:rPr>
                <w:rFonts w:asciiTheme="minorHAnsi" w:hAnsiTheme="minorHAnsi" w:cstheme="minorHAnsi"/>
                <w:color w:val="000000"/>
              </w:rPr>
              <w:t>semptom ve bulgularını tanır ve acil yönetimini yapar.</w:t>
            </w:r>
          </w:p>
        </w:tc>
        <w:tc>
          <w:tcPr>
            <w:tcW w:w="646" w:type="pct"/>
          </w:tcPr>
          <w:p w14:paraId="11982544" w14:textId="680AC308" w:rsidR="004C08F5" w:rsidRDefault="00A66888" w:rsidP="004C08F5">
            <w:pPr>
              <w:spacing w:after="0" w:line="360" w:lineRule="auto"/>
            </w:pPr>
            <w:r>
              <w:t>1,2,3,7</w:t>
            </w:r>
          </w:p>
        </w:tc>
        <w:tc>
          <w:tcPr>
            <w:tcW w:w="441" w:type="pct"/>
          </w:tcPr>
          <w:p w14:paraId="14DA5256" w14:textId="3D0507ED" w:rsidR="004C08F5" w:rsidRDefault="00290FEE" w:rsidP="004C08F5">
            <w:pPr>
              <w:spacing w:after="0" w:line="360" w:lineRule="auto"/>
            </w:pPr>
            <w:r>
              <w:t>4</w:t>
            </w:r>
          </w:p>
        </w:tc>
      </w:tr>
      <w:tr w:rsidR="00177C0A" w14:paraId="0ADD1FE9" w14:textId="77777777" w:rsidTr="008B5FFA">
        <w:tc>
          <w:tcPr>
            <w:tcW w:w="258" w:type="pct"/>
          </w:tcPr>
          <w:p w14:paraId="488E7CED" w14:textId="42278BE5" w:rsidR="00177C0A" w:rsidRPr="00801560" w:rsidRDefault="00E935F9" w:rsidP="004C08F5">
            <w:pPr>
              <w:spacing w:after="0" w:line="360" w:lineRule="auto"/>
              <w:rPr>
                <w:rFonts w:asciiTheme="minorHAnsi" w:hAnsiTheme="minorHAnsi" w:cstheme="minorHAnsi"/>
              </w:rPr>
            </w:pPr>
            <w:r>
              <w:rPr>
                <w:rFonts w:asciiTheme="minorHAnsi" w:hAnsiTheme="minorHAnsi" w:cstheme="minorHAnsi"/>
              </w:rPr>
              <w:t>13</w:t>
            </w:r>
          </w:p>
        </w:tc>
        <w:tc>
          <w:tcPr>
            <w:tcW w:w="3655" w:type="pct"/>
            <w:vAlign w:val="center"/>
          </w:tcPr>
          <w:p w14:paraId="1D5B64FE" w14:textId="20371B6B" w:rsidR="00177C0A" w:rsidRPr="00801560" w:rsidRDefault="00177C0A" w:rsidP="004C08F5">
            <w:pPr>
              <w:spacing w:after="0" w:line="360" w:lineRule="auto"/>
              <w:rPr>
                <w:rFonts w:asciiTheme="minorHAnsi" w:hAnsiTheme="minorHAnsi" w:cstheme="minorHAnsi"/>
                <w:color w:val="000000"/>
              </w:rPr>
            </w:pPr>
            <w:r>
              <w:rPr>
                <w:rFonts w:asciiTheme="minorHAnsi" w:hAnsiTheme="minorHAnsi" w:cstheme="minorHAnsi"/>
                <w:color w:val="000000"/>
              </w:rPr>
              <w:t xml:space="preserve">Serebrovasküler hastalıklar, demans ve hareket bozukluklarının risk faktörleri ve korunma yöntemleri konusunda hasta ve hasta yakınlarını bilgilendirir. </w:t>
            </w:r>
          </w:p>
        </w:tc>
        <w:tc>
          <w:tcPr>
            <w:tcW w:w="646" w:type="pct"/>
          </w:tcPr>
          <w:p w14:paraId="563E3665" w14:textId="6E55ED43" w:rsidR="00177C0A" w:rsidRDefault="00177C0A" w:rsidP="004C08F5">
            <w:pPr>
              <w:spacing w:after="0" w:line="360" w:lineRule="auto"/>
            </w:pPr>
            <w:r>
              <w:t>2,8,14</w:t>
            </w:r>
          </w:p>
        </w:tc>
        <w:tc>
          <w:tcPr>
            <w:tcW w:w="441" w:type="pct"/>
          </w:tcPr>
          <w:p w14:paraId="2BB99D87" w14:textId="4B7F1D6F" w:rsidR="00177C0A" w:rsidRDefault="00290FEE" w:rsidP="004C08F5">
            <w:pPr>
              <w:spacing w:after="0" w:line="360" w:lineRule="auto"/>
            </w:pPr>
            <w:r>
              <w:t>3</w:t>
            </w:r>
          </w:p>
        </w:tc>
      </w:tr>
      <w:tr w:rsidR="00254C76" w14:paraId="4A8CDA03" w14:textId="77777777" w:rsidTr="001B45EF">
        <w:trPr>
          <w:trHeight w:val="816"/>
        </w:trPr>
        <w:tc>
          <w:tcPr>
            <w:tcW w:w="258" w:type="pct"/>
          </w:tcPr>
          <w:p w14:paraId="6171D237" w14:textId="537A23DD" w:rsidR="00254C76" w:rsidRPr="00801560" w:rsidRDefault="00254C76" w:rsidP="004C08F5">
            <w:pPr>
              <w:spacing w:after="0" w:line="360" w:lineRule="auto"/>
              <w:rPr>
                <w:rFonts w:asciiTheme="minorHAnsi" w:hAnsiTheme="minorHAnsi" w:cstheme="minorHAnsi"/>
              </w:rPr>
            </w:pPr>
            <w:r>
              <w:rPr>
                <w:rFonts w:asciiTheme="minorHAnsi" w:hAnsiTheme="minorHAnsi" w:cstheme="minorHAnsi"/>
              </w:rPr>
              <w:t>14</w:t>
            </w:r>
          </w:p>
        </w:tc>
        <w:tc>
          <w:tcPr>
            <w:tcW w:w="3655" w:type="pct"/>
            <w:vAlign w:val="center"/>
          </w:tcPr>
          <w:p w14:paraId="669A6F9B" w14:textId="41361EDA" w:rsidR="00254C76" w:rsidRPr="00801560" w:rsidRDefault="00254C76" w:rsidP="00177C0A">
            <w:pPr>
              <w:spacing w:after="0" w:line="360" w:lineRule="auto"/>
              <w:rPr>
                <w:rFonts w:asciiTheme="minorHAnsi" w:hAnsiTheme="minorHAnsi" w:cstheme="minorHAnsi"/>
                <w:color w:val="000000"/>
              </w:rPr>
            </w:pPr>
            <w:r>
              <w:rPr>
                <w:rFonts w:asciiTheme="minorHAnsi" w:hAnsiTheme="minorHAnsi" w:cstheme="minorHAnsi"/>
                <w:color w:val="000000"/>
              </w:rPr>
              <w:t xml:space="preserve">Nörolojik hastalığı olan bireylerle iletişim konusunda hasta yakınlarını bilgilendirir.  </w:t>
            </w:r>
          </w:p>
        </w:tc>
        <w:tc>
          <w:tcPr>
            <w:tcW w:w="646" w:type="pct"/>
          </w:tcPr>
          <w:p w14:paraId="4DB86F2A" w14:textId="3FD749C7" w:rsidR="00254C76" w:rsidRDefault="00254C76" w:rsidP="004C08F5">
            <w:pPr>
              <w:spacing w:after="0" w:line="360" w:lineRule="auto"/>
            </w:pPr>
            <w:r>
              <w:t>8</w:t>
            </w:r>
          </w:p>
        </w:tc>
        <w:tc>
          <w:tcPr>
            <w:tcW w:w="441" w:type="pct"/>
          </w:tcPr>
          <w:p w14:paraId="378D80A4" w14:textId="7E69967D" w:rsidR="00254C76" w:rsidRDefault="00254C76" w:rsidP="004C08F5">
            <w:pPr>
              <w:spacing w:after="0" w:line="360" w:lineRule="auto"/>
            </w:pPr>
            <w:r>
              <w:t>3</w:t>
            </w:r>
          </w:p>
        </w:tc>
      </w:tr>
    </w:tbl>
    <w:p w14:paraId="1FF414CF" w14:textId="4A8D447B" w:rsidR="00254C76" w:rsidRDefault="00BF0082" w:rsidP="00573E39">
      <w:pPr>
        <w:pBdr>
          <w:top w:val="single" w:sz="4" w:space="1" w:color="auto"/>
          <w:left w:val="single" w:sz="4" w:space="4" w:color="auto"/>
          <w:bottom w:val="single" w:sz="4" w:space="1" w:color="auto"/>
          <w:right w:val="single" w:sz="4" w:space="4" w:color="auto"/>
        </w:pBdr>
        <w:shd w:val="clear" w:color="auto" w:fill="FFE599" w:themeFill="accent4" w:themeFillTint="66"/>
        <w:rPr>
          <w:b/>
          <w:bCs/>
          <w:sz w:val="24"/>
          <w:szCs w:val="24"/>
        </w:rPr>
      </w:pPr>
      <w:r>
        <w:rPr>
          <w:b/>
          <w:bCs/>
          <w:sz w:val="28"/>
          <w:szCs w:val="28"/>
        </w:rPr>
        <w:lastRenderedPageBreak/>
        <w:t xml:space="preserve">5. </w:t>
      </w:r>
      <w:r w:rsidR="00CD0523" w:rsidRPr="00CD0523">
        <w:rPr>
          <w:b/>
          <w:bCs/>
          <w:sz w:val="28"/>
          <w:szCs w:val="28"/>
        </w:rPr>
        <w:t>ÖĞRETİM VE ÖLÇME YÖNTEMLERİ</w:t>
      </w:r>
    </w:p>
    <w:p w14:paraId="0110016E" w14:textId="2D57E4DF" w:rsidR="007D2BEC" w:rsidRPr="00911763" w:rsidRDefault="007D2BEC" w:rsidP="008E240B">
      <w:pPr>
        <w:spacing w:after="120"/>
        <w:rPr>
          <w:b/>
          <w:bCs/>
          <w:sz w:val="24"/>
          <w:szCs w:val="24"/>
        </w:rPr>
      </w:pPr>
      <w:r w:rsidRPr="00911763">
        <w:rPr>
          <w:b/>
          <w:bCs/>
          <w:sz w:val="24"/>
          <w:szCs w:val="24"/>
        </w:rPr>
        <w:t>Öğrenme- öğretme yöntemleri</w:t>
      </w:r>
    </w:p>
    <w:p w14:paraId="1AC1C055" w14:textId="7C518AD6" w:rsidR="007D2BEC" w:rsidRPr="00B91116" w:rsidRDefault="00480877" w:rsidP="008E240B">
      <w:pPr>
        <w:pBdr>
          <w:top w:val="single" w:sz="4" w:space="1" w:color="auto"/>
          <w:left w:val="single" w:sz="4" w:space="4" w:color="auto"/>
          <w:bottom w:val="single" w:sz="4" w:space="1" w:color="auto"/>
          <w:right w:val="single" w:sz="4" w:space="4" w:color="auto"/>
        </w:pBdr>
        <w:spacing w:after="120"/>
      </w:pPr>
      <w:r w:rsidRPr="00B91116">
        <w:t>Anlatım (teorik dersler)</w:t>
      </w:r>
    </w:p>
    <w:p w14:paraId="0099CB13" w14:textId="3782E07E" w:rsidR="00CD0523" w:rsidRPr="00B91116" w:rsidRDefault="00490459" w:rsidP="008E240B">
      <w:pPr>
        <w:pBdr>
          <w:top w:val="single" w:sz="4" w:space="1" w:color="auto"/>
          <w:left w:val="single" w:sz="4" w:space="4" w:color="auto"/>
          <w:bottom w:val="single" w:sz="4" w:space="1" w:color="auto"/>
          <w:right w:val="single" w:sz="4" w:space="4" w:color="auto"/>
        </w:pBdr>
        <w:spacing w:after="120"/>
      </w:pPr>
      <w:r w:rsidRPr="00B91116">
        <w:t>Hasta başı eğitim</w:t>
      </w:r>
    </w:p>
    <w:p w14:paraId="3039363B" w14:textId="2385F1C5" w:rsidR="00490459" w:rsidRPr="00B91116" w:rsidRDefault="00490459" w:rsidP="008E240B">
      <w:pPr>
        <w:pBdr>
          <w:top w:val="single" w:sz="4" w:space="1" w:color="auto"/>
          <w:left w:val="single" w:sz="4" w:space="4" w:color="auto"/>
          <w:bottom w:val="single" w:sz="4" w:space="1" w:color="auto"/>
          <w:right w:val="single" w:sz="4" w:space="4" w:color="auto"/>
        </w:pBdr>
        <w:spacing w:after="120"/>
      </w:pPr>
      <w:r w:rsidRPr="00B91116">
        <w:t>Beceri eğitimi (hasta ile)</w:t>
      </w:r>
    </w:p>
    <w:p w14:paraId="1ECCC303" w14:textId="2CEB60E1" w:rsidR="00CC5938" w:rsidRPr="00B91116" w:rsidRDefault="00CC5938" w:rsidP="008E240B">
      <w:pPr>
        <w:pBdr>
          <w:top w:val="single" w:sz="4" w:space="1" w:color="auto"/>
          <w:left w:val="single" w:sz="4" w:space="4" w:color="auto"/>
          <w:bottom w:val="single" w:sz="4" w:space="1" w:color="auto"/>
          <w:right w:val="single" w:sz="4" w:space="4" w:color="auto"/>
        </w:pBdr>
        <w:spacing w:after="120"/>
      </w:pPr>
      <w:r w:rsidRPr="00B91116">
        <w:t>Poliklinik eğitimi (gözlem altında)</w:t>
      </w:r>
    </w:p>
    <w:p w14:paraId="0C0BF16E" w14:textId="6C3F5E49" w:rsidR="00CC5938" w:rsidRPr="00B91116" w:rsidRDefault="00CC5938" w:rsidP="008E240B">
      <w:pPr>
        <w:pBdr>
          <w:top w:val="single" w:sz="4" w:space="1" w:color="auto"/>
          <w:left w:val="single" w:sz="4" w:space="4" w:color="auto"/>
          <w:bottom w:val="single" w:sz="4" w:space="1" w:color="auto"/>
          <w:right w:val="single" w:sz="4" w:space="4" w:color="auto"/>
        </w:pBdr>
        <w:spacing w:after="120"/>
      </w:pPr>
      <w:r w:rsidRPr="00B91116">
        <w:t>Laboratuvarda eğitim (gözlem altında)</w:t>
      </w:r>
    </w:p>
    <w:p w14:paraId="53E40650" w14:textId="1B6FF72E" w:rsidR="00490459" w:rsidRDefault="00490459" w:rsidP="008E240B">
      <w:pPr>
        <w:pBdr>
          <w:top w:val="single" w:sz="4" w:space="1" w:color="auto"/>
          <w:left w:val="single" w:sz="4" w:space="4" w:color="auto"/>
          <w:bottom w:val="single" w:sz="4" w:space="1" w:color="auto"/>
          <w:right w:val="single" w:sz="4" w:space="4" w:color="auto"/>
        </w:pBdr>
        <w:spacing w:after="120"/>
        <w:rPr>
          <w:b/>
          <w:bCs/>
          <w:sz w:val="28"/>
          <w:szCs w:val="28"/>
        </w:rPr>
      </w:pPr>
      <w:r w:rsidRPr="00B91116">
        <w:t>Bağımsız çalışma</w:t>
      </w:r>
    </w:p>
    <w:p w14:paraId="165B8E7D" w14:textId="7DECCDA2" w:rsidR="007D2BEC" w:rsidRPr="00911763" w:rsidRDefault="007D2BEC" w:rsidP="007D2BEC">
      <w:pPr>
        <w:rPr>
          <w:b/>
          <w:bCs/>
          <w:sz w:val="24"/>
          <w:szCs w:val="24"/>
        </w:rPr>
      </w:pPr>
      <w:r w:rsidRPr="00911763">
        <w:rPr>
          <w:b/>
          <w:bCs/>
          <w:sz w:val="24"/>
          <w:szCs w:val="24"/>
        </w:rPr>
        <w:t xml:space="preserve">Ölçme-değerlendirme yöntemleri </w:t>
      </w:r>
    </w:p>
    <w:tbl>
      <w:tblPr>
        <w:tblStyle w:val="TabloKlavuzu"/>
        <w:tblW w:w="0" w:type="auto"/>
        <w:tblLook w:val="04A0" w:firstRow="1" w:lastRow="0" w:firstColumn="1" w:lastColumn="0" w:noHBand="0" w:noVBand="1"/>
      </w:tblPr>
      <w:tblGrid>
        <w:gridCol w:w="5807"/>
        <w:gridCol w:w="3253"/>
      </w:tblGrid>
      <w:tr w:rsidR="007D2BEC" w14:paraId="6BAC5D35" w14:textId="77777777" w:rsidTr="007F5A0B">
        <w:tc>
          <w:tcPr>
            <w:tcW w:w="5807" w:type="dxa"/>
            <w:shd w:val="clear" w:color="auto" w:fill="FFF2CC" w:themeFill="accent4" w:themeFillTint="33"/>
          </w:tcPr>
          <w:p w14:paraId="5693A4D3" w14:textId="7D165298" w:rsidR="007D2BEC" w:rsidRPr="007D2BEC" w:rsidRDefault="007D2BEC" w:rsidP="007D2BEC">
            <w:pPr>
              <w:rPr>
                <w:b/>
                <w:bCs/>
              </w:rPr>
            </w:pPr>
            <w:r w:rsidRPr="007D2BEC">
              <w:rPr>
                <w:b/>
                <w:bCs/>
              </w:rPr>
              <w:t>Ölçme-değerlendirme yöntemi</w:t>
            </w:r>
          </w:p>
        </w:tc>
        <w:tc>
          <w:tcPr>
            <w:tcW w:w="3253" w:type="dxa"/>
            <w:shd w:val="clear" w:color="auto" w:fill="FFF2CC" w:themeFill="accent4" w:themeFillTint="33"/>
          </w:tcPr>
          <w:p w14:paraId="7927170E" w14:textId="465269CF" w:rsidR="007D2BEC" w:rsidRPr="007D2BEC" w:rsidRDefault="007D2BEC" w:rsidP="007D2BEC">
            <w:pPr>
              <w:rPr>
                <w:b/>
                <w:bCs/>
              </w:rPr>
            </w:pPr>
            <w:r w:rsidRPr="007D2BEC">
              <w:rPr>
                <w:b/>
                <w:bCs/>
              </w:rPr>
              <w:t>Katkı oranı (%)</w:t>
            </w:r>
          </w:p>
        </w:tc>
      </w:tr>
      <w:tr w:rsidR="007D2BEC" w14:paraId="72DC1C5A" w14:textId="77777777" w:rsidTr="007F5A0B">
        <w:tc>
          <w:tcPr>
            <w:tcW w:w="5807" w:type="dxa"/>
          </w:tcPr>
          <w:p w14:paraId="4E80B476" w14:textId="2C26A9C5" w:rsidR="007D2BEC" w:rsidRPr="00573E39" w:rsidRDefault="009900CD" w:rsidP="007F5A0B">
            <w:pPr>
              <w:pStyle w:val="ListeParagraf"/>
              <w:numPr>
                <w:ilvl w:val="0"/>
                <w:numId w:val="25"/>
              </w:numPr>
            </w:pPr>
            <w:r>
              <w:t>Yazılı</w:t>
            </w:r>
            <w:r w:rsidR="007F5A0B" w:rsidRPr="00573E39">
              <w:t xml:space="preserve"> </w:t>
            </w:r>
            <w:r w:rsidR="00DC3231">
              <w:t xml:space="preserve">(teorik) </w:t>
            </w:r>
            <w:r w:rsidR="007F5A0B" w:rsidRPr="00573E39">
              <w:t>sınav</w:t>
            </w:r>
            <w:r w:rsidR="005A2B0A" w:rsidRPr="00573E39">
              <w:t xml:space="preserve"> </w:t>
            </w:r>
          </w:p>
        </w:tc>
        <w:tc>
          <w:tcPr>
            <w:tcW w:w="3253" w:type="dxa"/>
          </w:tcPr>
          <w:p w14:paraId="3A97F699" w14:textId="3A651A80" w:rsidR="007D2BEC" w:rsidRPr="00573E39" w:rsidRDefault="005A2B0A" w:rsidP="007D2BEC">
            <w:r w:rsidRPr="00573E39">
              <w:t xml:space="preserve">% </w:t>
            </w:r>
            <w:r w:rsidR="009900CD">
              <w:t>5</w:t>
            </w:r>
            <w:r w:rsidR="007C5ECC" w:rsidRPr="00573E39">
              <w:t>0</w:t>
            </w:r>
          </w:p>
        </w:tc>
      </w:tr>
      <w:tr w:rsidR="009900CD" w14:paraId="1A369532" w14:textId="77777777" w:rsidTr="007F5A0B">
        <w:tc>
          <w:tcPr>
            <w:tcW w:w="5807" w:type="dxa"/>
          </w:tcPr>
          <w:p w14:paraId="0FAB8975" w14:textId="20ECB5E6" w:rsidR="009900CD" w:rsidRDefault="009900CD" w:rsidP="007F5A0B">
            <w:pPr>
              <w:pStyle w:val="ListeParagraf"/>
              <w:numPr>
                <w:ilvl w:val="0"/>
                <w:numId w:val="25"/>
              </w:numPr>
            </w:pPr>
            <w:r>
              <w:t>Sözlü sınav</w:t>
            </w:r>
          </w:p>
        </w:tc>
        <w:tc>
          <w:tcPr>
            <w:tcW w:w="3253" w:type="dxa"/>
          </w:tcPr>
          <w:p w14:paraId="42C4FD4F" w14:textId="7CC7FCAF" w:rsidR="009900CD" w:rsidRPr="00573E39" w:rsidRDefault="009900CD" w:rsidP="007D2BEC">
            <w:r>
              <w:t>%40</w:t>
            </w:r>
          </w:p>
        </w:tc>
      </w:tr>
      <w:tr w:rsidR="00C738F3" w14:paraId="06CBD3D8" w14:textId="77777777" w:rsidTr="007F5A0B">
        <w:tc>
          <w:tcPr>
            <w:tcW w:w="5807" w:type="dxa"/>
          </w:tcPr>
          <w:p w14:paraId="6B9A1217" w14:textId="7EC9722C" w:rsidR="00C738F3" w:rsidRPr="00573E39" w:rsidRDefault="00C738F3" w:rsidP="007F5A0B">
            <w:pPr>
              <w:pStyle w:val="ListeParagraf"/>
              <w:numPr>
                <w:ilvl w:val="0"/>
                <w:numId w:val="25"/>
              </w:numPr>
            </w:pPr>
            <w:r w:rsidRPr="00573E39">
              <w:t>Karne</w:t>
            </w:r>
          </w:p>
        </w:tc>
        <w:tc>
          <w:tcPr>
            <w:tcW w:w="3253" w:type="dxa"/>
          </w:tcPr>
          <w:p w14:paraId="10B4E542" w14:textId="4CB0F280" w:rsidR="00C738F3" w:rsidRPr="00573E39" w:rsidRDefault="00254C76" w:rsidP="007D2BEC">
            <w:r w:rsidRPr="00573E39">
              <w:t xml:space="preserve">% </w:t>
            </w:r>
            <w:r w:rsidR="00905A75" w:rsidRPr="00573E39">
              <w:t>10</w:t>
            </w:r>
          </w:p>
        </w:tc>
      </w:tr>
    </w:tbl>
    <w:p w14:paraId="0AE0D353" w14:textId="77777777" w:rsidR="00DC3231" w:rsidRDefault="00DC3231" w:rsidP="008E240B">
      <w:pPr>
        <w:spacing w:after="120"/>
        <w:rPr>
          <w:b/>
          <w:bCs/>
          <w:sz w:val="24"/>
          <w:szCs w:val="24"/>
        </w:rPr>
      </w:pPr>
    </w:p>
    <w:p w14:paraId="1621EF5B" w14:textId="624BA409" w:rsidR="007D2BEC" w:rsidRDefault="00BC0CF0" w:rsidP="008E240B">
      <w:pPr>
        <w:spacing w:after="120"/>
        <w:rPr>
          <w:b/>
          <w:bCs/>
          <w:sz w:val="24"/>
          <w:szCs w:val="24"/>
        </w:rPr>
      </w:pPr>
      <w:r w:rsidRPr="00911763">
        <w:rPr>
          <w:b/>
          <w:bCs/>
          <w:sz w:val="24"/>
          <w:szCs w:val="24"/>
        </w:rPr>
        <w:t>Belirtke tablosu</w:t>
      </w:r>
    </w:p>
    <w:tbl>
      <w:tblPr>
        <w:tblStyle w:val="TabloKlavuzu"/>
        <w:tblW w:w="9065" w:type="dxa"/>
        <w:tblInd w:w="-5" w:type="dxa"/>
        <w:tblLook w:val="04A0" w:firstRow="1" w:lastRow="0" w:firstColumn="1" w:lastColumn="0" w:noHBand="0" w:noVBand="1"/>
      </w:tblPr>
      <w:tblGrid>
        <w:gridCol w:w="5467"/>
        <w:gridCol w:w="1312"/>
        <w:gridCol w:w="1098"/>
        <w:gridCol w:w="1188"/>
      </w:tblGrid>
      <w:tr w:rsidR="009F3EE1" w14:paraId="760DBAFD" w14:textId="77777777" w:rsidTr="009F3EE1">
        <w:tc>
          <w:tcPr>
            <w:tcW w:w="5467" w:type="dxa"/>
            <w:shd w:val="clear" w:color="auto" w:fill="FFF2CC" w:themeFill="accent4" w:themeFillTint="33"/>
          </w:tcPr>
          <w:p w14:paraId="68C06A6D" w14:textId="32A20896" w:rsidR="009F3EE1" w:rsidRPr="00ED5298" w:rsidRDefault="009F3EE1" w:rsidP="007D2BEC">
            <w:pPr>
              <w:rPr>
                <w:b/>
                <w:bCs/>
                <w:sz w:val="24"/>
                <w:szCs w:val="24"/>
              </w:rPr>
            </w:pPr>
            <w:r w:rsidRPr="00ED5298">
              <w:rPr>
                <w:b/>
                <w:bCs/>
                <w:sz w:val="24"/>
                <w:szCs w:val="24"/>
              </w:rPr>
              <w:t>Kazanımlar</w:t>
            </w:r>
          </w:p>
        </w:tc>
        <w:tc>
          <w:tcPr>
            <w:tcW w:w="1312" w:type="dxa"/>
            <w:shd w:val="clear" w:color="auto" w:fill="FFF2CC" w:themeFill="accent4" w:themeFillTint="33"/>
          </w:tcPr>
          <w:p w14:paraId="38BFD58E" w14:textId="5EB1395C" w:rsidR="009F3EE1" w:rsidRPr="00ED5298" w:rsidRDefault="009F3EE1" w:rsidP="00911763">
            <w:pPr>
              <w:spacing w:after="0" w:line="240" w:lineRule="auto"/>
              <w:rPr>
                <w:b/>
                <w:bCs/>
              </w:rPr>
            </w:pPr>
            <w:r>
              <w:rPr>
                <w:b/>
                <w:bCs/>
              </w:rPr>
              <w:t>Yazılı (t</w:t>
            </w:r>
            <w:r w:rsidRPr="00ED5298">
              <w:rPr>
                <w:b/>
                <w:bCs/>
              </w:rPr>
              <w:t>eorik</w:t>
            </w:r>
            <w:r>
              <w:rPr>
                <w:b/>
                <w:bCs/>
              </w:rPr>
              <w:t>)</w:t>
            </w:r>
            <w:r w:rsidRPr="00ED5298">
              <w:rPr>
                <w:b/>
                <w:bCs/>
              </w:rPr>
              <w:t xml:space="preserve"> sınav</w:t>
            </w:r>
          </w:p>
        </w:tc>
        <w:tc>
          <w:tcPr>
            <w:tcW w:w="1098" w:type="dxa"/>
            <w:shd w:val="clear" w:color="auto" w:fill="FFF2CC" w:themeFill="accent4" w:themeFillTint="33"/>
          </w:tcPr>
          <w:p w14:paraId="05F70E3E" w14:textId="00D19B8B" w:rsidR="009F3EE1" w:rsidRPr="00ED5298" w:rsidRDefault="009F3EE1" w:rsidP="00911763">
            <w:pPr>
              <w:spacing w:after="0" w:line="240" w:lineRule="auto"/>
              <w:rPr>
                <w:b/>
                <w:bCs/>
              </w:rPr>
            </w:pPr>
            <w:r>
              <w:rPr>
                <w:b/>
                <w:bCs/>
              </w:rPr>
              <w:t>Sözlü sınav</w:t>
            </w:r>
          </w:p>
        </w:tc>
        <w:tc>
          <w:tcPr>
            <w:tcW w:w="1188" w:type="dxa"/>
            <w:shd w:val="clear" w:color="auto" w:fill="FFF2CC" w:themeFill="accent4" w:themeFillTint="33"/>
          </w:tcPr>
          <w:p w14:paraId="1D79ED1D" w14:textId="18B57FDD" w:rsidR="009F3EE1" w:rsidRPr="00ED5298" w:rsidRDefault="009F3EE1" w:rsidP="00911763">
            <w:pPr>
              <w:spacing w:after="0" w:line="240" w:lineRule="auto"/>
              <w:rPr>
                <w:b/>
                <w:bCs/>
              </w:rPr>
            </w:pPr>
            <w:r w:rsidRPr="00ED5298">
              <w:rPr>
                <w:b/>
                <w:bCs/>
              </w:rPr>
              <w:t>Karne</w:t>
            </w:r>
          </w:p>
        </w:tc>
      </w:tr>
      <w:tr w:rsidR="009F3EE1" w:rsidRPr="003154B5" w14:paraId="65877E9E" w14:textId="77777777" w:rsidTr="009F3EE1">
        <w:tc>
          <w:tcPr>
            <w:tcW w:w="5467" w:type="dxa"/>
          </w:tcPr>
          <w:p w14:paraId="538AC561" w14:textId="241A158F" w:rsidR="009F3EE1" w:rsidRPr="007D6A97" w:rsidRDefault="009F3EE1" w:rsidP="00B91116">
            <w:pPr>
              <w:spacing w:after="0" w:line="240" w:lineRule="auto"/>
              <w:rPr>
                <w:rFonts w:eastAsia="Times New Roman" w:cs="Calibri"/>
                <w:color w:val="000000"/>
                <w:highlight w:val="yellow"/>
                <w:lang w:eastAsia="tr-TR"/>
              </w:rPr>
            </w:pPr>
            <w:r w:rsidRPr="00801560">
              <w:rPr>
                <w:rFonts w:asciiTheme="minorHAnsi" w:hAnsiTheme="minorHAnsi" w:cstheme="minorHAnsi"/>
              </w:rPr>
              <w:t xml:space="preserve">Nörolojik yakınmaları olan hastadan anamnez alır. </w:t>
            </w:r>
          </w:p>
        </w:tc>
        <w:tc>
          <w:tcPr>
            <w:tcW w:w="1312" w:type="dxa"/>
            <w:vAlign w:val="center"/>
          </w:tcPr>
          <w:p w14:paraId="0DC2F607" w14:textId="342DE279" w:rsidR="009F3EE1" w:rsidRPr="00300E90" w:rsidRDefault="009F3EE1" w:rsidP="00254C76">
            <w:pPr>
              <w:spacing w:after="0" w:line="240" w:lineRule="auto"/>
              <w:jc w:val="center"/>
            </w:pPr>
          </w:p>
        </w:tc>
        <w:tc>
          <w:tcPr>
            <w:tcW w:w="1098" w:type="dxa"/>
          </w:tcPr>
          <w:p w14:paraId="397053CE" w14:textId="77777777" w:rsidR="009F3EE1" w:rsidRDefault="009F3EE1" w:rsidP="00254C76">
            <w:pPr>
              <w:spacing w:after="0" w:line="240" w:lineRule="auto"/>
              <w:jc w:val="center"/>
            </w:pPr>
          </w:p>
        </w:tc>
        <w:tc>
          <w:tcPr>
            <w:tcW w:w="1188" w:type="dxa"/>
            <w:vAlign w:val="center"/>
          </w:tcPr>
          <w:p w14:paraId="442BB5BC" w14:textId="71EA028A" w:rsidR="009F3EE1" w:rsidRPr="00300E90" w:rsidRDefault="009F3EE1" w:rsidP="00254C76">
            <w:pPr>
              <w:spacing w:after="0" w:line="240" w:lineRule="auto"/>
              <w:jc w:val="center"/>
            </w:pPr>
            <w:r>
              <w:t>X</w:t>
            </w:r>
          </w:p>
        </w:tc>
      </w:tr>
      <w:tr w:rsidR="009F3EE1" w:rsidRPr="003154B5" w14:paraId="22F66F00" w14:textId="77777777" w:rsidTr="00FC5FDD">
        <w:tc>
          <w:tcPr>
            <w:tcW w:w="5467" w:type="dxa"/>
            <w:vAlign w:val="center"/>
          </w:tcPr>
          <w:p w14:paraId="5310AB8B" w14:textId="17B9E319" w:rsidR="009F3EE1" w:rsidRPr="007D6A97" w:rsidRDefault="009F3EE1" w:rsidP="009F3EE1">
            <w:pPr>
              <w:spacing w:after="0" w:line="240" w:lineRule="auto"/>
              <w:rPr>
                <w:rFonts w:eastAsia="Times New Roman" w:cs="Calibri"/>
                <w:color w:val="000000"/>
                <w:highlight w:val="yellow"/>
                <w:lang w:eastAsia="tr-TR"/>
              </w:rPr>
            </w:pPr>
            <w:r w:rsidRPr="00801560">
              <w:rPr>
                <w:rFonts w:asciiTheme="minorHAnsi" w:hAnsiTheme="minorHAnsi" w:cstheme="minorHAnsi"/>
                <w:color w:val="000000"/>
              </w:rPr>
              <w:t xml:space="preserve">Nörolojik muayene yapar ve nörolojik muayene bulgularını değerlendirerek olası patolojiyi nöroanatomik olarak lokalize edebilir. </w:t>
            </w:r>
          </w:p>
        </w:tc>
        <w:tc>
          <w:tcPr>
            <w:tcW w:w="1312" w:type="dxa"/>
            <w:vAlign w:val="center"/>
          </w:tcPr>
          <w:p w14:paraId="4191C46B" w14:textId="7F7969F8" w:rsidR="009F3EE1" w:rsidRPr="00300E90" w:rsidRDefault="009F3EE1" w:rsidP="009F3EE1">
            <w:pPr>
              <w:spacing w:after="0" w:line="240" w:lineRule="auto"/>
              <w:jc w:val="center"/>
            </w:pPr>
            <w:r>
              <w:t>X</w:t>
            </w:r>
          </w:p>
        </w:tc>
        <w:tc>
          <w:tcPr>
            <w:tcW w:w="1098" w:type="dxa"/>
            <w:vAlign w:val="center"/>
          </w:tcPr>
          <w:p w14:paraId="6AED8039" w14:textId="5DC3FC19" w:rsidR="009F3EE1" w:rsidRDefault="009F3EE1" w:rsidP="009F3EE1">
            <w:pPr>
              <w:spacing w:after="0" w:line="240" w:lineRule="auto"/>
              <w:jc w:val="center"/>
            </w:pPr>
            <w:r>
              <w:t>X</w:t>
            </w:r>
          </w:p>
        </w:tc>
        <w:tc>
          <w:tcPr>
            <w:tcW w:w="1188" w:type="dxa"/>
            <w:vAlign w:val="center"/>
          </w:tcPr>
          <w:p w14:paraId="14560A69" w14:textId="254BE06D" w:rsidR="009F3EE1" w:rsidRPr="00300E90" w:rsidRDefault="009F3EE1" w:rsidP="009F3EE1">
            <w:pPr>
              <w:spacing w:after="0" w:line="240" w:lineRule="auto"/>
              <w:jc w:val="center"/>
            </w:pPr>
            <w:r>
              <w:t>X</w:t>
            </w:r>
          </w:p>
        </w:tc>
      </w:tr>
      <w:tr w:rsidR="009F3EE1" w:rsidRPr="003154B5" w14:paraId="7BC15918" w14:textId="77777777" w:rsidTr="00FC5FDD">
        <w:tc>
          <w:tcPr>
            <w:tcW w:w="5467" w:type="dxa"/>
            <w:vAlign w:val="center"/>
          </w:tcPr>
          <w:p w14:paraId="59924996" w14:textId="5149E8E2" w:rsidR="009F3EE1" w:rsidRPr="007D6A97" w:rsidRDefault="009F3EE1" w:rsidP="009F3EE1">
            <w:pPr>
              <w:spacing w:after="0" w:line="240" w:lineRule="auto"/>
              <w:rPr>
                <w:rFonts w:eastAsia="Times New Roman" w:cs="Calibri"/>
                <w:color w:val="000000"/>
                <w:highlight w:val="yellow"/>
                <w:lang w:eastAsia="tr-TR"/>
              </w:rPr>
            </w:pPr>
            <w:r>
              <w:rPr>
                <w:rFonts w:asciiTheme="minorHAnsi" w:hAnsiTheme="minorHAnsi" w:cstheme="minorHAnsi"/>
                <w:color w:val="000000"/>
              </w:rPr>
              <w:t xml:space="preserve">Nörolojik hastalıkların tanısında kullanılan tanısal testleri ve kullanım endikasyonlarını açıklar. </w:t>
            </w:r>
          </w:p>
        </w:tc>
        <w:tc>
          <w:tcPr>
            <w:tcW w:w="1312" w:type="dxa"/>
            <w:vAlign w:val="center"/>
          </w:tcPr>
          <w:p w14:paraId="5C1DE757" w14:textId="2E56CB38" w:rsidR="009F3EE1" w:rsidRPr="00300E90" w:rsidRDefault="009F3EE1" w:rsidP="009F3EE1">
            <w:pPr>
              <w:spacing w:after="0" w:line="240" w:lineRule="auto"/>
              <w:jc w:val="center"/>
            </w:pPr>
            <w:r>
              <w:t>X</w:t>
            </w:r>
          </w:p>
        </w:tc>
        <w:tc>
          <w:tcPr>
            <w:tcW w:w="1098" w:type="dxa"/>
            <w:vAlign w:val="center"/>
          </w:tcPr>
          <w:p w14:paraId="6FF9E414" w14:textId="42AB3242" w:rsidR="009F3EE1" w:rsidRDefault="009F3EE1" w:rsidP="009F3EE1">
            <w:pPr>
              <w:spacing w:after="0" w:line="240" w:lineRule="auto"/>
              <w:jc w:val="center"/>
            </w:pPr>
            <w:r>
              <w:t>X</w:t>
            </w:r>
          </w:p>
        </w:tc>
        <w:tc>
          <w:tcPr>
            <w:tcW w:w="1188" w:type="dxa"/>
            <w:vAlign w:val="center"/>
          </w:tcPr>
          <w:p w14:paraId="0F924B2B" w14:textId="345D079D" w:rsidR="009F3EE1" w:rsidRPr="00300E90" w:rsidRDefault="009F3EE1" w:rsidP="009F3EE1">
            <w:pPr>
              <w:spacing w:after="0" w:line="240" w:lineRule="auto"/>
              <w:jc w:val="center"/>
            </w:pPr>
            <w:r>
              <w:t>X</w:t>
            </w:r>
          </w:p>
        </w:tc>
      </w:tr>
      <w:tr w:rsidR="009F3EE1" w14:paraId="18419FCD" w14:textId="77777777" w:rsidTr="00FC5FDD">
        <w:tc>
          <w:tcPr>
            <w:tcW w:w="5467" w:type="dxa"/>
            <w:vAlign w:val="center"/>
          </w:tcPr>
          <w:p w14:paraId="0A774719" w14:textId="1B7805CA" w:rsidR="009F3EE1" w:rsidRPr="007D6A97" w:rsidRDefault="009F3EE1" w:rsidP="009F3EE1">
            <w:pPr>
              <w:spacing w:after="0" w:line="240" w:lineRule="auto"/>
              <w:rPr>
                <w:b/>
                <w:bCs/>
                <w:sz w:val="24"/>
                <w:szCs w:val="24"/>
                <w:highlight w:val="yellow"/>
              </w:rPr>
            </w:pPr>
            <w:r w:rsidRPr="00801560">
              <w:rPr>
                <w:rFonts w:asciiTheme="minorHAnsi" w:hAnsiTheme="minorHAnsi" w:cstheme="minorHAnsi"/>
                <w:color w:val="000000"/>
              </w:rPr>
              <w:t>Migren tanısı koyar.</w:t>
            </w:r>
          </w:p>
        </w:tc>
        <w:tc>
          <w:tcPr>
            <w:tcW w:w="1312" w:type="dxa"/>
            <w:vAlign w:val="center"/>
          </w:tcPr>
          <w:p w14:paraId="1CEF4281" w14:textId="03FE0602" w:rsidR="009F3EE1" w:rsidRPr="00300E90" w:rsidRDefault="009F3EE1" w:rsidP="009F3EE1">
            <w:pPr>
              <w:spacing w:after="0" w:line="240" w:lineRule="auto"/>
              <w:jc w:val="center"/>
            </w:pPr>
            <w:r>
              <w:t>X</w:t>
            </w:r>
          </w:p>
        </w:tc>
        <w:tc>
          <w:tcPr>
            <w:tcW w:w="1098" w:type="dxa"/>
            <w:vAlign w:val="center"/>
          </w:tcPr>
          <w:p w14:paraId="53B81B1E" w14:textId="3CB3EC63" w:rsidR="009F3EE1" w:rsidRPr="00300E90" w:rsidRDefault="009F3EE1" w:rsidP="009F3EE1">
            <w:pPr>
              <w:spacing w:after="0" w:line="240" w:lineRule="auto"/>
              <w:jc w:val="center"/>
            </w:pPr>
            <w:r>
              <w:t>X</w:t>
            </w:r>
          </w:p>
        </w:tc>
        <w:tc>
          <w:tcPr>
            <w:tcW w:w="1188" w:type="dxa"/>
            <w:vAlign w:val="center"/>
          </w:tcPr>
          <w:p w14:paraId="54F6C1EF" w14:textId="60AFCF7F" w:rsidR="009F3EE1" w:rsidRPr="00300E90" w:rsidRDefault="009F3EE1" w:rsidP="009F3EE1">
            <w:pPr>
              <w:spacing w:after="0" w:line="240" w:lineRule="auto"/>
              <w:jc w:val="center"/>
            </w:pPr>
          </w:p>
        </w:tc>
      </w:tr>
      <w:tr w:rsidR="009F3EE1" w14:paraId="34FFEF1A" w14:textId="77777777" w:rsidTr="00FC5FDD">
        <w:tc>
          <w:tcPr>
            <w:tcW w:w="5467" w:type="dxa"/>
            <w:vAlign w:val="center"/>
          </w:tcPr>
          <w:p w14:paraId="335739E5" w14:textId="6682C822" w:rsidR="009F3EE1" w:rsidRPr="007D6A97" w:rsidRDefault="009F3EE1" w:rsidP="009F3EE1">
            <w:pPr>
              <w:spacing w:after="0" w:line="240" w:lineRule="auto"/>
              <w:rPr>
                <w:b/>
                <w:bCs/>
                <w:sz w:val="24"/>
                <w:szCs w:val="24"/>
                <w:highlight w:val="yellow"/>
              </w:rPr>
            </w:pPr>
            <w:r w:rsidRPr="00801560">
              <w:rPr>
                <w:rFonts w:asciiTheme="minorHAnsi" w:hAnsiTheme="minorHAnsi" w:cstheme="minorHAnsi"/>
                <w:color w:val="000000"/>
              </w:rPr>
              <w:t xml:space="preserve">Parkinson hastalığının ve diğer hareket bozukluklarının klinik bulgularını tanır ve ilgili uzmana yönlendirir. </w:t>
            </w:r>
          </w:p>
        </w:tc>
        <w:tc>
          <w:tcPr>
            <w:tcW w:w="1312" w:type="dxa"/>
            <w:vAlign w:val="center"/>
          </w:tcPr>
          <w:p w14:paraId="3454DCF6" w14:textId="433935FF" w:rsidR="009F3EE1" w:rsidRPr="00300E90" w:rsidRDefault="009F3EE1" w:rsidP="009F3EE1">
            <w:pPr>
              <w:spacing w:after="0" w:line="240" w:lineRule="auto"/>
              <w:jc w:val="center"/>
            </w:pPr>
            <w:r>
              <w:t>X</w:t>
            </w:r>
          </w:p>
        </w:tc>
        <w:tc>
          <w:tcPr>
            <w:tcW w:w="1098" w:type="dxa"/>
            <w:vAlign w:val="center"/>
          </w:tcPr>
          <w:p w14:paraId="53ED8232" w14:textId="5D8066B5" w:rsidR="009F3EE1" w:rsidRPr="00300E90" w:rsidRDefault="009F3EE1" w:rsidP="009F3EE1">
            <w:pPr>
              <w:spacing w:after="0" w:line="240" w:lineRule="auto"/>
              <w:jc w:val="center"/>
            </w:pPr>
            <w:r>
              <w:t>X</w:t>
            </w:r>
          </w:p>
        </w:tc>
        <w:tc>
          <w:tcPr>
            <w:tcW w:w="1188" w:type="dxa"/>
            <w:vAlign w:val="center"/>
          </w:tcPr>
          <w:p w14:paraId="3A8F65A3" w14:textId="58F541E3" w:rsidR="009F3EE1" w:rsidRPr="00300E90" w:rsidRDefault="009F3EE1" w:rsidP="009F3EE1">
            <w:pPr>
              <w:spacing w:after="0" w:line="240" w:lineRule="auto"/>
              <w:jc w:val="center"/>
            </w:pPr>
          </w:p>
        </w:tc>
      </w:tr>
      <w:tr w:rsidR="009F3EE1" w14:paraId="5052F694" w14:textId="77777777" w:rsidTr="00FC5FDD">
        <w:tc>
          <w:tcPr>
            <w:tcW w:w="5467" w:type="dxa"/>
            <w:vAlign w:val="center"/>
          </w:tcPr>
          <w:p w14:paraId="59A184DD" w14:textId="4244B192" w:rsidR="009F3EE1" w:rsidRPr="007D6A97" w:rsidRDefault="009F3EE1" w:rsidP="009F3EE1">
            <w:pPr>
              <w:spacing w:after="0" w:line="240" w:lineRule="auto"/>
              <w:rPr>
                <w:b/>
                <w:bCs/>
                <w:sz w:val="24"/>
                <w:szCs w:val="24"/>
                <w:highlight w:val="yellow"/>
              </w:rPr>
            </w:pPr>
            <w:r w:rsidRPr="00801560">
              <w:rPr>
                <w:rFonts w:asciiTheme="minorHAnsi" w:hAnsiTheme="minorHAnsi" w:cstheme="minorHAnsi"/>
                <w:color w:val="000000"/>
              </w:rPr>
              <w:t>Demans sebeplerini sayar ve Alzheimer hastalığının tanısını koyar.</w:t>
            </w:r>
          </w:p>
        </w:tc>
        <w:tc>
          <w:tcPr>
            <w:tcW w:w="1312" w:type="dxa"/>
            <w:vAlign w:val="center"/>
          </w:tcPr>
          <w:p w14:paraId="24730680" w14:textId="04D9451E" w:rsidR="009F3EE1" w:rsidRPr="00300E90" w:rsidRDefault="009F3EE1" w:rsidP="009F3EE1">
            <w:pPr>
              <w:spacing w:after="0" w:line="240" w:lineRule="auto"/>
              <w:jc w:val="center"/>
            </w:pPr>
            <w:r>
              <w:t>X</w:t>
            </w:r>
          </w:p>
        </w:tc>
        <w:tc>
          <w:tcPr>
            <w:tcW w:w="1098" w:type="dxa"/>
            <w:vAlign w:val="center"/>
          </w:tcPr>
          <w:p w14:paraId="35D3010F" w14:textId="21F1184E" w:rsidR="009F3EE1" w:rsidRPr="00300E90" w:rsidRDefault="009F3EE1" w:rsidP="009F3EE1">
            <w:pPr>
              <w:spacing w:after="0" w:line="240" w:lineRule="auto"/>
              <w:jc w:val="center"/>
            </w:pPr>
            <w:r>
              <w:t>X</w:t>
            </w:r>
          </w:p>
        </w:tc>
        <w:tc>
          <w:tcPr>
            <w:tcW w:w="1188" w:type="dxa"/>
            <w:vAlign w:val="center"/>
          </w:tcPr>
          <w:p w14:paraId="39152B83" w14:textId="59A8A51C" w:rsidR="009F3EE1" w:rsidRPr="00300E90" w:rsidRDefault="009F3EE1" w:rsidP="009F3EE1">
            <w:pPr>
              <w:spacing w:after="0" w:line="240" w:lineRule="auto"/>
              <w:jc w:val="center"/>
            </w:pPr>
          </w:p>
        </w:tc>
      </w:tr>
      <w:tr w:rsidR="009F3EE1" w14:paraId="704769C1" w14:textId="77777777" w:rsidTr="00FC5FDD">
        <w:tc>
          <w:tcPr>
            <w:tcW w:w="5467" w:type="dxa"/>
            <w:vAlign w:val="center"/>
          </w:tcPr>
          <w:p w14:paraId="2A92930C" w14:textId="605CF31F" w:rsidR="009F3EE1" w:rsidRPr="007D6A97" w:rsidRDefault="009F3EE1" w:rsidP="009F3EE1">
            <w:pPr>
              <w:spacing w:after="0" w:line="240" w:lineRule="auto"/>
              <w:rPr>
                <w:b/>
                <w:bCs/>
                <w:sz w:val="24"/>
                <w:szCs w:val="24"/>
                <w:highlight w:val="yellow"/>
              </w:rPr>
            </w:pPr>
            <w:r w:rsidRPr="00801560">
              <w:rPr>
                <w:rFonts w:asciiTheme="minorHAnsi" w:hAnsiTheme="minorHAnsi" w:cstheme="minorHAnsi"/>
                <w:color w:val="000000"/>
              </w:rPr>
              <w:t>Nöromüsküler bileşke, motor nöron, kas ve periferik sinir hastalıklarının semptomlarını, klinik ve laboratuvar bulgularını ve tedavisini açıklar.</w:t>
            </w:r>
          </w:p>
        </w:tc>
        <w:tc>
          <w:tcPr>
            <w:tcW w:w="1312" w:type="dxa"/>
            <w:vAlign w:val="center"/>
          </w:tcPr>
          <w:p w14:paraId="54200973" w14:textId="1E3D3C55" w:rsidR="009F3EE1" w:rsidRPr="00300E90" w:rsidRDefault="009F3EE1" w:rsidP="009F3EE1">
            <w:pPr>
              <w:spacing w:after="0" w:line="240" w:lineRule="auto"/>
              <w:jc w:val="center"/>
            </w:pPr>
            <w:r>
              <w:t>X</w:t>
            </w:r>
          </w:p>
        </w:tc>
        <w:tc>
          <w:tcPr>
            <w:tcW w:w="1098" w:type="dxa"/>
            <w:vAlign w:val="center"/>
          </w:tcPr>
          <w:p w14:paraId="745FC152" w14:textId="393E270D" w:rsidR="009F3EE1" w:rsidRPr="00300E90" w:rsidRDefault="009F3EE1" w:rsidP="009F3EE1">
            <w:pPr>
              <w:spacing w:after="0" w:line="240" w:lineRule="auto"/>
              <w:jc w:val="center"/>
            </w:pPr>
            <w:r>
              <w:t>X</w:t>
            </w:r>
          </w:p>
        </w:tc>
        <w:tc>
          <w:tcPr>
            <w:tcW w:w="1188" w:type="dxa"/>
            <w:vAlign w:val="center"/>
          </w:tcPr>
          <w:p w14:paraId="5B09E262" w14:textId="7ADC66C6" w:rsidR="009F3EE1" w:rsidRPr="00300E90" w:rsidRDefault="009F3EE1" w:rsidP="009F3EE1">
            <w:pPr>
              <w:spacing w:after="0" w:line="240" w:lineRule="auto"/>
              <w:jc w:val="center"/>
            </w:pPr>
          </w:p>
        </w:tc>
      </w:tr>
      <w:tr w:rsidR="009F3EE1" w14:paraId="0C870375" w14:textId="77777777" w:rsidTr="00FC5FDD">
        <w:tc>
          <w:tcPr>
            <w:tcW w:w="5467" w:type="dxa"/>
            <w:vAlign w:val="center"/>
          </w:tcPr>
          <w:p w14:paraId="530EE403" w14:textId="68E7D83B" w:rsidR="009F3EE1" w:rsidRPr="007D6A97" w:rsidRDefault="009F3EE1" w:rsidP="009F3EE1">
            <w:pPr>
              <w:spacing w:after="0" w:line="240" w:lineRule="auto"/>
              <w:rPr>
                <w:rFonts w:eastAsia="Times New Roman" w:cs="Calibri"/>
                <w:color w:val="000000"/>
                <w:highlight w:val="yellow"/>
                <w:lang w:eastAsia="tr-TR"/>
              </w:rPr>
            </w:pPr>
            <w:r w:rsidRPr="00A66888">
              <w:rPr>
                <w:rFonts w:asciiTheme="minorHAnsi" w:hAnsiTheme="minorHAnsi" w:cstheme="minorHAnsi"/>
                <w:color w:val="000000"/>
              </w:rPr>
              <w:t>Epileptik nöbeti tanır.</w:t>
            </w:r>
          </w:p>
        </w:tc>
        <w:tc>
          <w:tcPr>
            <w:tcW w:w="1312" w:type="dxa"/>
            <w:vAlign w:val="center"/>
          </w:tcPr>
          <w:p w14:paraId="7D4E24AC" w14:textId="2E4057B4" w:rsidR="009F3EE1" w:rsidRPr="00300E90" w:rsidRDefault="009F3EE1" w:rsidP="009F3EE1">
            <w:pPr>
              <w:spacing w:after="0" w:line="240" w:lineRule="auto"/>
              <w:jc w:val="center"/>
            </w:pPr>
            <w:r>
              <w:t>X</w:t>
            </w:r>
          </w:p>
        </w:tc>
        <w:tc>
          <w:tcPr>
            <w:tcW w:w="1098" w:type="dxa"/>
            <w:vAlign w:val="center"/>
          </w:tcPr>
          <w:p w14:paraId="45316105" w14:textId="206CF8D6" w:rsidR="009F3EE1" w:rsidRPr="00300E90" w:rsidRDefault="009F3EE1" w:rsidP="009F3EE1">
            <w:pPr>
              <w:spacing w:after="0" w:line="240" w:lineRule="auto"/>
              <w:jc w:val="center"/>
            </w:pPr>
            <w:r>
              <w:t>X</w:t>
            </w:r>
          </w:p>
        </w:tc>
        <w:tc>
          <w:tcPr>
            <w:tcW w:w="1188" w:type="dxa"/>
            <w:vAlign w:val="center"/>
          </w:tcPr>
          <w:p w14:paraId="27CECC47" w14:textId="18886FB0" w:rsidR="009F3EE1" w:rsidRPr="00300E90" w:rsidRDefault="009F3EE1" w:rsidP="009F3EE1">
            <w:pPr>
              <w:spacing w:after="0" w:line="240" w:lineRule="auto"/>
              <w:jc w:val="center"/>
            </w:pPr>
          </w:p>
        </w:tc>
      </w:tr>
      <w:tr w:rsidR="009F3EE1" w14:paraId="2F5EBD43" w14:textId="77777777" w:rsidTr="00FC5FDD">
        <w:tc>
          <w:tcPr>
            <w:tcW w:w="5467" w:type="dxa"/>
            <w:vAlign w:val="center"/>
          </w:tcPr>
          <w:p w14:paraId="424AF8A2" w14:textId="215F45D3" w:rsidR="009F3EE1" w:rsidRPr="007D6A97" w:rsidRDefault="009F3EE1" w:rsidP="009F3EE1">
            <w:pPr>
              <w:spacing w:after="0" w:line="240" w:lineRule="auto"/>
              <w:rPr>
                <w:rFonts w:eastAsia="Times New Roman" w:cs="Calibri"/>
                <w:color w:val="000000"/>
                <w:highlight w:val="yellow"/>
                <w:lang w:eastAsia="tr-TR"/>
              </w:rPr>
            </w:pPr>
            <w:r w:rsidRPr="00801560">
              <w:rPr>
                <w:rFonts w:asciiTheme="minorHAnsi" w:hAnsiTheme="minorHAnsi" w:cstheme="minorHAnsi"/>
                <w:color w:val="000000"/>
              </w:rPr>
              <w:t>Santral sinir sistemi demiyelinizan hastalıkların semptomlarını, klinik ve laboratuvar bulgularını, tedavi seçeneklerini açıklar.</w:t>
            </w:r>
          </w:p>
        </w:tc>
        <w:tc>
          <w:tcPr>
            <w:tcW w:w="1312" w:type="dxa"/>
            <w:vAlign w:val="center"/>
          </w:tcPr>
          <w:p w14:paraId="51312B81" w14:textId="75717186" w:rsidR="009F3EE1" w:rsidRPr="00300E90" w:rsidRDefault="009F3EE1" w:rsidP="009F3EE1">
            <w:pPr>
              <w:spacing w:after="0" w:line="240" w:lineRule="auto"/>
              <w:jc w:val="center"/>
            </w:pPr>
            <w:r>
              <w:t>X</w:t>
            </w:r>
          </w:p>
        </w:tc>
        <w:tc>
          <w:tcPr>
            <w:tcW w:w="1098" w:type="dxa"/>
            <w:vAlign w:val="center"/>
          </w:tcPr>
          <w:p w14:paraId="19826FFA" w14:textId="0F92FECA" w:rsidR="009F3EE1" w:rsidRPr="00300E90" w:rsidRDefault="009F3EE1" w:rsidP="009F3EE1">
            <w:pPr>
              <w:spacing w:after="0" w:line="240" w:lineRule="auto"/>
              <w:jc w:val="center"/>
            </w:pPr>
            <w:r>
              <w:t>X</w:t>
            </w:r>
          </w:p>
        </w:tc>
        <w:tc>
          <w:tcPr>
            <w:tcW w:w="1188" w:type="dxa"/>
            <w:vAlign w:val="center"/>
          </w:tcPr>
          <w:p w14:paraId="5CFAF017" w14:textId="1263CB7F" w:rsidR="009F3EE1" w:rsidRPr="00300E90" w:rsidRDefault="009F3EE1" w:rsidP="009F3EE1">
            <w:pPr>
              <w:spacing w:after="0" w:line="240" w:lineRule="auto"/>
              <w:jc w:val="center"/>
            </w:pPr>
          </w:p>
        </w:tc>
      </w:tr>
      <w:tr w:rsidR="009F3EE1" w14:paraId="5B98192B" w14:textId="77777777" w:rsidTr="00FC5FDD">
        <w:tc>
          <w:tcPr>
            <w:tcW w:w="5467" w:type="dxa"/>
            <w:vAlign w:val="center"/>
          </w:tcPr>
          <w:p w14:paraId="1F6E5D5B" w14:textId="5F0662D4" w:rsidR="009F3EE1" w:rsidRPr="007D6A97" w:rsidRDefault="009F3EE1" w:rsidP="009F3EE1">
            <w:pPr>
              <w:spacing w:after="0" w:line="240" w:lineRule="auto"/>
              <w:rPr>
                <w:rFonts w:eastAsia="Times New Roman" w:cs="Calibri"/>
                <w:color w:val="000000"/>
                <w:highlight w:val="yellow"/>
                <w:lang w:eastAsia="tr-TR"/>
              </w:rPr>
            </w:pPr>
            <w:r w:rsidRPr="00801560">
              <w:rPr>
                <w:rFonts w:asciiTheme="minorHAnsi" w:hAnsiTheme="minorHAnsi" w:cstheme="minorHAnsi"/>
                <w:color w:val="000000"/>
              </w:rPr>
              <w:t>Santral sinir sistemi enfeksiyonları tanısı koyar.</w:t>
            </w:r>
          </w:p>
        </w:tc>
        <w:tc>
          <w:tcPr>
            <w:tcW w:w="1312" w:type="dxa"/>
            <w:vAlign w:val="center"/>
          </w:tcPr>
          <w:p w14:paraId="68003017" w14:textId="1C1D196B" w:rsidR="009F3EE1" w:rsidRPr="00300E90" w:rsidRDefault="009F3EE1" w:rsidP="009F3EE1">
            <w:pPr>
              <w:spacing w:after="0" w:line="240" w:lineRule="auto"/>
              <w:jc w:val="center"/>
            </w:pPr>
            <w:r>
              <w:t>X</w:t>
            </w:r>
          </w:p>
        </w:tc>
        <w:tc>
          <w:tcPr>
            <w:tcW w:w="1098" w:type="dxa"/>
            <w:vAlign w:val="center"/>
          </w:tcPr>
          <w:p w14:paraId="12E0FEAC" w14:textId="15454515" w:rsidR="009F3EE1" w:rsidRPr="00300E90" w:rsidRDefault="009F3EE1" w:rsidP="009F3EE1">
            <w:pPr>
              <w:spacing w:after="0" w:line="240" w:lineRule="auto"/>
              <w:jc w:val="center"/>
            </w:pPr>
            <w:r>
              <w:t>X</w:t>
            </w:r>
          </w:p>
        </w:tc>
        <w:tc>
          <w:tcPr>
            <w:tcW w:w="1188" w:type="dxa"/>
            <w:vAlign w:val="center"/>
          </w:tcPr>
          <w:p w14:paraId="7C35DE46" w14:textId="3C0E7D12" w:rsidR="009F3EE1" w:rsidRPr="00300E90" w:rsidRDefault="009F3EE1" w:rsidP="009F3EE1">
            <w:pPr>
              <w:spacing w:after="0" w:line="240" w:lineRule="auto"/>
              <w:jc w:val="center"/>
            </w:pPr>
          </w:p>
        </w:tc>
      </w:tr>
      <w:tr w:rsidR="009F3EE1" w14:paraId="62753DE5" w14:textId="77777777" w:rsidTr="0074214C">
        <w:tc>
          <w:tcPr>
            <w:tcW w:w="5467" w:type="dxa"/>
            <w:vAlign w:val="center"/>
          </w:tcPr>
          <w:p w14:paraId="3EA986EE" w14:textId="130A3B2E" w:rsidR="009F3EE1" w:rsidRPr="007D6A97" w:rsidRDefault="009F3EE1" w:rsidP="009F3EE1">
            <w:pPr>
              <w:spacing w:after="0" w:line="240" w:lineRule="auto"/>
              <w:rPr>
                <w:rFonts w:eastAsia="Times New Roman" w:cs="Calibri"/>
                <w:highlight w:val="yellow"/>
                <w:lang w:eastAsia="tr-TR"/>
              </w:rPr>
            </w:pPr>
            <w:r w:rsidRPr="00801560">
              <w:rPr>
                <w:rFonts w:asciiTheme="minorHAnsi" w:hAnsiTheme="minorHAnsi" w:cstheme="minorHAnsi"/>
                <w:color w:val="000000"/>
              </w:rPr>
              <w:lastRenderedPageBreak/>
              <w:t>Medulla spinalis hastalıklarının ve Paraneoplastik nörolojik sendromların patofizyolojisini, klinik ve laboratuvar özelliklerini açıklar.</w:t>
            </w:r>
          </w:p>
        </w:tc>
        <w:tc>
          <w:tcPr>
            <w:tcW w:w="1312" w:type="dxa"/>
            <w:vAlign w:val="center"/>
          </w:tcPr>
          <w:p w14:paraId="08AA2E1C" w14:textId="2364DB64" w:rsidR="009F3EE1" w:rsidRPr="00300E90" w:rsidRDefault="009F3EE1" w:rsidP="009F3EE1">
            <w:pPr>
              <w:spacing w:after="0" w:line="240" w:lineRule="auto"/>
              <w:jc w:val="center"/>
            </w:pPr>
            <w:r>
              <w:t>X</w:t>
            </w:r>
          </w:p>
        </w:tc>
        <w:tc>
          <w:tcPr>
            <w:tcW w:w="1098" w:type="dxa"/>
            <w:vAlign w:val="center"/>
          </w:tcPr>
          <w:p w14:paraId="20181D7A" w14:textId="1B60E6AB" w:rsidR="009F3EE1" w:rsidRPr="00300E90" w:rsidRDefault="009F3EE1" w:rsidP="009F3EE1">
            <w:pPr>
              <w:spacing w:after="0" w:line="240" w:lineRule="auto"/>
              <w:jc w:val="center"/>
            </w:pPr>
            <w:r>
              <w:t>X</w:t>
            </w:r>
          </w:p>
        </w:tc>
        <w:tc>
          <w:tcPr>
            <w:tcW w:w="1188" w:type="dxa"/>
            <w:vAlign w:val="center"/>
          </w:tcPr>
          <w:p w14:paraId="33A4BA74" w14:textId="5C96CBDF" w:rsidR="009F3EE1" w:rsidRPr="00300E90" w:rsidRDefault="009F3EE1" w:rsidP="009F3EE1">
            <w:pPr>
              <w:spacing w:after="0" w:line="240" w:lineRule="auto"/>
              <w:jc w:val="center"/>
            </w:pPr>
          </w:p>
        </w:tc>
      </w:tr>
      <w:tr w:rsidR="009F3EE1" w14:paraId="55A6792F" w14:textId="77777777" w:rsidTr="0074214C">
        <w:tc>
          <w:tcPr>
            <w:tcW w:w="5467" w:type="dxa"/>
            <w:vAlign w:val="center"/>
          </w:tcPr>
          <w:p w14:paraId="4DAD8B39" w14:textId="0A8D173A" w:rsidR="009F3EE1" w:rsidRPr="007D6A97" w:rsidRDefault="009F3EE1" w:rsidP="009F3EE1">
            <w:pPr>
              <w:spacing w:after="0" w:line="240" w:lineRule="auto"/>
              <w:rPr>
                <w:rFonts w:eastAsia="Times New Roman" w:cs="Calibri"/>
                <w:highlight w:val="yellow"/>
                <w:lang w:eastAsia="tr-TR"/>
              </w:rPr>
            </w:pPr>
            <w:r w:rsidRPr="00801560">
              <w:rPr>
                <w:rFonts w:asciiTheme="minorHAnsi" w:hAnsiTheme="minorHAnsi" w:cstheme="minorHAnsi"/>
                <w:color w:val="000000"/>
              </w:rPr>
              <w:t>Nörolojik acillerin (Bilinç bozukluğu ve KİBAS, status epileptikus, inme, status migrenozus) semptom ve bulgularını tanır ve acil yönetimini yapar.</w:t>
            </w:r>
          </w:p>
        </w:tc>
        <w:tc>
          <w:tcPr>
            <w:tcW w:w="1312" w:type="dxa"/>
            <w:vAlign w:val="center"/>
          </w:tcPr>
          <w:p w14:paraId="15C2F575" w14:textId="6F4143AC" w:rsidR="009F3EE1" w:rsidRPr="00300E90" w:rsidRDefault="009F3EE1" w:rsidP="009F3EE1">
            <w:pPr>
              <w:spacing w:after="0" w:line="240" w:lineRule="auto"/>
              <w:jc w:val="center"/>
            </w:pPr>
            <w:r>
              <w:t>X</w:t>
            </w:r>
          </w:p>
        </w:tc>
        <w:tc>
          <w:tcPr>
            <w:tcW w:w="1098" w:type="dxa"/>
            <w:vAlign w:val="center"/>
          </w:tcPr>
          <w:p w14:paraId="373EFBA5" w14:textId="6F7DF3A7" w:rsidR="009F3EE1" w:rsidRPr="00300E90" w:rsidRDefault="009F3EE1" w:rsidP="009F3EE1">
            <w:pPr>
              <w:spacing w:after="0" w:line="240" w:lineRule="auto"/>
              <w:jc w:val="center"/>
            </w:pPr>
            <w:r>
              <w:t>X</w:t>
            </w:r>
          </w:p>
        </w:tc>
        <w:tc>
          <w:tcPr>
            <w:tcW w:w="1188" w:type="dxa"/>
            <w:vAlign w:val="center"/>
          </w:tcPr>
          <w:p w14:paraId="43086DAA" w14:textId="582FA7A3" w:rsidR="009F3EE1" w:rsidRPr="00300E90" w:rsidRDefault="009F3EE1" w:rsidP="009F3EE1">
            <w:pPr>
              <w:spacing w:after="0" w:line="240" w:lineRule="auto"/>
              <w:jc w:val="center"/>
            </w:pPr>
          </w:p>
        </w:tc>
      </w:tr>
      <w:tr w:rsidR="009F3EE1" w14:paraId="232ED020" w14:textId="77777777" w:rsidTr="0074214C">
        <w:tc>
          <w:tcPr>
            <w:tcW w:w="5467" w:type="dxa"/>
            <w:vAlign w:val="center"/>
          </w:tcPr>
          <w:p w14:paraId="0FA09BBB" w14:textId="61C0B26F" w:rsidR="009F3EE1" w:rsidRPr="007D6A97" w:rsidRDefault="009F3EE1" w:rsidP="009F3EE1">
            <w:pPr>
              <w:spacing w:after="0" w:line="240" w:lineRule="auto"/>
              <w:rPr>
                <w:rFonts w:eastAsia="Times New Roman" w:cs="Calibri"/>
                <w:highlight w:val="yellow"/>
                <w:lang w:eastAsia="tr-TR"/>
              </w:rPr>
            </w:pPr>
            <w:r>
              <w:rPr>
                <w:rFonts w:asciiTheme="minorHAnsi" w:hAnsiTheme="minorHAnsi" w:cstheme="minorHAnsi"/>
                <w:color w:val="000000"/>
              </w:rPr>
              <w:t xml:space="preserve">Serebrovasküler hastalıklar, demans ve hareket bozukluklarının risk faktörleri ve korunma yöntemleri konusunda hasta ve hasta yakınlarını bilgilendirir. </w:t>
            </w:r>
          </w:p>
        </w:tc>
        <w:tc>
          <w:tcPr>
            <w:tcW w:w="1312" w:type="dxa"/>
            <w:vAlign w:val="center"/>
          </w:tcPr>
          <w:p w14:paraId="1F83056A" w14:textId="35CE0E1A" w:rsidR="009F3EE1" w:rsidRPr="00300E90" w:rsidRDefault="009F3EE1" w:rsidP="009F3EE1">
            <w:pPr>
              <w:spacing w:after="0" w:line="240" w:lineRule="auto"/>
              <w:jc w:val="center"/>
            </w:pPr>
            <w:r>
              <w:t>X</w:t>
            </w:r>
          </w:p>
        </w:tc>
        <w:tc>
          <w:tcPr>
            <w:tcW w:w="1098" w:type="dxa"/>
            <w:vAlign w:val="center"/>
          </w:tcPr>
          <w:p w14:paraId="309BE1DF" w14:textId="4DF93D16" w:rsidR="009F3EE1" w:rsidRPr="00300E90" w:rsidRDefault="009F3EE1" w:rsidP="009F3EE1">
            <w:pPr>
              <w:spacing w:after="0" w:line="240" w:lineRule="auto"/>
              <w:jc w:val="center"/>
            </w:pPr>
            <w:r>
              <w:t>X</w:t>
            </w:r>
          </w:p>
        </w:tc>
        <w:tc>
          <w:tcPr>
            <w:tcW w:w="1188" w:type="dxa"/>
            <w:vAlign w:val="center"/>
          </w:tcPr>
          <w:p w14:paraId="694220B0" w14:textId="0648C435" w:rsidR="009F3EE1" w:rsidRPr="00300E90" w:rsidRDefault="009F3EE1" w:rsidP="009F3EE1">
            <w:pPr>
              <w:spacing w:after="0" w:line="240" w:lineRule="auto"/>
              <w:jc w:val="center"/>
            </w:pPr>
          </w:p>
        </w:tc>
      </w:tr>
      <w:tr w:rsidR="009F3EE1" w14:paraId="2034C30B" w14:textId="77777777" w:rsidTr="0074214C">
        <w:tc>
          <w:tcPr>
            <w:tcW w:w="5467" w:type="dxa"/>
            <w:vAlign w:val="center"/>
          </w:tcPr>
          <w:p w14:paraId="3BE2871E" w14:textId="388A262A" w:rsidR="009F3EE1" w:rsidRPr="007D6A97" w:rsidRDefault="009F3EE1" w:rsidP="009F3EE1">
            <w:pPr>
              <w:spacing w:after="0" w:line="240" w:lineRule="auto"/>
              <w:rPr>
                <w:rFonts w:eastAsia="Times New Roman" w:cs="Calibri"/>
                <w:highlight w:val="yellow"/>
                <w:lang w:eastAsia="tr-TR"/>
              </w:rPr>
            </w:pPr>
            <w:r>
              <w:rPr>
                <w:rFonts w:asciiTheme="minorHAnsi" w:hAnsiTheme="minorHAnsi" w:cstheme="minorHAnsi"/>
                <w:color w:val="000000"/>
              </w:rPr>
              <w:t xml:space="preserve">Nörolojik hastalığı olan bireylerle iletişim konusunda hasta yakınlarını bilgilendirir.  </w:t>
            </w:r>
          </w:p>
        </w:tc>
        <w:tc>
          <w:tcPr>
            <w:tcW w:w="1312" w:type="dxa"/>
            <w:vAlign w:val="center"/>
          </w:tcPr>
          <w:p w14:paraId="7C665E7D" w14:textId="3CFFD596" w:rsidR="009F3EE1" w:rsidRPr="00300E90" w:rsidRDefault="009F3EE1" w:rsidP="009F3EE1">
            <w:pPr>
              <w:spacing w:after="0" w:line="240" w:lineRule="auto"/>
              <w:jc w:val="center"/>
            </w:pPr>
            <w:r>
              <w:t>X</w:t>
            </w:r>
          </w:p>
        </w:tc>
        <w:tc>
          <w:tcPr>
            <w:tcW w:w="1098" w:type="dxa"/>
            <w:vAlign w:val="center"/>
          </w:tcPr>
          <w:p w14:paraId="77473D5B" w14:textId="6DA952BA" w:rsidR="009F3EE1" w:rsidRPr="00300E90" w:rsidRDefault="009F3EE1" w:rsidP="009F3EE1">
            <w:pPr>
              <w:spacing w:after="0" w:line="240" w:lineRule="auto"/>
              <w:jc w:val="center"/>
            </w:pPr>
            <w:r>
              <w:t>X</w:t>
            </w:r>
          </w:p>
        </w:tc>
        <w:tc>
          <w:tcPr>
            <w:tcW w:w="1188" w:type="dxa"/>
            <w:vAlign w:val="center"/>
          </w:tcPr>
          <w:p w14:paraId="0D9D70ED" w14:textId="6734FFD3" w:rsidR="009F3EE1" w:rsidRPr="00300E90" w:rsidRDefault="009F3EE1" w:rsidP="009F3EE1">
            <w:pPr>
              <w:spacing w:after="0" w:line="240" w:lineRule="auto"/>
              <w:jc w:val="center"/>
            </w:pPr>
          </w:p>
        </w:tc>
      </w:tr>
    </w:tbl>
    <w:p w14:paraId="6198ED44" w14:textId="77777777" w:rsidR="00300E90" w:rsidRDefault="00300E90">
      <w:pPr>
        <w:spacing w:after="0" w:line="240" w:lineRule="auto"/>
        <w:rPr>
          <w:rFonts w:cs="Calibri"/>
          <w:b/>
          <w:color w:val="000000"/>
          <w:sz w:val="28"/>
          <w:szCs w:val="28"/>
        </w:rPr>
      </w:pPr>
      <w:r>
        <w:rPr>
          <w:rFonts w:cs="Calibri"/>
          <w:b/>
          <w:color w:val="000000"/>
          <w:sz w:val="28"/>
          <w:szCs w:val="28"/>
        </w:rPr>
        <w:br w:type="page"/>
      </w:r>
    </w:p>
    <w:p w14:paraId="3940740A" w14:textId="20C5DC16" w:rsidR="00BF0082" w:rsidRPr="00C53421" w:rsidRDefault="00BF0082" w:rsidP="00BF0082">
      <w:pPr>
        <w:pBdr>
          <w:top w:val="single" w:sz="4" w:space="1" w:color="auto"/>
          <w:left w:val="single" w:sz="4" w:space="0" w:color="auto"/>
          <w:bottom w:val="single" w:sz="4" w:space="1" w:color="auto"/>
          <w:right w:val="single" w:sz="4" w:space="4" w:color="auto"/>
        </w:pBdr>
        <w:shd w:val="clear" w:color="auto" w:fill="FFE599" w:themeFill="accent4" w:themeFillTint="66"/>
        <w:spacing w:after="120" w:line="360" w:lineRule="auto"/>
        <w:rPr>
          <w:rFonts w:cs="Calibri"/>
          <w:b/>
          <w:color w:val="000000"/>
          <w:sz w:val="28"/>
          <w:szCs w:val="28"/>
        </w:rPr>
      </w:pPr>
      <w:r>
        <w:rPr>
          <w:rFonts w:cs="Calibri"/>
          <w:b/>
          <w:color w:val="000000"/>
          <w:sz w:val="28"/>
          <w:szCs w:val="28"/>
        </w:rPr>
        <w:lastRenderedPageBreak/>
        <w:t>6. ÖĞRENME KAYNAKLARI</w:t>
      </w:r>
    </w:p>
    <w:p w14:paraId="1FF3CD56" w14:textId="77777777" w:rsidR="00CD0523" w:rsidRDefault="00CD0523">
      <w:pPr>
        <w:spacing w:after="0" w:line="240" w:lineRule="auto"/>
        <w:rPr>
          <w:b/>
          <w:bCs/>
          <w:sz w:val="28"/>
          <w:szCs w:val="28"/>
        </w:rPr>
      </w:pPr>
    </w:p>
    <w:p w14:paraId="375A9179" w14:textId="4A4BF6D1" w:rsidR="004B4D52" w:rsidRPr="004B4D52" w:rsidRDefault="004B4D52" w:rsidP="004B4D52">
      <w:pPr>
        <w:pStyle w:val="Default"/>
        <w:numPr>
          <w:ilvl w:val="0"/>
          <w:numId w:val="41"/>
        </w:numPr>
        <w:spacing w:line="360" w:lineRule="auto"/>
        <w:rPr>
          <w:rFonts w:ascii="Calibri" w:hAnsi="Calibri" w:cs="Calibri"/>
          <w:sz w:val="22"/>
          <w:szCs w:val="22"/>
        </w:rPr>
      </w:pPr>
      <w:r w:rsidRPr="004B4D52">
        <w:rPr>
          <w:rFonts w:ascii="Calibri" w:hAnsi="Calibri" w:cs="Calibri"/>
          <w:sz w:val="22"/>
          <w:szCs w:val="22"/>
        </w:rPr>
        <w:t>Nöroloji (Dördüncü Baskı). A.</w:t>
      </w:r>
      <w:r>
        <w:rPr>
          <w:rFonts w:ascii="Calibri" w:hAnsi="Calibri" w:cs="Calibri"/>
          <w:sz w:val="22"/>
          <w:szCs w:val="22"/>
        </w:rPr>
        <w:t xml:space="preserve"> </w:t>
      </w:r>
      <w:r w:rsidRPr="004B4D52">
        <w:rPr>
          <w:rFonts w:ascii="Calibri" w:hAnsi="Calibri" w:cs="Calibri"/>
          <w:sz w:val="22"/>
          <w:szCs w:val="22"/>
        </w:rPr>
        <w:t>Emre ÖĞE, Betül BAYKAN, Başar BİLGİÇ, Nobel Tıp Kitabevi, İstanbul, 2022</w:t>
      </w:r>
      <w:r>
        <w:rPr>
          <w:rFonts w:ascii="Calibri" w:hAnsi="Calibri" w:cs="Calibri"/>
          <w:sz w:val="22"/>
          <w:szCs w:val="22"/>
        </w:rPr>
        <w:t>,</w:t>
      </w:r>
    </w:p>
    <w:p w14:paraId="288BAD72" w14:textId="5F489EB4" w:rsidR="004B4D52" w:rsidRPr="004B4D52" w:rsidRDefault="004B4D52" w:rsidP="004B4D52">
      <w:pPr>
        <w:pStyle w:val="Default"/>
        <w:numPr>
          <w:ilvl w:val="0"/>
          <w:numId w:val="41"/>
        </w:numPr>
        <w:spacing w:line="360" w:lineRule="auto"/>
        <w:rPr>
          <w:rFonts w:ascii="Calibri" w:hAnsi="Calibri" w:cs="Calibri"/>
          <w:sz w:val="22"/>
          <w:szCs w:val="22"/>
        </w:rPr>
      </w:pPr>
      <w:r w:rsidRPr="004B4D52">
        <w:rPr>
          <w:rFonts w:ascii="Calibri" w:hAnsi="Calibri" w:cs="Calibri"/>
          <w:sz w:val="22"/>
          <w:szCs w:val="22"/>
        </w:rPr>
        <w:t>Nöroloji Temel Kitabı (Birinci Baskı)</w:t>
      </w:r>
      <w:r>
        <w:rPr>
          <w:rFonts w:ascii="Calibri" w:hAnsi="Calibri" w:cs="Calibri"/>
          <w:sz w:val="22"/>
          <w:szCs w:val="22"/>
        </w:rPr>
        <w:t>.</w:t>
      </w:r>
      <w:r w:rsidRPr="004B4D52">
        <w:rPr>
          <w:rFonts w:ascii="Calibri" w:hAnsi="Calibri" w:cs="Calibri"/>
          <w:sz w:val="22"/>
          <w:szCs w:val="22"/>
        </w:rPr>
        <w:t xml:space="preserve"> Murat EMRE, Güneş Kitabevi, Ankara, 2013</w:t>
      </w:r>
      <w:r>
        <w:rPr>
          <w:rFonts w:ascii="Calibri" w:hAnsi="Calibri" w:cs="Calibri"/>
          <w:sz w:val="22"/>
          <w:szCs w:val="22"/>
        </w:rPr>
        <w:t>.</w:t>
      </w:r>
    </w:p>
    <w:p w14:paraId="117E5D91" w14:textId="3329FFD8" w:rsidR="007F5A0B" w:rsidRDefault="004B4D52" w:rsidP="004B4D52">
      <w:pPr>
        <w:pStyle w:val="Default"/>
        <w:numPr>
          <w:ilvl w:val="0"/>
          <w:numId w:val="41"/>
        </w:numPr>
        <w:spacing w:line="360" w:lineRule="auto"/>
        <w:rPr>
          <w:rFonts w:ascii="Calibri" w:hAnsi="Calibri" w:cs="Calibri"/>
          <w:sz w:val="22"/>
          <w:szCs w:val="22"/>
        </w:rPr>
      </w:pPr>
      <w:r w:rsidRPr="004B4D52">
        <w:rPr>
          <w:rFonts w:ascii="Calibri" w:hAnsi="Calibri" w:cs="Calibri"/>
          <w:sz w:val="22"/>
          <w:szCs w:val="22"/>
        </w:rPr>
        <w:t>Dejong’s The Neurologic Examination (Yedinci Baskı, Çeviri)</w:t>
      </w:r>
      <w:r>
        <w:rPr>
          <w:rFonts w:ascii="Calibri" w:hAnsi="Calibri" w:cs="Calibri"/>
          <w:sz w:val="22"/>
          <w:szCs w:val="22"/>
        </w:rPr>
        <w:t>.</w:t>
      </w:r>
      <w:r w:rsidRPr="004B4D52">
        <w:rPr>
          <w:rFonts w:ascii="Calibri" w:hAnsi="Calibri" w:cs="Calibri"/>
          <w:sz w:val="22"/>
          <w:szCs w:val="22"/>
        </w:rPr>
        <w:t xml:space="preserve"> Levent Ertuğrul İNAN, Güneş Kitabevi, Ankara, 2018</w:t>
      </w:r>
      <w:r>
        <w:rPr>
          <w:rFonts w:ascii="Calibri" w:hAnsi="Calibri" w:cs="Calibri"/>
          <w:sz w:val="22"/>
          <w:szCs w:val="22"/>
        </w:rPr>
        <w:t>.</w:t>
      </w:r>
    </w:p>
    <w:p w14:paraId="7725878D" w14:textId="5E54A460" w:rsidR="00254C76" w:rsidRPr="004B4D52" w:rsidRDefault="00254C76" w:rsidP="004B4D52">
      <w:pPr>
        <w:pStyle w:val="Default"/>
        <w:numPr>
          <w:ilvl w:val="0"/>
          <w:numId w:val="41"/>
        </w:numPr>
        <w:spacing w:line="360" w:lineRule="auto"/>
        <w:rPr>
          <w:rFonts w:ascii="Calibri" w:hAnsi="Calibri" w:cs="Calibri"/>
          <w:sz w:val="22"/>
          <w:szCs w:val="22"/>
        </w:rPr>
      </w:pPr>
      <w:r>
        <w:rPr>
          <w:rFonts w:ascii="Calibri" w:hAnsi="Calibri" w:cs="Calibri"/>
          <w:sz w:val="22"/>
          <w:szCs w:val="22"/>
        </w:rPr>
        <w:t>Gülhane Tıp Fakültesi Nöroloji Ders Notları</w:t>
      </w:r>
    </w:p>
    <w:p w14:paraId="55B960EB" w14:textId="77777777" w:rsidR="007F5A0B" w:rsidRDefault="007F5A0B" w:rsidP="007F5A0B">
      <w:pPr>
        <w:pStyle w:val="Default"/>
        <w:ind w:left="360"/>
        <w:rPr>
          <w:sz w:val="14"/>
          <w:szCs w:val="14"/>
        </w:rPr>
      </w:pPr>
    </w:p>
    <w:p w14:paraId="223ACED0" w14:textId="75E808E1" w:rsidR="007D2BEC" w:rsidRPr="007D2BEC" w:rsidRDefault="00BF0082" w:rsidP="007D2BEC">
      <w:pPr>
        <w:pBdr>
          <w:top w:val="single" w:sz="4" w:space="1" w:color="auto"/>
          <w:left w:val="single" w:sz="4" w:space="4" w:color="auto"/>
          <w:bottom w:val="single" w:sz="4" w:space="1" w:color="auto"/>
          <w:right w:val="single" w:sz="4" w:space="4" w:color="auto"/>
        </w:pBdr>
        <w:shd w:val="clear" w:color="auto" w:fill="FFE599" w:themeFill="accent4" w:themeFillTint="66"/>
        <w:rPr>
          <w:b/>
          <w:bCs/>
        </w:rPr>
      </w:pPr>
      <w:r>
        <w:rPr>
          <w:b/>
          <w:bCs/>
          <w:sz w:val="28"/>
          <w:szCs w:val="28"/>
        </w:rPr>
        <w:t xml:space="preserve">7. </w:t>
      </w:r>
      <w:r w:rsidR="007D2BEC" w:rsidRPr="007D2BEC">
        <w:rPr>
          <w:b/>
          <w:bCs/>
          <w:sz w:val="28"/>
          <w:szCs w:val="28"/>
        </w:rPr>
        <w:t>ÇEKİRDEK HASTALIKLAR VE KLİNİK PROBLEMLER</w:t>
      </w:r>
    </w:p>
    <w:p w14:paraId="0931D775" w14:textId="2BF3A0EF" w:rsidR="002D6A2D" w:rsidRPr="00F11459" w:rsidRDefault="004B4D52" w:rsidP="009A5260">
      <w:pPr>
        <w:spacing w:after="120" w:line="360" w:lineRule="auto"/>
        <w:jc w:val="both"/>
        <w:rPr>
          <w:b/>
          <w:bCs/>
        </w:rPr>
      </w:pPr>
      <w:r>
        <w:rPr>
          <w:rFonts w:cs="Calibri"/>
          <w:color w:val="000000"/>
        </w:rPr>
        <w:t>Nöroloji</w:t>
      </w:r>
      <w:r w:rsidR="002D6A2D" w:rsidRPr="0094385C">
        <w:rPr>
          <w:rFonts w:cs="Calibri"/>
          <w:color w:val="000000"/>
        </w:rPr>
        <w:t xml:space="preserve"> </w:t>
      </w:r>
      <w:r w:rsidR="00785245">
        <w:rPr>
          <w:rFonts w:cs="Calibri"/>
          <w:color w:val="000000"/>
        </w:rPr>
        <w:t>u</w:t>
      </w:r>
      <w:r w:rsidR="00785245" w:rsidRPr="0094385C">
        <w:rPr>
          <w:rFonts w:cs="Calibri"/>
          <w:color w:val="000000"/>
        </w:rPr>
        <w:t xml:space="preserve">ygulamalı </w:t>
      </w:r>
      <w:r w:rsidR="00785245">
        <w:rPr>
          <w:rFonts w:cs="Calibri"/>
          <w:color w:val="000000"/>
        </w:rPr>
        <w:t>d</w:t>
      </w:r>
      <w:r w:rsidR="00785245" w:rsidRPr="0094385C">
        <w:rPr>
          <w:rFonts w:cs="Calibri"/>
          <w:color w:val="000000"/>
        </w:rPr>
        <w:t xml:space="preserve">ersi </w:t>
      </w:r>
      <w:r w:rsidR="002D6A2D" w:rsidRPr="0094385C">
        <w:rPr>
          <w:rFonts w:cs="Calibri"/>
          <w:color w:val="000000"/>
        </w:rPr>
        <w:t xml:space="preserve">sonunda </w:t>
      </w:r>
      <w:r w:rsidR="0094385C">
        <w:rPr>
          <w:rFonts w:cs="Calibri"/>
          <w:color w:val="000000"/>
        </w:rPr>
        <w:t>öğrencilerin</w:t>
      </w:r>
      <w:r w:rsidR="002D6A2D" w:rsidRPr="0094385C">
        <w:rPr>
          <w:rFonts w:cs="Calibri"/>
        </w:rPr>
        <w:t xml:space="preserve"> aşağıda </w:t>
      </w:r>
      <w:r w:rsidR="002D6A2D" w:rsidRPr="0094385C">
        <w:rPr>
          <w:rFonts w:cs="Calibri"/>
          <w:color w:val="000000"/>
        </w:rPr>
        <w:t xml:space="preserve">tanımlanan çekirdek hastalıklar/klinik </w:t>
      </w:r>
      <w:r w:rsidR="002D6A2D" w:rsidRPr="00F11459">
        <w:rPr>
          <w:rFonts w:cs="Calibri"/>
          <w:color w:val="000000"/>
        </w:rPr>
        <w:t>problemler için tanımlanan düzeylerde yeterli olmaları beklenmektedir.</w:t>
      </w:r>
    </w:p>
    <w:p w14:paraId="5B7C6C01" w14:textId="1C0B036A" w:rsidR="002B6878" w:rsidRPr="002B6878" w:rsidRDefault="007D2BEC" w:rsidP="002B6878">
      <w:r w:rsidRPr="00F11459">
        <w:rPr>
          <w:b/>
          <w:bCs/>
        </w:rPr>
        <w:t xml:space="preserve">Tablo 1: </w:t>
      </w:r>
      <w:r w:rsidRPr="00F11459">
        <w:t>Çekirdek hastalıklar/klinik problemler ve öğrenme düzeyleri</w:t>
      </w:r>
      <w:r w:rsidRPr="0094385C">
        <w:rPr>
          <w:b/>
          <w:bCs/>
        </w:rPr>
        <w:t xml:space="preserve"> </w:t>
      </w:r>
    </w:p>
    <w:tbl>
      <w:tblPr>
        <w:tblStyle w:val="TabloKlavuzu"/>
        <w:tblpPr w:leftFromText="141" w:rightFromText="141" w:vertAnchor="text" w:tblpY="1"/>
        <w:tblOverlap w:val="never"/>
        <w:tblW w:w="5000" w:type="pct"/>
        <w:tblLook w:val="04A0" w:firstRow="1" w:lastRow="0" w:firstColumn="1" w:lastColumn="0" w:noHBand="0" w:noVBand="1"/>
      </w:tblPr>
      <w:tblGrid>
        <w:gridCol w:w="687"/>
        <w:gridCol w:w="6501"/>
        <w:gridCol w:w="1872"/>
      </w:tblGrid>
      <w:tr w:rsidR="002B6878" w:rsidRPr="002B223F" w14:paraId="749974EC" w14:textId="4B43312D" w:rsidTr="00952185">
        <w:tc>
          <w:tcPr>
            <w:tcW w:w="379" w:type="pct"/>
            <w:tcBorders>
              <w:top w:val="single" w:sz="4" w:space="0" w:color="auto"/>
              <w:bottom w:val="single" w:sz="4" w:space="0" w:color="auto"/>
              <w:right w:val="single" w:sz="4" w:space="0" w:color="auto"/>
            </w:tcBorders>
            <w:shd w:val="clear" w:color="auto" w:fill="FFF2CC" w:themeFill="accent4" w:themeFillTint="33"/>
          </w:tcPr>
          <w:p w14:paraId="152C9090" w14:textId="36F5A014" w:rsidR="002B6878" w:rsidRPr="002B223F" w:rsidRDefault="002B4ED6" w:rsidP="002B223F">
            <w:pPr>
              <w:spacing w:after="0"/>
              <w:rPr>
                <w:rFonts w:cs="Calibri"/>
              </w:rPr>
            </w:pPr>
            <w:r w:rsidRPr="002B223F">
              <w:rPr>
                <w:rFonts w:cs="Calibri"/>
              </w:rPr>
              <w:t>No.</w:t>
            </w:r>
          </w:p>
        </w:tc>
        <w:tc>
          <w:tcPr>
            <w:tcW w:w="358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69B2935E" w14:textId="15EFD8C8" w:rsidR="002B6878" w:rsidRPr="002B223F" w:rsidRDefault="002B4ED6" w:rsidP="002B223F">
            <w:pPr>
              <w:pStyle w:val="Balk1"/>
              <w:spacing w:after="0" w:line="276" w:lineRule="auto"/>
              <w:rPr>
                <w:rFonts w:ascii="Calibri" w:eastAsia="Calibri" w:hAnsi="Calibri" w:cs="Calibri"/>
                <w:b w:val="0"/>
                <w:bCs w:val="0"/>
                <w:color w:val="000000"/>
                <w:kern w:val="0"/>
                <w:sz w:val="22"/>
                <w:szCs w:val="22"/>
              </w:rPr>
            </w:pPr>
            <w:r w:rsidRPr="002B223F">
              <w:rPr>
                <w:rFonts w:ascii="Calibri" w:hAnsi="Calibri" w:cs="Calibri"/>
                <w:sz w:val="22"/>
                <w:szCs w:val="22"/>
              </w:rPr>
              <w:t>Çekirdek hastalıklar/klinik problemler</w:t>
            </w:r>
          </w:p>
        </w:tc>
        <w:tc>
          <w:tcPr>
            <w:tcW w:w="103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2CC59B0" w14:textId="2130ED26" w:rsidR="002B6878" w:rsidRPr="002B223F" w:rsidRDefault="002B4ED6" w:rsidP="002B223F">
            <w:pPr>
              <w:spacing w:after="0"/>
              <w:rPr>
                <w:rFonts w:cs="Calibri"/>
              </w:rPr>
            </w:pPr>
            <w:r w:rsidRPr="002B223F">
              <w:rPr>
                <w:rFonts w:cs="Calibri"/>
                <w:b/>
                <w:bCs/>
              </w:rPr>
              <w:t>Öğrenme düzeyleri</w:t>
            </w:r>
          </w:p>
        </w:tc>
      </w:tr>
      <w:tr w:rsidR="002B4ED6" w:rsidRPr="002B223F" w14:paraId="5E53317C" w14:textId="77777777" w:rsidTr="00952185">
        <w:tc>
          <w:tcPr>
            <w:tcW w:w="379" w:type="pct"/>
            <w:tcBorders>
              <w:top w:val="single" w:sz="4" w:space="0" w:color="auto"/>
              <w:bottom w:val="single" w:sz="4" w:space="0" w:color="auto"/>
              <w:right w:val="single" w:sz="4" w:space="0" w:color="auto"/>
            </w:tcBorders>
          </w:tcPr>
          <w:p w14:paraId="0655D192" w14:textId="59A262FB" w:rsidR="002B4ED6" w:rsidRPr="002B223F" w:rsidRDefault="002B4ED6" w:rsidP="002B223F">
            <w:pPr>
              <w:spacing w:after="0"/>
              <w:rPr>
                <w:rFonts w:cs="Calibri"/>
              </w:rPr>
            </w:pPr>
            <w:r w:rsidRPr="002B223F">
              <w:rPr>
                <w:rFonts w:cs="Calibri"/>
              </w:rPr>
              <w:t>1</w:t>
            </w:r>
          </w:p>
        </w:tc>
        <w:tc>
          <w:tcPr>
            <w:tcW w:w="3588" w:type="pct"/>
            <w:tcBorders>
              <w:top w:val="single" w:sz="4" w:space="0" w:color="auto"/>
              <w:left w:val="single" w:sz="4" w:space="0" w:color="auto"/>
              <w:bottom w:val="single" w:sz="4" w:space="0" w:color="auto"/>
              <w:right w:val="single" w:sz="4" w:space="0" w:color="auto"/>
            </w:tcBorders>
            <w:vAlign w:val="bottom"/>
          </w:tcPr>
          <w:p w14:paraId="255589C2" w14:textId="45BC2D58" w:rsidR="002B4ED6" w:rsidRPr="002B223F" w:rsidRDefault="002B4ED6" w:rsidP="002B223F">
            <w:pPr>
              <w:pStyle w:val="Balk1"/>
              <w:spacing w:after="0" w:line="276" w:lineRule="auto"/>
              <w:rPr>
                <w:rFonts w:ascii="Calibri" w:eastAsia="Calibri" w:hAnsi="Calibri" w:cs="Calibri"/>
                <w:b w:val="0"/>
                <w:bCs w:val="0"/>
                <w:color w:val="000000"/>
                <w:kern w:val="0"/>
                <w:sz w:val="22"/>
                <w:szCs w:val="22"/>
              </w:rPr>
            </w:pPr>
            <w:r w:rsidRPr="002B223F">
              <w:rPr>
                <w:rFonts w:ascii="Calibri" w:eastAsia="Calibri" w:hAnsi="Calibri" w:cs="Calibri"/>
                <w:b w:val="0"/>
                <w:bCs w:val="0"/>
                <w:color w:val="000000"/>
                <w:kern w:val="0"/>
                <w:sz w:val="22"/>
                <w:szCs w:val="22"/>
              </w:rPr>
              <w:t>36. Ataksik bozukluklar </w:t>
            </w:r>
          </w:p>
        </w:tc>
        <w:tc>
          <w:tcPr>
            <w:tcW w:w="1033" w:type="pct"/>
            <w:tcBorders>
              <w:top w:val="single" w:sz="4" w:space="0" w:color="auto"/>
              <w:left w:val="single" w:sz="4" w:space="0" w:color="auto"/>
              <w:bottom w:val="single" w:sz="4" w:space="0" w:color="auto"/>
              <w:right w:val="single" w:sz="4" w:space="0" w:color="auto"/>
            </w:tcBorders>
          </w:tcPr>
          <w:p w14:paraId="5D92A866" w14:textId="5F2473F7" w:rsidR="002B4ED6" w:rsidRPr="002B223F" w:rsidRDefault="002B4ED6" w:rsidP="002B223F">
            <w:pPr>
              <w:spacing w:after="0"/>
              <w:rPr>
                <w:rFonts w:cs="Calibri"/>
              </w:rPr>
            </w:pPr>
            <w:r w:rsidRPr="002B223F">
              <w:rPr>
                <w:rFonts w:cs="Calibri"/>
              </w:rPr>
              <w:t>ÖnT</w:t>
            </w:r>
          </w:p>
        </w:tc>
      </w:tr>
      <w:tr w:rsidR="002B4ED6" w:rsidRPr="002B223F" w14:paraId="4E32AE4B" w14:textId="1BFE509F" w:rsidTr="00952185">
        <w:tc>
          <w:tcPr>
            <w:tcW w:w="379" w:type="pct"/>
            <w:tcBorders>
              <w:top w:val="single" w:sz="4" w:space="0" w:color="auto"/>
              <w:bottom w:val="single" w:sz="4" w:space="0" w:color="auto"/>
              <w:right w:val="single" w:sz="4" w:space="0" w:color="auto"/>
            </w:tcBorders>
          </w:tcPr>
          <w:p w14:paraId="3E278696" w14:textId="17359E36" w:rsidR="002B4ED6" w:rsidRPr="002B223F" w:rsidRDefault="002B4ED6" w:rsidP="002B223F">
            <w:pPr>
              <w:spacing w:after="0"/>
              <w:rPr>
                <w:rFonts w:cs="Calibri"/>
              </w:rPr>
            </w:pPr>
            <w:r w:rsidRPr="002B223F">
              <w:rPr>
                <w:rFonts w:cs="Calibri"/>
              </w:rPr>
              <w:t>2</w:t>
            </w:r>
          </w:p>
        </w:tc>
        <w:tc>
          <w:tcPr>
            <w:tcW w:w="3588" w:type="pct"/>
            <w:tcBorders>
              <w:top w:val="single" w:sz="4" w:space="0" w:color="auto"/>
              <w:left w:val="single" w:sz="4" w:space="0" w:color="auto"/>
              <w:bottom w:val="single" w:sz="4" w:space="0" w:color="auto"/>
              <w:right w:val="single" w:sz="4" w:space="0" w:color="auto"/>
            </w:tcBorders>
            <w:vAlign w:val="bottom"/>
          </w:tcPr>
          <w:p w14:paraId="0D62F4D9" w14:textId="72A3EAE7" w:rsidR="002B4ED6" w:rsidRPr="002B223F" w:rsidRDefault="002B4ED6" w:rsidP="002B223F">
            <w:pPr>
              <w:pStyle w:val="Balk1"/>
              <w:spacing w:after="0" w:line="276" w:lineRule="auto"/>
              <w:rPr>
                <w:rFonts w:ascii="Calibri" w:eastAsia="Calibri" w:hAnsi="Calibri" w:cs="Calibri"/>
                <w:b w:val="0"/>
                <w:bCs w:val="0"/>
                <w:color w:val="000000"/>
                <w:kern w:val="0"/>
                <w:sz w:val="22"/>
                <w:szCs w:val="22"/>
              </w:rPr>
            </w:pPr>
            <w:r w:rsidRPr="002B223F">
              <w:rPr>
                <w:rFonts w:ascii="Calibri" w:eastAsia="Calibri" w:hAnsi="Calibri" w:cs="Calibri"/>
                <w:b w:val="0"/>
                <w:bCs w:val="0"/>
                <w:color w:val="000000"/>
                <w:kern w:val="0"/>
                <w:sz w:val="22"/>
                <w:szCs w:val="22"/>
              </w:rPr>
              <w:t>45. Bilişsel (kognitif) bozukluklar (Demans)* </w:t>
            </w:r>
          </w:p>
        </w:tc>
        <w:tc>
          <w:tcPr>
            <w:tcW w:w="1033" w:type="pct"/>
            <w:tcBorders>
              <w:top w:val="single" w:sz="4" w:space="0" w:color="auto"/>
              <w:left w:val="single" w:sz="4" w:space="0" w:color="auto"/>
              <w:bottom w:val="single" w:sz="4" w:space="0" w:color="auto"/>
              <w:right w:val="single" w:sz="4" w:space="0" w:color="auto"/>
            </w:tcBorders>
          </w:tcPr>
          <w:p w14:paraId="2857DFD5" w14:textId="7AB7A9B2" w:rsidR="002B4ED6" w:rsidRPr="002B223F" w:rsidRDefault="002B4ED6" w:rsidP="002B223F">
            <w:pPr>
              <w:spacing w:after="0"/>
              <w:rPr>
                <w:rFonts w:cs="Calibri"/>
              </w:rPr>
            </w:pPr>
            <w:r w:rsidRPr="002B223F">
              <w:rPr>
                <w:rFonts w:cs="Calibri"/>
              </w:rPr>
              <w:t>ÖnT-K-İ</w:t>
            </w:r>
          </w:p>
        </w:tc>
      </w:tr>
      <w:tr w:rsidR="002B4ED6" w:rsidRPr="002B223F" w14:paraId="53F536BE" w14:textId="4FA60AE2" w:rsidTr="00952185">
        <w:tc>
          <w:tcPr>
            <w:tcW w:w="379" w:type="pct"/>
            <w:tcBorders>
              <w:top w:val="single" w:sz="4" w:space="0" w:color="auto"/>
              <w:bottom w:val="single" w:sz="4" w:space="0" w:color="auto"/>
              <w:right w:val="single" w:sz="4" w:space="0" w:color="auto"/>
            </w:tcBorders>
          </w:tcPr>
          <w:p w14:paraId="09554AC4" w14:textId="7F0338BB" w:rsidR="002B4ED6" w:rsidRPr="002B223F" w:rsidRDefault="002B4ED6" w:rsidP="002B223F">
            <w:pPr>
              <w:spacing w:after="0"/>
              <w:rPr>
                <w:rFonts w:cs="Calibri"/>
              </w:rPr>
            </w:pPr>
            <w:r w:rsidRPr="002B223F">
              <w:rPr>
                <w:rFonts w:cs="Calibri"/>
              </w:rPr>
              <w:t>3</w:t>
            </w:r>
          </w:p>
        </w:tc>
        <w:tc>
          <w:tcPr>
            <w:tcW w:w="3588" w:type="pct"/>
            <w:tcBorders>
              <w:top w:val="single" w:sz="4" w:space="0" w:color="auto"/>
              <w:left w:val="single" w:sz="4" w:space="0" w:color="auto"/>
              <w:bottom w:val="single" w:sz="4" w:space="0" w:color="auto"/>
              <w:right w:val="single" w:sz="4" w:space="0" w:color="auto"/>
            </w:tcBorders>
            <w:vAlign w:val="bottom"/>
          </w:tcPr>
          <w:p w14:paraId="2821FAAD" w14:textId="3B9F9B7A" w:rsidR="002B4ED6" w:rsidRPr="002B223F" w:rsidRDefault="002B4ED6" w:rsidP="002B223F">
            <w:pPr>
              <w:spacing w:after="0"/>
              <w:rPr>
                <w:rFonts w:cs="Calibri"/>
                <w:highlight w:val="yellow"/>
              </w:rPr>
            </w:pPr>
            <w:r w:rsidRPr="002B223F">
              <w:rPr>
                <w:rFonts w:cs="Calibri"/>
              </w:rPr>
              <w:t>100. Epilepsi* </w:t>
            </w:r>
          </w:p>
        </w:tc>
        <w:tc>
          <w:tcPr>
            <w:tcW w:w="1033" w:type="pct"/>
            <w:tcBorders>
              <w:top w:val="single" w:sz="4" w:space="0" w:color="auto"/>
              <w:left w:val="single" w:sz="4" w:space="0" w:color="auto"/>
              <w:bottom w:val="single" w:sz="4" w:space="0" w:color="auto"/>
              <w:right w:val="single" w:sz="4" w:space="0" w:color="auto"/>
            </w:tcBorders>
            <w:vAlign w:val="bottom"/>
          </w:tcPr>
          <w:p w14:paraId="3A9A7E8A" w14:textId="68C0F482" w:rsidR="002B4ED6" w:rsidRPr="002B223F" w:rsidRDefault="002B4ED6" w:rsidP="002B223F">
            <w:pPr>
              <w:spacing w:after="0"/>
              <w:rPr>
                <w:rFonts w:cs="Calibri"/>
                <w:highlight w:val="yellow"/>
              </w:rPr>
            </w:pPr>
            <w:r w:rsidRPr="002B223F">
              <w:rPr>
                <w:rFonts w:cs="Calibri"/>
              </w:rPr>
              <w:t>ÖnT-A-K-İ </w:t>
            </w:r>
          </w:p>
        </w:tc>
      </w:tr>
      <w:tr w:rsidR="002B4ED6" w:rsidRPr="002B223F" w14:paraId="6AD3650E" w14:textId="7F58411E" w:rsidTr="00952185">
        <w:tc>
          <w:tcPr>
            <w:tcW w:w="379" w:type="pct"/>
            <w:tcBorders>
              <w:top w:val="single" w:sz="4" w:space="0" w:color="auto"/>
              <w:bottom w:val="single" w:sz="4" w:space="0" w:color="auto"/>
              <w:right w:val="single" w:sz="4" w:space="0" w:color="auto"/>
            </w:tcBorders>
          </w:tcPr>
          <w:p w14:paraId="01420339" w14:textId="39A46A33" w:rsidR="002B4ED6" w:rsidRPr="002B223F" w:rsidRDefault="002B4ED6" w:rsidP="002B223F">
            <w:pPr>
              <w:spacing w:after="0"/>
              <w:rPr>
                <w:rFonts w:cs="Calibri"/>
              </w:rPr>
            </w:pPr>
            <w:r w:rsidRPr="002B223F">
              <w:rPr>
                <w:rFonts w:cs="Calibri"/>
              </w:rPr>
              <w:t>4</w:t>
            </w:r>
          </w:p>
        </w:tc>
        <w:tc>
          <w:tcPr>
            <w:tcW w:w="3588" w:type="pct"/>
            <w:tcBorders>
              <w:top w:val="single" w:sz="4" w:space="0" w:color="auto"/>
              <w:left w:val="single" w:sz="4" w:space="0" w:color="auto"/>
              <w:bottom w:val="single" w:sz="4" w:space="0" w:color="auto"/>
              <w:right w:val="single" w:sz="4" w:space="0" w:color="auto"/>
            </w:tcBorders>
            <w:vAlign w:val="bottom"/>
          </w:tcPr>
          <w:p w14:paraId="5C826045" w14:textId="01ECA269" w:rsidR="002B4ED6" w:rsidRPr="002B223F" w:rsidRDefault="002B4ED6" w:rsidP="002B223F">
            <w:pPr>
              <w:spacing w:after="0"/>
              <w:rPr>
                <w:rFonts w:cs="Calibri"/>
                <w:highlight w:val="yellow"/>
              </w:rPr>
            </w:pPr>
            <w:r w:rsidRPr="002B223F">
              <w:rPr>
                <w:rFonts w:cs="Calibri"/>
              </w:rPr>
              <w:t>102. Esansiyel tremor </w:t>
            </w:r>
          </w:p>
        </w:tc>
        <w:tc>
          <w:tcPr>
            <w:tcW w:w="1033" w:type="pct"/>
            <w:tcBorders>
              <w:top w:val="single" w:sz="4" w:space="0" w:color="auto"/>
              <w:left w:val="single" w:sz="4" w:space="0" w:color="auto"/>
              <w:bottom w:val="single" w:sz="4" w:space="0" w:color="auto"/>
              <w:right w:val="single" w:sz="4" w:space="0" w:color="auto"/>
            </w:tcBorders>
            <w:vAlign w:val="bottom"/>
          </w:tcPr>
          <w:p w14:paraId="10B42A9C" w14:textId="6BAA8812" w:rsidR="002B4ED6" w:rsidRPr="002B223F" w:rsidRDefault="002B4ED6" w:rsidP="002B223F">
            <w:pPr>
              <w:spacing w:after="0"/>
              <w:rPr>
                <w:rFonts w:cs="Calibri"/>
                <w:highlight w:val="yellow"/>
              </w:rPr>
            </w:pPr>
            <w:r w:rsidRPr="002B223F">
              <w:rPr>
                <w:rFonts w:cs="Calibri"/>
              </w:rPr>
              <w:t>ÖnT</w:t>
            </w:r>
          </w:p>
        </w:tc>
      </w:tr>
      <w:tr w:rsidR="002B4ED6" w:rsidRPr="002B223F" w14:paraId="5B94C20A" w14:textId="2929CA40" w:rsidTr="00952185">
        <w:tc>
          <w:tcPr>
            <w:tcW w:w="379" w:type="pct"/>
            <w:tcBorders>
              <w:top w:val="single" w:sz="4" w:space="0" w:color="auto"/>
              <w:bottom w:val="single" w:sz="4" w:space="0" w:color="auto"/>
              <w:right w:val="single" w:sz="4" w:space="0" w:color="auto"/>
            </w:tcBorders>
          </w:tcPr>
          <w:p w14:paraId="4AD8C7BE" w14:textId="738B0190" w:rsidR="002B4ED6" w:rsidRPr="002B223F" w:rsidRDefault="002B4ED6" w:rsidP="002B223F">
            <w:pPr>
              <w:spacing w:after="0"/>
              <w:rPr>
                <w:rFonts w:cs="Calibri"/>
              </w:rPr>
            </w:pPr>
            <w:r w:rsidRPr="002B223F">
              <w:rPr>
                <w:rFonts w:cs="Calibri"/>
              </w:rPr>
              <w:t>5</w:t>
            </w:r>
          </w:p>
        </w:tc>
        <w:tc>
          <w:tcPr>
            <w:tcW w:w="3588" w:type="pct"/>
            <w:tcBorders>
              <w:top w:val="single" w:sz="4" w:space="0" w:color="auto"/>
              <w:left w:val="single" w:sz="4" w:space="0" w:color="auto"/>
              <w:bottom w:val="single" w:sz="4" w:space="0" w:color="auto"/>
              <w:right w:val="single" w:sz="4" w:space="0" w:color="auto"/>
            </w:tcBorders>
            <w:vAlign w:val="bottom"/>
          </w:tcPr>
          <w:p w14:paraId="79738F06" w14:textId="22EF60FB" w:rsidR="002B4ED6" w:rsidRPr="002B223F" w:rsidRDefault="002B4ED6" w:rsidP="002B223F">
            <w:pPr>
              <w:spacing w:after="0"/>
              <w:rPr>
                <w:rFonts w:cs="Calibri"/>
                <w:highlight w:val="yellow"/>
              </w:rPr>
            </w:pPr>
            <w:r w:rsidRPr="002B223F">
              <w:rPr>
                <w:rFonts w:cs="Calibri"/>
              </w:rPr>
              <w:t>116. Geçici iskemik atak* </w:t>
            </w:r>
          </w:p>
        </w:tc>
        <w:tc>
          <w:tcPr>
            <w:tcW w:w="1033" w:type="pct"/>
            <w:tcBorders>
              <w:top w:val="single" w:sz="4" w:space="0" w:color="auto"/>
              <w:left w:val="single" w:sz="4" w:space="0" w:color="auto"/>
              <w:bottom w:val="single" w:sz="4" w:space="0" w:color="auto"/>
              <w:right w:val="single" w:sz="4" w:space="0" w:color="auto"/>
            </w:tcBorders>
            <w:vAlign w:val="bottom"/>
          </w:tcPr>
          <w:p w14:paraId="6142D290" w14:textId="546838E7" w:rsidR="002B4ED6" w:rsidRPr="002B223F" w:rsidRDefault="002B4ED6" w:rsidP="002B223F">
            <w:pPr>
              <w:spacing w:after="0"/>
              <w:rPr>
                <w:rFonts w:cs="Calibri"/>
                <w:highlight w:val="yellow"/>
              </w:rPr>
            </w:pPr>
            <w:r w:rsidRPr="002B223F">
              <w:rPr>
                <w:rFonts w:cs="Calibri"/>
              </w:rPr>
              <w:t>A</w:t>
            </w:r>
          </w:p>
        </w:tc>
      </w:tr>
      <w:tr w:rsidR="002B4ED6" w:rsidRPr="002B223F" w14:paraId="671934E4" w14:textId="77777777" w:rsidTr="00952185">
        <w:tc>
          <w:tcPr>
            <w:tcW w:w="379" w:type="pct"/>
            <w:tcBorders>
              <w:top w:val="single" w:sz="4" w:space="0" w:color="auto"/>
              <w:bottom w:val="single" w:sz="4" w:space="0" w:color="auto"/>
              <w:right w:val="single" w:sz="4" w:space="0" w:color="auto"/>
            </w:tcBorders>
          </w:tcPr>
          <w:p w14:paraId="327B86A2" w14:textId="04539BA6" w:rsidR="002B4ED6" w:rsidRPr="002B223F" w:rsidRDefault="002B4ED6" w:rsidP="002B223F">
            <w:pPr>
              <w:spacing w:after="0"/>
              <w:rPr>
                <w:rFonts w:cs="Calibri"/>
              </w:rPr>
            </w:pPr>
            <w:r w:rsidRPr="002B223F">
              <w:rPr>
                <w:rFonts w:cs="Calibri"/>
              </w:rPr>
              <w:t>6</w:t>
            </w:r>
          </w:p>
        </w:tc>
        <w:tc>
          <w:tcPr>
            <w:tcW w:w="3588" w:type="pct"/>
            <w:tcBorders>
              <w:top w:val="single" w:sz="4" w:space="0" w:color="auto"/>
              <w:left w:val="single" w:sz="4" w:space="0" w:color="auto"/>
              <w:bottom w:val="single" w:sz="4" w:space="0" w:color="auto"/>
              <w:right w:val="single" w:sz="4" w:space="0" w:color="auto"/>
            </w:tcBorders>
            <w:vAlign w:val="bottom"/>
          </w:tcPr>
          <w:p w14:paraId="47E8CBEB" w14:textId="5AC30229" w:rsidR="002B4ED6" w:rsidRPr="002B223F" w:rsidRDefault="002B4ED6" w:rsidP="002B223F">
            <w:pPr>
              <w:spacing w:after="0"/>
              <w:rPr>
                <w:rFonts w:cs="Calibri"/>
                <w:color w:val="000000"/>
              </w:rPr>
            </w:pPr>
            <w:r w:rsidRPr="002B223F">
              <w:rPr>
                <w:rFonts w:cs="Calibri"/>
                <w:color w:val="000000"/>
              </w:rPr>
              <w:t>121. Gerilim tipi başağrısı* </w:t>
            </w:r>
          </w:p>
        </w:tc>
        <w:tc>
          <w:tcPr>
            <w:tcW w:w="1033" w:type="pct"/>
            <w:tcBorders>
              <w:top w:val="single" w:sz="4" w:space="0" w:color="auto"/>
              <w:left w:val="single" w:sz="4" w:space="0" w:color="auto"/>
              <w:bottom w:val="single" w:sz="4" w:space="0" w:color="auto"/>
              <w:right w:val="single" w:sz="4" w:space="0" w:color="auto"/>
            </w:tcBorders>
          </w:tcPr>
          <w:p w14:paraId="48E3D2C2" w14:textId="2A14C39C" w:rsidR="002B4ED6" w:rsidRPr="002B223F" w:rsidRDefault="002B4ED6" w:rsidP="002B223F">
            <w:pPr>
              <w:spacing w:after="0"/>
              <w:rPr>
                <w:rFonts w:cs="Calibri"/>
                <w:color w:val="000000"/>
              </w:rPr>
            </w:pPr>
            <w:r w:rsidRPr="002B223F">
              <w:rPr>
                <w:rFonts w:cs="Calibri"/>
                <w:color w:val="000000"/>
              </w:rPr>
              <w:t>TT</w:t>
            </w:r>
          </w:p>
        </w:tc>
      </w:tr>
      <w:tr w:rsidR="002B4ED6" w:rsidRPr="002B223F" w14:paraId="6628441D" w14:textId="26B5C4A3" w:rsidTr="00952185">
        <w:tc>
          <w:tcPr>
            <w:tcW w:w="379" w:type="pct"/>
            <w:tcBorders>
              <w:top w:val="single" w:sz="4" w:space="0" w:color="auto"/>
              <w:bottom w:val="single" w:sz="4" w:space="0" w:color="auto"/>
              <w:right w:val="single" w:sz="4" w:space="0" w:color="auto"/>
            </w:tcBorders>
          </w:tcPr>
          <w:p w14:paraId="74E4F0C4" w14:textId="36C7E5C1" w:rsidR="002B4ED6" w:rsidRPr="002B223F" w:rsidRDefault="002B4ED6" w:rsidP="002B223F">
            <w:pPr>
              <w:spacing w:after="0"/>
              <w:rPr>
                <w:rFonts w:cs="Calibri"/>
              </w:rPr>
            </w:pPr>
            <w:r w:rsidRPr="002B223F">
              <w:rPr>
                <w:rFonts w:cs="Calibri"/>
              </w:rPr>
              <w:t>6</w:t>
            </w:r>
          </w:p>
        </w:tc>
        <w:tc>
          <w:tcPr>
            <w:tcW w:w="3588" w:type="pct"/>
            <w:tcBorders>
              <w:top w:val="single" w:sz="4" w:space="0" w:color="auto"/>
              <w:left w:val="single" w:sz="4" w:space="0" w:color="auto"/>
              <w:bottom w:val="single" w:sz="4" w:space="0" w:color="auto"/>
              <w:right w:val="single" w:sz="4" w:space="0" w:color="auto"/>
            </w:tcBorders>
            <w:vAlign w:val="bottom"/>
          </w:tcPr>
          <w:p w14:paraId="0DF58811" w14:textId="412B9B6C" w:rsidR="002B4ED6" w:rsidRPr="002B223F" w:rsidRDefault="002B4ED6" w:rsidP="002B223F">
            <w:pPr>
              <w:spacing w:after="0"/>
              <w:rPr>
                <w:rFonts w:cs="Calibri"/>
                <w:highlight w:val="yellow"/>
              </w:rPr>
            </w:pPr>
            <w:r w:rsidRPr="002B223F">
              <w:rPr>
                <w:rFonts w:cs="Calibri"/>
              </w:rPr>
              <w:t>127. Guillain‐Barré sendromu </w:t>
            </w:r>
          </w:p>
        </w:tc>
        <w:tc>
          <w:tcPr>
            <w:tcW w:w="1033" w:type="pct"/>
            <w:tcBorders>
              <w:top w:val="single" w:sz="4" w:space="0" w:color="auto"/>
              <w:left w:val="single" w:sz="4" w:space="0" w:color="auto"/>
              <w:bottom w:val="single" w:sz="4" w:space="0" w:color="auto"/>
              <w:right w:val="single" w:sz="4" w:space="0" w:color="auto"/>
            </w:tcBorders>
            <w:vAlign w:val="bottom"/>
          </w:tcPr>
          <w:p w14:paraId="1F71A734" w14:textId="5BFA4FFF" w:rsidR="002B4ED6" w:rsidRPr="002B223F" w:rsidRDefault="002B4ED6" w:rsidP="002B223F">
            <w:pPr>
              <w:spacing w:after="0"/>
              <w:rPr>
                <w:rFonts w:cs="Calibri"/>
              </w:rPr>
            </w:pPr>
            <w:r w:rsidRPr="002B223F">
              <w:rPr>
                <w:rFonts w:cs="Calibri"/>
              </w:rPr>
              <w:t>ÖnT-A</w:t>
            </w:r>
          </w:p>
        </w:tc>
      </w:tr>
      <w:tr w:rsidR="002B4ED6" w:rsidRPr="002B223F" w14:paraId="5A4341D2" w14:textId="77777777" w:rsidTr="00952185">
        <w:tc>
          <w:tcPr>
            <w:tcW w:w="379" w:type="pct"/>
            <w:tcBorders>
              <w:top w:val="single" w:sz="4" w:space="0" w:color="auto"/>
              <w:bottom w:val="single" w:sz="4" w:space="0" w:color="auto"/>
              <w:right w:val="single" w:sz="4" w:space="0" w:color="auto"/>
            </w:tcBorders>
          </w:tcPr>
          <w:p w14:paraId="4EADC3FF" w14:textId="2DC5DB15" w:rsidR="002B4ED6" w:rsidRPr="002B223F" w:rsidRDefault="002B4ED6" w:rsidP="002B223F">
            <w:pPr>
              <w:spacing w:after="0"/>
              <w:rPr>
                <w:rFonts w:cs="Calibri"/>
              </w:rPr>
            </w:pPr>
            <w:r w:rsidRPr="002B223F">
              <w:rPr>
                <w:rFonts w:cs="Calibri"/>
              </w:rPr>
              <w:t>7</w:t>
            </w:r>
          </w:p>
        </w:tc>
        <w:tc>
          <w:tcPr>
            <w:tcW w:w="3588" w:type="pct"/>
            <w:tcBorders>
              <w:top w:val="single" w:sz="4" w:space="0" w:color="auto"/>
              <w:left w:val="single" w:sz="4" w:space="0" w:color="auto"/>
              <w:bottom w:val="single" w:sz="4" w:space="0" w:color="auto"/>
              <w:right w:val="single" w:sz="4" w:space="0" w:color="auto"/>
            </w:tcBorders>
            <w:vAlign w:val="bottom"/>
          </w:tcPr>
          <w:p w14:paraId="7B44FAA7" w14:textId="1966627F" w:rsidR="002B4ED6" w:rsidRPr="002B223F" w:rsidRDefault="002B4ED6" w:rsidP="002B223F">
            <w:pPr>
              <w:spacing w:after="0"/>
              <w:rPr>
                <w:rFonts w:cs="Calibri"/>
                <w:highlight w:val="yellow"/>
              </w:rPr>
            </w:pPr>
            <w:r w:rsidRPr="002B223F">
              <w:rPr>
                <w:rFonts w:cs="Calibri"/>
              </w:rPr>
              <w:t>154. İnme* </w:t>
            </w:r>
          </w:p>
        </w:tc>
        <w:tc>
          <w:tcPr>
            <w:tcW w:w="1033" w:type="pct"/>
            <w:tcBorders>
              <w:top w:val="single" w:sz="4" w:space="0" w:color="auto"/>
              <w:left w:val="single" w:sz="4" w:space="0" w:color="auto"/>
              <w:bottom w:val="single" w:sz="4" w:space="0" w:color="auto"/>
              <w:right w:val="single" w:sz="4" w:space="0" w:color="auto"/>
            </w:tcBorders>
            <w:vAlign w:val="bottom"/>
          </w:tcPr>
          <w:p w14:paraId="2050E3E3" w14:textId="247E8621" w:rsidR="002B4ED6" w:rsidRPr="002B223F" w:rsidRDefault="002B4ED6" w:rsidP="002B223F">
            <w:pPr>
              <w:spacing w:after="0"/>
              <w:rPr>
                <w:rFonts w:cs="Calibri"/>
              </w:rPr>
            </w:pPr>
            <w:r w:rsidRPr="002B223F">
              <w:rPr>
                <w:rFonts w:cs="Calibri"/>
              </w:rPr>
              <w:t>A-K-İ</w:t>
            </w:r>
          </w:p>
        </w:tc>
      </w:tr>
      <w:tr w:rsidR="002B4ED6" w:rsidRPr="002B223F" w14:paraId="2FCC7915" w14:textId="77777777" w:rsidTr="00952185">
        <w:tc>
          <w:tcPr>
            <w:tcW w:w="379" w:type="pct"/>
            <w:tcBorders>
              <w:top w:val="single" w:sz="4" w:space="0" w:color="auto"/>
              <w:bottom w:val="single" w:sz="4" w:space="0" w:color="auto"/>
              <w:right w:val="single" w:sz="4" w:space="0" w:color="auto"/>
            </w:tcBorders>
          </w:tcPr>
          <w:p w14:paraId="78F997D7" w14:textId="1A72706D" w:rsidR="002B4ED6" w:rsidRPr="002B223F" w:rsidRDefault="002B4ED6" w:rsidP="002B223F">
            <w:pPr>
              <w:spacing w:after="0"/>
              <w:rPr>
                <w:rFonts w:cs="Calibri"/>
              </w:rPr>
            </w:pPr>
            <w:r w:rsidRPr="002B223F">
              <w:rPr>
                <w:rFonts w:cs="Calibri"/>
              </w:rPr>
              <w:t>8</w:t>
            </w:r>
          </w:p>
        </w:tc>
        <w:tc>
          <w:tcPr>
            <w:tcW w:w="3588" w:type="pct"/>
            <w:tcBorders>
              <w:top w:val="single" w:sz="4" w:space="0" w:color="auto"/>
              <w:left w:val="single" w:sz="4" w:space="0" w:color="auto"/>
              <w:bottom w:val="single" w:sz="4" w:space="0" w:color="auto"/>
              <w:right w:val="single" w:sz="4" w:space="0" w:color="auto"/>
            </w:tcBorders>
            <w:vAlign w:val="bottom"/>
          </w:tcPr>
          <w:p w14:paraId="1A430D9E" w14:textId="07C974D9" w:rsidR="002B4ED6" w:rsidRPr="002B223F" w:rsidRDefault="002B4ED6" w:rsidP="002B223F">
            <w:pPr>
              <w:spacing w:after="0"/>
              <w:rPr>
                <w:rFonts w:cs="Calibri"/>
                <w:highlight w:val="yellow"/>
              </w:rPr>
            </w:pPr>
            <w:r w:rsidRPr="002B223F">
              <w:rPr>
                <w:rFonts w:cs="Calibri"/>
              </w:rPr>
              <w:t>156. İntrakraniyal kanamalar* </w:t>
            </w:r>
          </w:p>
        </w:tc>
        <w:tc>
          <w:tcPr>
            <w:tcW w:w="1033" w:type="pct"/>
            <w:tcBorders>
              <w:top w:val="single" w:sz="4" w:space="0" w:color="auto"/>
              <w:left w:val="single" w:sz="4" w:space="0" w:color="auto"/>
              <w:bottom w:val="single" w:sz="4" w:space="0" w:color="auto"/>
              <w:right w:val="single" w:sz="4" w:space="0" w:color="auto"/>
            </w:tcBorders>
            <w:vAlign w:val="bottom"/>
          </w:tcPr>
          <w:p w14:paraId="196E1947" w14:textId="56944F1F" w:rsidR="002B4ED6" w:rsidRPr="002B223F" w:rsidRDefault="002B4ED6" w:rsidP="002B223F">
            <w:pPr>
              <w:spacing w:after="0"/>
              <w:rPr>
                <w:rFonts w:cs="Calibri"/>
              </w:rPr>
            </w:pPr>
            <w:r w:rsidRPr="002B223F">
              <w:rPr>
                <w:rFonts w:cs="Calibri"/>
              </w:rPr>
              <w:t>A</w:t>
            </w:r>
          </w:p>
        </w:tc>
      </w:tr>
      <w:tr w:rsidR="002B4ED6" w:rsidRPr="002B223F" w14:paraId="0C7F4754" w14:textId="77777777" w:rsidTr="00952185">
        <w:tc>
          <w:tcPr>
            <w:tcW w:w="379" w:type="pct"/>
            <w:tcBorders>
              <w:top w:val="single" w:sz="4" w:space="0" w:color="auto"/>
              <w:bottom w:val="single" w:sz="4" w:space="0" w:color="auto"/>
              <w:right w:val="single" w:sz="4" w:space="0" w:color="auto"/>
            </w:tcBorders>
          </w:tcPr>
          <w:p w14:paraId="676FEFD3" w14:textId="334FB720" w:rsidR="002B4ED6" w:rsidRPr="002B223F" w:rsidRDefault="002B4ED6" w:rsidP="002B223F">
            <w:pPr>
              <w:spacing w:after="0"/>
              <w:rPr>
                <w:rFonts w:cs="Calibri"/>
              </w:rPr>
            </w:pPr>
            <w:r w:rsidRPr="002B223F">
              <w:rPr>
                <w:rFonts w:cs="Calibri"/>
              </w:rPr>
              <w:t>9</w:t>
            </w:r>
          </w:p>
        </w:tc>
        <w:tc>
          <w:tcPr>
            <w:tcW w:w="3588" w:type="pct"/>
            <w:tcBorders>
              <w:top w:val="single" w:sz="4" w:space="0" w:color="auto"/>
              <w:left w:val="single" w:sz="4" w:space="0" w:color="auto"/>
              <w:bottom w:val="single" w:sz="4" w:space="0" w:color="auto"/>
              <w:right w:val="single" w:sz="4" w:space="0" w:color="auto"/>
            </w:tcBorders>
            <w:vAlign w:val="bottom"/>
          </w:tcPr>
          <w:p w14:paraId="4C50535C" w14:textId="1C43AEC5" w:rsidR="002B4ED6" w:rsidRPr="002B223F" w:rsidRDefault="002B4ED6" w:rsidP="002B223F">
            <w:pPr>
              <w:spacing w:after="0"/>
              <w:rPr>
                <w:rFonts w:cs="Calibri"/>
                <w:highlight w:val="yellow"/>
              </w:rPr>
            </w:pPr>
            <w:r w:rsidRPr="002B223F">
              <w:rPr>
                <w:rFonts w:cs="Calibri"/>
              </w:rPr>
              <w:t>164. Kafa içi basınç artması sendromu (KİBAS; akut serebrovasküler olaylar) </w:t>
            </w:r>
          </w:p>
        </w:tc>
        <w:tc>
          <w:tcPr>
            <w:tcW w:w="1033" w:type="pct"/>
            <w:tcBorders>
              <w:top w:val="single" w:sz="4" w:space="0" w:color="auto"/>
              <w:left w:val="single" w:sz="4" w:space="0" w:color="auto"/>
              <w:bottom w:val="single" w:sz="4" w:space="0" w:color="auto"/>
              <w:right w:val="single" w:sz="4" w:space="0" w:color="auto"/>
            </w:tcBorders>
            <w:vAlign w:val="bottom"/>
          </w:tcPr>
          <w:p w14:paraId="409AC4DE" w14:textId="6B94727D" w:rsidR="002B4ED6" w:rsidRPr="002B223F" w:rsidRDefault="002B4ED6" w:rsidP="002B223F">
            <w:pPr>
              <w:spacing w:after="0"/>
              <w:rPr>
                <w:rFonts w:cs="Calibri"/>
              </w:rPr>
            </w:pPr>
            <w:r w:rsidRPr="002B223F">
              <w:rPr>
                <w:rFonts w:cs="Calibri"/>
              </w:rPr>
              <w:t>A</w:t>
            </w:r>
          </w:p>
        </w:tc>
      </w:tr>
      <w:tr w:rsidR="002B4ED6" w:rsidRPr="002B223F" w14:paraId="1BEBE987" w14:textId="77777777" w:rsidTr="00952185">
        <w:tc>
          <w:tcPr>
            <w:tcW w:w="379" w:type="pct"/>
            <w:tcBorders>
              <w:top w:val="single" w:sz="4" w:space="0" w:color="auto"/>
              <w:bottom w:val="single" w:sz="4" w:space="0" w:color="auto"/>
              <w:right w:val="single" w:sz="4" w:space="0" w:color="auto"/>
            </w:tcBorders>
          </w:tcPr>
          <w:p w14:paraId="736F3848" w14:textId="3C1622A3" w:rsidR="002B4ED6" w:rsidRPr="002B223F" w:rsidRDefault="002B4ED6" w:rsidP="002B223F">
            <w:pPr>
              <w:spacing w:after="0"/>
              <w:rPr>
                <w:rFonts w:cs="Calibri"/>
              </w:rPr>
            </w:pPr>
            <w:r w:rsidRPr="002B223F">
              <w:rPr>
                <w:rFonts w:cs="Calibri"/>
              </w:rPr>
              <w:t>10</w:t>
            </w:r>
          </w:p>
        </w:tc>
        <w:tc>
          <w:tcPr>
            <w:tcW w:w="3588" w:type="pct"/>
            <w:tcBorders>
              <w:top w:val="single" w:sz="4" w:space="0" w:color="auto"/>
              <w:left w:val="single" w:sz="4" w:space="0" w:color="auto"/>
              <w:bottom w:val="single" w:sz="4" w:space="0" w:color="auto"/>
              <w:right w:val="single" w:sz="4" w:space="0" w:color="auto"/>
            </w:tcBorders>
            <w:vAlign w:val="bottom"/>
          </w:tcPr>
          <w:p w14:paraId="0CCF2762" w14:textId="10B21D8A" w:rsidR="002B4ED6" w:rsidRPr="002B223F" w:rsidRDefault="002B4ED6" w:rsidP="002B223F">
            <w:pPr>
              <w:spacing w:after="0"/>
              <w:rPr>
                <w:rFonts w:cs="Calibri"/>
                <w:highlight w:val="yellow"/>
              </w:rPr>
            </w:pPr>
            <w:r w:rsidRPr="002B223F">
              <w:rPr>
                <w:rFonts w:cs="Calibri"/>
              </w:rPr>
              <w:t>176. Kas hastalıkları (miyopatiler) </w:t>
            </w:r>
          </w:p>
        </w:tc>
        <w:tc>
          <w:tcPr>
            <w:tcW w:w="1033" w:type="pct"/>
            <w:tcBorders>
              <w:top w:val="single" w:sz="4" w:space="0" w:color="auto"/>
              <w:left w:val="single" w:sz="4" w:space="0" w:color="auto"/>
              <w:bottom w:val="single" w:sz="4" w:space="0" w:color="auto"/>
              <w:right w:val="single" w:sz="4" w:space="0" w:color="auto"/>
            </w:tcBorders>
            <w:vAlign w:val="bottom"/>
          </w:tcPr>
          <w:p w14:paraId="02268C95" w14:textId="7E116296" w:rsidR="002B4ED6" w:rsidRPr="002B223F" w:rsidRDefault="002B4ED6" w:rsidP="002B223F">
            <w:pPr>
              <w:spacing w:after="0"/>
              <w:rPr>
                <w:rFonts w:cs="Calibri"/>
              </w:rPr>
            </w:pPr>
            <w:r w:rsidRPr="002B223F">
              <w:rPr>
                <w:rFonts w:cs="Calibri"/>
              </w:rPr>
              <w:t>ÖnT</w:t>
            </w:r>
          </w:p>
        </w:tc>
      </w:tr>
      <w:tr w:rsidR="002B4ED6" w:rsidRPr="002B223F" w14:paraId="6E4A9AF7" w14:textId="77777777" w:rsidTr="00952185">
        <w:tc>
          <w:tcPr>
            <w:tcW w:w="379" w:type="pct"/>
            <w:tcBorders>
              <w:top w:val="single" w:sz="4" w:space="0" w:color="auto"/>
              <w:bottom w:val="single" w:sz="4" w:space="0" w:color="auto"/>
              <w:right w:val="single" w:sz="4" w:space="0" w:color="auto"/>
            </w:tcBorders>
          </w:tcPr>
          <w:p w14:paraId="026D1059" w14:textId="5F6B2C9D" w:rsidR="002B4ED6" w:rsidRPr="002B223F" w:rsidRDefault="002B4ED6" w:rsidP="002B223F">
            <w:pPr>
              <w:spacing w:after="0"/>
              <w:rPr>
                <w:rFonts w:cs="Calibri"/>
              </w:rPr>
            </w:pPr>
            <w:r w:rsidRPr="002B223F">
              <w:rPr>
                <w:rFonts w:cs="Calibri"/>
              </w:rPr>
              <w:t>11</w:t>
            </w:r>
          </w:p>
        </w:tc>
        <w:tc>
          <w:tcPr>
            <w:tcW w:w="3588" w:type="pct"/>
            <w:tcBorders>
              <w:top w:val="single" w:sz="4" w:space="0" w:color="auto"/>
              <w:left w:val="single" w:sz="4" w:space="0" w:color="auto"/>
              <w:bottom w:val="single" w:sz="4" w:space="0" w:color="auto"/>
              <w:right w:val="single" w:sz="4" w:space="0" w:color="auto"/>
            </w:tcBorders>
            <w:vAlign w:val="bottom"/>
          </w:tcPr>
          <w:p w14:paraId="2D18DEE8" w14:textId="7FE831B7" w:rsidR="002B4ED6" w:rsidRPr="002B223F" w:rsidRDefault="002B4ED6" w:rsidP="002B223F">
            <w:pPr>
              <w:spacing w:after="0"/>
              <w:rPr>
                <w:rFonts w:cs="Calibri"/>
                <w:highlight w:val="yellow"/>
              </w:rPr>
            </w:pPr>
            <w:r w:rsidRPr="002B223F">
              <w:rPr>
                <w:rFonts w:cs="Calibri"/>
              </w:rPr>
              <w:t>189. Koma </w:t>
            </w:r>
          </w:p>
        </w:tc>
        <w:tc>
          <w:tcPr>
            <w:tcW w:w="1033" w:type="pct"/>
            <w:tcBorders>
              <w:top w:val="single" w:sz="4" w:space="0" w:color="auto"/>
              <w:left w:val="single" w:sz="4" w:space="0" w:color="auto"/>
              <w:bottom w:val="single" w:sz="4" w:space="0" w:color="auto"/>
              <w:right w:val="single" w:sz="4" w:space="0" w:color="auto"/>
            </w:tcBorders>
            <w:vAlign w:val="bottom"/>
          </w:tcPr>
          <w:p w14:paraId="2E2C2315" w14:textId="09C843CD" w:rsidR="002B4ED6" w:rsidRPr="002B223F" w:rsidRDefault="002B4ED6" w:rsidP="002B223F">
            <w:pPr>
              <w:spacing w:after="0"/>
              <w:rPr>
                <w:rFonts w:cs="Calibri"/>
              </w:rPr>
            </w:pPr>
            <w:r w:rsidRPr="002B223F">
              <w:rPr>
                <w:rFonts w:cs="Calibri"/>
              </w:rPr>
              <w:t>A</w:t>
            </w:r>
          </w:p>
        </w:tc>
      </w:tr>
      <w:tr w:rsidR="002B4ED6" w:rsidRPr="002B223F" w14:paraId="40F16934" w14:textId="77777777" w:rsidTr="00952185">
        <w:tc>
          <w:tcPr>
            <w:tcW w:w="379" w:type="pct"/>
            <w:tcBorders>
              <w:top w:val="single" w:sz="4" w:space="0" w:color="auto"/>
              <w:bottom w:val="single" w:sz="4" w:space="0" w:color="auto"/>
              <w:right w:val="single" w:sz="4" w:space="0" w:color="auto"/>
            </w:tcBorders>
          </w:tcPr>
          <w:p w14:paraId="2ADBB02F" w14:textId="3FBF0716" w:rsidR="002B4ED6" w:rsidRPr="002B223F" w:rsidRDefault="002B4ED6" w:rsidP="002B223F">
            <w:pPr>
              <w:spacing w:after="0"/>
              <w:rPr>
                <w:rFonts w:cs="Calibri"/>
              </w:rPr>
            </w:pPr>
            <w:r w:rsidRPr="002B223F">
              <w:rPr>
                <w:rFonts w:cs="Calibri"/>
              </w:rPr>
              <w:t>12</w:t>
            </w:r>
          </w:p>
        </w:tc>
        <w:tc>
          <w:tcPr>
            <w:tcW w:w="3588" w:type="pct"/>
            <w:tcBorders>
              <w:top w:val="single" w:sz="4" w:space="0" w:color="auto"/>
              <w:left w:val="single" w:sz="4" w:space="0" w:color="auto"/>
              <w:bottom w:val="single" w:sz="4" w:space="0" w:color="auto"/>
              <w:right w:val="single" w:sz="4" w:space="0" w:color="auto"/>
            </w:tcBorders>
            <w:vAlign w:val="bottom"/>
          </w:tcPr>
          <w:p w14:paraId="4902C40E" w14:textId="2A14377D" w:rsidR="002B4ED6" w:rsidRPr="002B223F" w:rsidRDefault="002B4ED6" w:rsidP="002B223F">
            <w:pPr>
              <w:spacing w:after="0"/>
              <w:rPr>
                <w:rFonts w:cs="Calibri"/>
                <w:highlight w:val="yellow"/>
              </w:rPr>
            </w:pPr>
            <w:r w:rsidRPr="002B223F">
              <w:rPr>
                <w:rFonts w:cs="Calibri"/>
              </w:rPr>
              <w:t>212. Mekanik bel ağrısı* </w:t>
            </w:r>
          </w:p>
        </w:tc>
        <w:tc>
          <w:tcPr>
            <w:tcW w:w="1033" w:type="pct"/>
            <w:tcBorders>
              <w:top w:val="single" w:sz="4" w:space="0" w:color="auto"/>
              <w:left w:val="single" w:sz="4" w:space="0" w:color="auto"/>
              <w:bottom w:val="single" w:sz="4" w:space="0" w:color="auto"/>
              <w:right w:val="single" w:sz="4" w:space="0" w:color="auto"/>
            </w:tcBorders>
            <w:vAlign w:val="bottom"/>
          </w:tcPr>
          <w:p w14:paraId="0A2823C8" w14:textId="58CBF70F" w:rsidR="002B4ED6" w:rsidRPr="002B223F" w:rsidRDefault="002B4ED6" w:rsidP="002B223F">
            <w:pPr>
              <w:spacing w:after="0"/>
              <w:rPr>
                <w:rFonts w:cs="Calibri"/>
              </w:rPr>
            </w:pPr>
            <w:r w:rsidRPr="002B223F">
              <w:rPr>
                <w:rFonts w:cs="Calibri"/>
              </w:rPr>
              <w:t>TT-K</w:t>
            </w:r>
          </w:p>
        </w:tc>
      </w:tr>
      <w:tr w:rsidR="00905A75" w:rsidRPr="002B223F" w14:paraId="535B67C1" w14:textId="77777777" w:rsidTr="00952185">
        <w:tc>
          <w:tcPr>
            <w:tcW w:w="379" w:type="pct"/>
            <w:tcBorders>
              <w:top w:val="single" w:sz="4" w:space="0" w:color="auto"/>
              <w:bottom w:val="single" w:sz="4" w:space="0" w:color="auto"/>
              <w:right w:val="single" w:sz="4" w:space="0" w:color="auto"/>
            </w:tcBorders>
          </w:tcPr>
          <w:p w14:paraId="1071CB7D" w14:textId="2281DAA2" w:rsidR="00905A75" w:rsidRPr="002B223F" w:rsidRDefault="00905A75" w:rsidP="002B223F">
            <w:pPr>
              <w:spacing w:after="0"/>
              <w:rPr>
                <w:rFonts w:cs="Calibri"/>
              </w:rPr>
            </w:pPr>
            <w:r w:rsidRPr="002B223F">
              <w:rPr>
                <w:rFonts w:cs="Calibri"/>
              </w:rPr>
              <w:t>13</w:t>
            </w:r>
          </w:p>
        </w:tc>
        <w:tc>
          <w:tcPr>
            <w:tcW w:w="3588" w:type="pct"/>
            <w:tcBorders>
              <w:top w:val="single" w:sz="4" w:space="0" w:color="auto"/>
              <w:left w:val="single" w:sz="4" w:space="0" w:color="auto"/>
              <w:bottom w:val="single" w:sz="4" w:space="0" w:color="auto"/>
              <w:right w:val="single" w:sz="4" w:space="0" w:color="auto"/>
            </w:tcBorders>
          </w:tcPr>
          <w:p w14:paraId="78983048" w14:textId="2D742E03" w:rsidR="00905A75" w:rsidRPr="002B223F" w:rsidRDefault="00905A75" w:rsidP="002B223F">
            <w:pPr>
              <w:spacing w:after="0"/>
              <w:rPr>
                <w:rFonts w:cs="Calibri"/>
                <w:highlight w:val="yellow"/>
              </w:rPr>
            </w:pPr>
            <w:r w:rsidRPr="002B223F">
              <w:rPr>
                <w:rFonts w:cs="Calibri"/>
              </w:rPr>
              <w:t>216. Merkezi sinir sistemi enfeksiyonları </w:t>
            </w:r>
            <w:r w:rsidRPr="002B223F" w:rsidDel="00905A75">
              <w:rPr>
                <w:rFonts w:cs="Calibri"/>
              </w:rPr>
              <w:t xml:space="preserve"> </w:t>
            </w:r>
          </w:p>
        </w:tc>
        <w:tc>
          <w:tcPr>
            <w:tcW w:w="1033" w:type="pct"/>
            <w:tcBorders>
              <w:top w:val="single" w:sz="4" w:space="0" w:color="auto"/>
              <w:left w:val="single" w:sz="4" w:space="0" w:color="auto"/>
              <w:bottom w:val="single" w:sz="4" w:space="0" w:color="auto"/>
              <w:right w:val="single" w:sz="4" w:space="0" w:color="auto"/>
            </w:tcBorders>
          </w:tcPr>
          <w:p w14:paraId="01812B01" w14:textId="5D15FB5C" w:rsidR="00905A75" w:rsidRPr="002B223F" w:rsidRDefault="00905A75" w:rsidP="002B223F">
            <w:pPr>
              <w:spacing w:after="0"/>
              <w:rPr>
                <w:rFonts w:cs="Calibri"/>
              </w:rPr>
            </w:pPr>
            <w:r w:rsidRPr="002B223F">
              <w:rPr>
                <w:rFonts w:cs="Calibri"/>
              </w:rPr>
              <w:t>A</w:t>
            </w:r>
          </w:p>
        </w:tc>
      </w:tr>
      <w:tr w:rsidR="00905A75" w:rsidRPr="002B223F" w14:paraId="6A05D5EB" w14:textId="77777777" w:rsidTr="00952185">
        <w:tc>
          <w:tcPr>
            <w:tcW w:w="379" w:type="pct"/>
            <w:tcBorders>
              <w:top w:val="single" w:sz="4" w:space="0" w:color="auto"/>
              <w:bottom w:val="single" w:sz="4" w:space="0" w:color="auto"/>
              <w:right w:val="single" w:sz="4" w:space="0" w:color="auto"/>
            </w:tcBorders>
          </w:tcPr>
          <w:p w14:paraId="1CCA8FAE" w14:textId="12143279" w:rsidR="00905A75" w:rsidRPr="002B223F" w:rsidRDefault="00905A75" w:rsidP="002B223F">
            <w:pPr>
              <w:spacing w:after="0"/>
              <w:rPr>
                <w:rFonts w:cs="Calibri"/>
              </w:rPr>
            </w:pPr>
            <w:r w:rsidRPr="002B223F">
              <w:rPr>
                <w:rFonts w:cs="Calibri"/>
              </w:rPr>
              <w:t>14</w:t>
            </w:r>
          </w:p>
        </w:tc>
        <w:tc>
          <w:tcPr>
            <w:tcW w:w="3588" w:type="pct"/>
            <w:tcBorders>
              <w:top w:val="single" w:sz="4" w:space="0" w:color="auto"/>
              <w:left w:val="single" w:sz="4" w:space="0" w:color="auto"/>
              <w:bottom w:val="single" w:sz="4" w:space="0" w:color="auto"/>
              <w:right w:val="single" w:sz="4" w:space="0" w:color="auto"/>
            </w:tcBorders>
            <w:vAlign w:val="bottom"/>
          </w:tcPr>
          <w:p w14:paraId="21F6D94F" w14:textId="2F58E332" w:rsidR="00905A75" w:rsidRPr="002B223F" w:rsidRDefault="00905A75" w:rsidP="002B223F">
            <w:pPr>
              <w:spacing w:after="0"/>
              <w:rPr>
                <w:rFonts w:cs="Calibri"/>
                <w:highlight w:val="yellow"/>
              </w:rPr>
            </w:pPr>
            <w:r w:rsidRPr="002B223F">
              <w:rPr>
                <w:rFonts w:cs="Calibri"/>
              </w:rPr>
              <w:t>220. Migren* </w:t>
            </w:r>
          </w:p>
        </w:tc>
        <w:tc>
          <w:tcPr>
            <w:tcW w:w="1033" w:type="pct"/>
            <w:tcBorders>
              <w:top w:val="single" w:sz="4" w:space="0" w:color="auto"/>
              <w:left w:val="single" w:sz="4" w:space="0" w:color="auto"/>
              <w:bottom w:val="single" w:sz="4" w:space="0" w:color="auto"/>
              <w:right w:val="single" w:sz="4" w:space="0" w:color="auto"/>
            </w:tcBorders>
            <w:vAlign w:val="bottom"/>
          </w:tcPr>
          <w:p w14:paraId="15FB7009" w14:textId="0010C8CA" w:rsidR="00905A75" w:rsidRPr="002B223F" w:rsidRDefault="00905A75" w:rsidP="002B223F">
            <w:pPr>
              <w:spacing w:after="0"/>
              <w:rPr>
                <w:rFonts w:cs="Calibri"/>
              </w:rPr>
            </w:pPr>
            <w:r w:rsidRPr="002B223F">
              <w:rPr>
                <w:rFonts w:cs="Calibri"/>
              </w:rPr>
              <w:t>T-A-K-İ </w:t>
            </w:r>
          </w:p>
        </w:tc>
      </w:tr>
      <w:tr w:rsidR="00905A75" w:rsidRPr="002B223F" w14:paraId="08DE4664" w14:textId="77777777" w:rsidTr="00952185">
        <w:tc>
          <w:tcPr>
            <w:tcW w:w="379" w:type="pct"/>
            <w:tcBorders>
              <w:top w:val="single" w:sz="4" w:space="0" w:color="auto"/>
              <w:bottom w:val="single" w:sz="4" w:space="0" w:color="auto"/>
              <w:right w:val="single" w:sz="4" w:space="0" w:color="auto"/>
            </w:tcBorders>
          </w:tcPr>
          <w:p w14:paraId="56B0E506" w14:textId="7343A504" w:rsidR="00905A75" w:rsidRPr="002B223F" w:rsidRDefault="00905A75" w:rsidP="002B223F">
            <w:pPr>
              <w:spacing w:after="0"/>
              <w:rPr>
                <w:rFonts w:cs="Calibri"/>
              </w:rPr>
            </w:pPr>
            <w:r w:rsidRPr="002B223F">
              <w:rPr>
                <w:rFonts w:cs="Calibri"/>
              </w:rPr>
              <w:t>15</w:t>
            </w:r>
          </w:p>
        </w:tc>
        <w:tc>
          <w:tcPr>
            <w:tcW w:w="3588" w:type="pct"/>
            <w:tcBorders>
              <w:top w:val="single" w:sz="4" w:space="0" w:color="auto"/>
              <w:left w:val="single" w:sz="4" w:space="0" w:color="auto"/>
              <w:bottom w:val="single" w:sz="4" w:space="0" w:color="auto"/>
              <w:right w:val="single" w:sz="4" w:space="0" w:color="auto"/>
            </w:tcBorders>
          </w:tcPr>
          <w:p w14:paraId="5B4F0061" w14:textId="1EF395C6" w:rsidR="00905A75" w:rsidRPr="002B223F" w:rsidRDefault="00905A75" w:rsidP="002B223F">
            <w:pPr>
              <w:spacing w:after="0"/>
              <w:rPr>
                <w:rFonts w:cs="Calibri"/>
                <w:highlight w:val="yellow"/>
              </w:rPr>
            </w:pPr>
            <w:r w:rsidRPr="002B223F">
              <w:rPr>
                <w:rFonts w:cs="Calibri"/>
              </w:rPr>
              <w:t>224. Multipl skleroz </w:t>
            </w:r>
          </w:p>
        </w:tc>
        <w:tc>
          <w:tcPr>
            <w:tcW w:w="1033" w:type="pct"/>
            <w:tcBorders>
              <w:top w:val="single" w:sz="4" w:space="0" w:color="auto"/>
              <w:left w:val="single" w:sz="4" w:space="0" w:color="auto"/>
              <w:bottom w:val="single" w:sz="4" w:space="0" w:color="auto"/>
              <w:right w:val="single" w:sz="4" w:space="0" w:color="auto"/>
            </w:tcBorders>
          </w:tcPr>
          <w:p w14:paraId="00CE63FB" w14:textId="01C57CBD" w:rsidR="00905A75" w:rsidRPr="002B223F" w:rsidRDefault="00905A75" w:rsidP="002B223F">
            <w:pPr>
              <w:spacing w:after="0"/>
              <w:rPr>
                <w:rFonts w:cs="Calibri"/>
              </w:rPr>
            </w:pPr>
            <w:r w:rsidRPr="002B223F">
              <w:rPr>
                <w:rFonts w:cs="Calibri"/>
              </w:rPr>
              <w:t>ÖnT</w:t>
            </w:r>
          </w:p>
        </w:tc>
      </w:tr>
      <w:tr w:rsidR="00905A75" w:rsidRPr="002B223F" w14:paraId="71DD9ECB" w14:textId="77777777" w:rsidTr="00952185">
        <w:tc>
          <w:tcPr>
            <w:tcW w:w="379" w:type="pct"/>
            <w:tcBorders>
              <w:top w:val="single" w:sz="4" w:space="0" w:color="auto"/>
              <w:bottom w:val="single" w:sz="4" w:space="0" w:color="auto"/>
              <w:right w:val="single" w:sz="4" w:space="0" w:color="auto"/>
            </w:tcBorders>
          </w:tcPr>
          <w:p w14:paraId="4E049970" w14:textId="000D7CF5" w:rsidR="00905A75" w:rsidRPr="002B223F" w:rsidRDefault="00905A75" w:rsidP="002B223F">
            <w:pPr>
              <w:spacing w:after="0"/>
              <w:rPr>
                <w:rFonts w:cs="Calibri"/>
              </w:rPr>
            </w:pPr>
            <w:r w:rsidRPr="002B223F">
              <w:rPr>
                <w:rFonts w:cs="Calibri"/>
              </w:rPr>
              <w:t>16</w:t>
            </w:r>
          </w:p>
        </w:tc>
        <w:tc>
          <w:tcPr>
            <w:tcW w:w="3588" w:type="pct"/>
            <w:tcBorders>
              <w:top w:val="single" w:sz="4" w:space="0" w:color="auto"/>
              <w:left w:val="single" w:sz="4" w:space="0" w:color="auto"/>
              <w:bottom w:val="single" w:sz="4" w:space="0" w:color="auto"/>
              <w:right w:val="single" w:sz="4" w:space="0" w:color="auto"/>
            </w:tcBorders>
          </w:tcPr>
          <w:p w14:paraId="217F428B" w14:textId="104F1B6E" w:rsidR="00905A75" w:rsidRPr="002B223F" w:rsidRDefault="00905A75" w:rsidP="002B223F">
            <w:pPr>
              <w:spacing w:after="0"/>
              <w:rPr>
                <w:rFonts w:cs="Calibri"/>
                <w:highlight w:val="yellow"/>
              </w:rPr>
            </w:pPr>
            <w:r w:rsidRPr="002B223F">
              <w:rPr>
                <w:rFonts w:cs="Calibri"/>
              </w:rPr>
              <w:t>225. Myastenia gravis ve kolinerjik kriz </w:t>
            </w:r>
          </w:p>
        </w:tc>
        <w:tc>
          <w:tcPr>
            <w:tcW w:w="1033" w:type="pct"/>
            <w:tcBorders>
              <w:top w:val="single" w:sz="4" w:space="0" w:color="auto"/>
              <w:left w:val="single" w:sz="4" w:space="0" w:color="auto"/>
              <w:bottom w:val="single" w:sz="4" w:space="0" w:color="auto"/>
              <w:right w:val="single" w:sz="4" w:space="0" w:color="auto"/>
            </w:tcBorders>
          </w:tcPr>
          <w:p w14:paraId="2A2894B5" w14:textId="45DC0A5A" w:rsidR="00905A75" w:rsidRPr="002B223F" w:rsidRDefault="00905A75" w:rsidP="002B223F">
            <w:pPr>
              <w:spacing w:after="0"/>
              <w:rPr>
                <w:rFonts w:cs="Calibri"/>
              </w:rPr>
            </w:pPr>
            <w:r w:rsidRPr="002B223F">
              <w:rPr>
                <w:rFonts w:cs="Calibri"/>
              </w:rPr>
              <w:t>A-ÖnT</w:t>
            </w:r>
          </w:p>
        </w:tc>
      </w:tr>
      <w:tr w:rsidR="00905A75" w:rsidRPr="002B223F" w14:paraId="479BB139" w14:textId="77777777" w:rsidTr="00952185">
        <w:tc>
          <w:tcPr>
            <w:tcW w:w="379" w:type="pct"/>
            <w:tcBorders>
              <w:top w:val="single" w:sz="4" w:space="0" w:color="auto"/>
              <w:bottom w:val="single" w:sz="4" w:space="0" w:color="auto"/>
              <w:right w:val="single" w:sz="4" w:space="0" w:color="auto"/>
            </w:tcBorders>
          </w:tcPr>
          <w:p w14:paraId="05F4C80D" w14:textId="71BF2D4F" w:rsidR="00905A75" w:rsidRPr="002B223F" w:rsidRDefault="00905A75" w:rsidP="002B223F">
            <w:pPr>
              <w:spacing w:after="0"/>
              <w:rPr>
                <w:rFonts w:cs="Calibri"/>
              </w:rPr>
            </w:pPr>
            <w:r w:rsidRPr="002B223F">
              <w:rPr>
                <w:rFonts w:cs="Calibri"/>
              </w:rPr>
              <w:t>17</w:t>
            </w:r>
          </w:p>
        </w:tc>
        <w:tc>
          <w:tcPr>
            <w:tcW w:w="3588" w:type="pct"/>
            <w:tcBorders>
              <w:top w:val="single" w:sz="4" w:space="0" w:color="auto"/>
              <w:left w:val="single" w:sz="4" w:space="0" w:color="auto"/>
              <w:bottom w:val="single" w:sz="4" w:space="0" w:color="auto"/>
              <w:right w:val="single" w:sz="4" w:space="0" w:color="auto"/>
            </w:tcBorders>
            <w:vAlign w:val="bottom"/>
          </w:tcPr>
          <w:p w14:paraId="1AAB43B6" w14:textId="258602CD" w:rsidR="00905A75" w:rsidRPr="002B223F" w:rsidRDefault="00905A75" w:rsidP="002B223F">
            <w:pPr>
              <w:spacing w:after="0"/>
              <w:rPr>
                <w:rFonts w:cs="Calibri"/>
                <w:highlight w:val="yellow"/>
              </w:rPr>
            </w:pPr>
            <w:r w:rsidRPr="002B223F">
              <w:rPr>
                <w:rFonts w:cs="Calibri"/>
              </w:rPr>
              <w:t>236. Optik nevrit </w:t>
            </w:r>
          </w:p>
        </w:tc>
        <w:tc>
          <w:tcPr>
            <w:tcW w:w="1033" w:type="pct"/>
            <w:tcBorders>
              <w:top w:val="single" w:sz="4" w:space="0" w:color="auto"/>
              <w:left w:val="single" w:sz="4" w:space="0" w:color="auto"/>
              <w:bottom w:val="single" w:sz="4" w:space="0" w:color="auto"/>
              <w:right w:val="single" w:sz="4" w:space="0" w:color="auto"/>
            </w:tcBorders>
            <w:vAlign w:val="bottom"/>
          </w:tcPr>
          <w:p w14:paraId="37515E4E" w14:textId="21263FBA" w:rsidR="00905A75" w:rsidRPr="002B223F" w:rsidRDefault="00905A75" w:rsidP="002B223F">
            <w:pPr>
              <w:spacing w:after="0"/>
              <w:rPr>
                <w:rFonts w:cs="Calibri"/>
              </w:rPr>
            </w:pPr>
            <w:r w:rsidRPr="002B223F">
              <w:rPr>
                <w:rFonts w:cs="Calibri"/>
              </w:rPr>
              <w:t>ÖnT</w:t>
            </w:r>
          </w:p>
        </w:tc>
      </w:tr>
      <w:tr w:rsidR="00905A75" w:rsidRPr="002B223F" w14:paraId="11BE2DAC" w14:textId="77777777" w:rsidTr="00952185">
        <w:tc>
          <w:tcPr>
            <w:tcW w:w="379" w:type="pct"/>
            <w:tcBorders>
              <w:top w:val="single" w:sz="4" w:space="0" w:color="auto"/>
              <w:bottom w:val="single" w:sz="4" w:space="0" w:color="auto"/>
              <w:right w:val="single" w:sz="4" w:space="0" w:color="auto"/>
            </w:tcBorders>
          </w:tcPr>
          <w:p w14:paraId="445F0EBA" w14:textId="2669C3FA" w:rsidR="00905A75" w:rsidRPr="002B223F" w:rsidRDefault="00905A75" w:rsidP="002B223F">
            <w:pPr>
              <w:spacing w:after="0"/>
              <w:rPr>
                <w:rFonts w:cs="Calibri"/>
              </w:rPr>
            </w:pPr>
            <w:r w:rsidRPr="002B223F">
              <w:rPr>
                <w:rFonts w:cs="Calibri"/>
              </w:rPr>
              <w:t>18</w:t>
            </w:r>
          </w:p>
        </w:tc>
        <w:tc>
          <w:tcPr>
            <w:tcW w:w="3588" w:type="pct"/>
            <w:tcBorders>
              <w:top w:val="single" w:sz="4" w:space="0" w:color="auto"/>
              <w:left w:val="single" w:sz="4" w:space="0" w:color="auto"/>
              <w:bottom w:val="single" w:sz="4" w:space="0" w:color="auto"/>
              <w:right w:val="single" w:sz="4" w:space="0" w:color="auto"/>
            </w:tcBorders>
            <w:vAlign w:val="bottom"/>
          </w:tcPr>
          <w:p w14:paraId="0DC4C6F2" w14:textId="53678076" w:rsidR="00905A75" w:rsidRPr="002B223F" w:rsidRDefault="00905A75" w:rsidP="002B223F">
            <w:pPr>
              <w:spacing w:after="0"/>
              <w:rPr>
                <w:rFonts w:cs="Calibri"/>
                <w:highlight w:val="yellow"/>
              </w:rPr>
            </w:pPr>
            <w:r w:rsidRPr="002B223F">
              <w:rPr>
                <w:rFonts w:cs="Calibri"/>
              </w:rPr>
              <w:t>246. Parkinson hastalığı </w:t>
            </w:r>
          </w:p>
        </w:tc>
        <w:tc>
          <w:tcPr>
            <w:tcW w:w="1033" w:type="pct"/>
            <w:tcBorders>
              <w:top w:val="single" w:sz="4" w:space="0" w:color="auto"/>
              <w:left w:val="single" w:sz="4" w:space="0" w:color="auto"/>
              <w:bottom w:val="single" w:sz="4" w:space="0" w:color="auto"/>
              <w:right w:val="single" w:sz="4" w:space="0" w:color="auto"/>
            </w:tcBorders>
            <w:vAlign w:val="bottom"/>
          </w:tcPr>
          <w:p w14:paraId="5110EF6E" w14:textId="44B80A0E" w:rsidR="00905A75" w:rsidRPr="002B223F" w:rsidRDefault="00905A75" w:rsidP="002B223F">
            <w:pPr>
              <w:spacing w:after="0"/>
              <w:rPr>
                <w:rFonts w:cs="Calibri"/>
              </w:rPr>
            </w:pPr>
            <w:r w:rsidRPr="002B223F">
              <w:rPr>
                <w:rFonts w:cs="Calibri"/>
              </w:rPr>
              <w:t>ÖnT</w:t>
            </w:r>
          </w:p>
        </w:tc>
      </w:tr>
      <w:tr w:rsidR="00905A75" w:rsidRPr="002B223F" w14:paraId="74E07ED2" w14:textId="77777777" w:rsidTr="00952185">
        <w:tc>
          <w:tcPr>
            <w:tcW w:w="379" w:type="pct"/>
            <w:tcBorders>
              <w:top w:val="single" w:sz="4" w:space="0" w:color="auto"/>
              <w:bottom w:val="single" w:sz="4" w:space="0" w:color="auto"/>
              <w:right w:val="single" w:sz="4" w:space="0" w:color="auto"/>
            </w:tcBorders>
          </w:tcPr>
          <w:p w14:paraId="78F3E5C7" w14:textId="2F11F2C9" w:rsidR="00905A75" w:rsidRPr="002B223F" w:rsidRDefault="00905A75" w:rsidP="002B223F">
            <w:pPr>
              <w:spacing w:after="0"/>
              <w:rPr>
                <w:rFonts w:cs="Calibri"/>
              </w:rPr>
            </w:pPr>
            <w:r w:rsidRPr="002B223F">
              <w:rPr>
                <w:rFonts w:cs="Calibri"/>
              </w:rPr>
              <w:t>19</w:t>
            </w:r>
          </w:p>
        </w:tc>
        <w:tc>
          <w:tcPr>
            <w:tcW w:w="3588" w:type="pct"/>
            <w:tcBorders>
              <w:top w:val="single" w:sz="4" w:space="0" w:color="auto"/>
              <w:left w:val="single" w:sz="4" w:space="0" w:color="auto"/>
              <w:bottom w:val="single" w:sz="4" w:space="0" w:color="auto"/>
              <w:right w:val="single" w:sz="4" w:space="0" w:color="auto"/>
            </w:tcBorders>
            <w:vAlign w:val="bottom"/>
          </w:tcPr>
          <w:p w14:paraId="3FC2ED51" w14:textId="71BF7604" w:rsidR="00905A75" w:rsidRPr="002B223F" w:rsidRDefault="00905A75" w:rsidP="002B223F">
            <w:pPr>
              <w:spacing w:after="0"/>
              <w:rPr>
                <w:rFonts w:cs="Calibri"/>
                <w:highlight w:val="yellow"/>
              </w:rPr>
            </w:pPr>
            <w:r w:rsidRPr="002B223F">
              <w:rPr>
                <w:rFonts w:cs="Calibri"/>
              </w:rPr>
              <w:t>252. Periferik nöropati </w:t>
            </w:r>
          </w:p>
        </w:tc>
        <w:tc>
          <w:tcPr>
            <w:tcW w:w="1033" w:type="pct"/>
            <w:tcBorders>
              <w:top w:val="single" w:sz="4" w:space="0" w:color="auto"/>
              <w:left w:val="single" w:sz="4" w:space="0" w:color="auto"/>
              <w:bottom w:val="single" w:sz="4" w:space="0" w:color="auto"/>
              <w:right w:val="single" w:sz="4" w:space="0" w:color="auto"/>
            </w:tcBorders>
            <w:vAlign w:val="bottom"/>
          </w:tcPr>
          <w:p w14:paraId="3417172A" w14:textId="591F72C9" w:rsidR="00905A75" w:rsidRPr="002B223F" w:rsidRDefault="00905A75" w:rsidP="002B223F">
            <w:pPr>
              <w:spacing w:after="0"/>
              <w:rPr>
                <w:rFonts w:cs="Calibri"/>
              </w:rPr>
            </w:pPr>
            <w:r w:rsidRPr="002B223F">
              <w:rPr>
                <w:rFonts w:cs="Calibri"/>
              </w:rPr>
              <w:t>ÖnT</w:t>
            </w:r>
          </w:p>
        </w:tc>
      </w:tr>
      <w:tr w:rsidR="00905A75" w:rsidRPr="002B223F" w14:paraId="278DAD4B" w14:textId="77777777" w:rsidTr="00952185">
        <w:tc>
          <w:tcPr>
            <w:tcW w:w="379" w:type="pct"/>
            <w:tcBorders>
              <w:top w:val="single" w:sz="4" w:space="0" w:color="auto"/>
              <w:bottom w:val="single" w:sz="4" w:space="0" w:color="auto"/>
              <w:right w:val="single" w:sz="4" w:space="0" w:color="auto"/>
            </w:tcBorders>
          </w:tcPr>
          <w:p w14:paraId="1FD66323" w14:textId="190275A5" w:rsidR="00905A75" w:rsidRPr="002B223F" w:rsidRDefault="00905A75" w:rsidP="002B223F">
            <w:pPr>
              <w:spacing w:after="0"/>
              <w:rPr>
                <w:rFonts w:cs="Calibri"/>
              </w:rPr>
            </w:pPr>
            <w:r w:rsidRPr="002B223F">
              <w:rPr>
                <w:rFonts w:cs="Calibri"/>
              </w:rPr>
              <w:t>20</w:t>
            </w:r>
          </w:p>
        </w:tc>
        <w:tc>
          <w:tcPr>
            <w:tcW w:w="3588" w:type="pct"/>
            <w:tcBorders>
              <w:top w:val="single" w:sz="4" w:space="0" w:color="auto"/>
              <w:left w:val="single" w:sz="4" w:space="0" w:color="auto"/>
              <w:bottom w:val="single" w:sz="4" w:space="0" w:color="auto"/>
              <w:right w:val="single" w:sz="4" w:space="0" w:color="auto"/>
            </w:tcBorders>
          </w:tcPr>
          <w:p w14:paraId="7EA5FB18" w14:textId="2683621C" w:rsidR="00905A75" w:rsidRPr="002B223F" w:rsidRDefault="00905A75" w:rsidP="002B223F">
            <w:pPr>
              <w:spacing w:after="0"/>
              <w:rPr>
                <w:rFonts w:cs="Calibri"/>
                <w:highlight w:val="yellow"/>
              </w:rPr>
            </w:pPr>
            <w:r w:rsidRPr="002B223F">
              <w:rPr>
                <w:rFonts w:cs="Calibri"/>
              </w:rPr>
              <w:t>261. Polimiyozit ve dermatomiyozit </w:t>
            </w:r>
          </w:p>
        </w:tc>
        <w:tc>
          <w:tcPr>
            <w:tcW w:w="1033" w:type="pct"/>
            <w:tcBorders>
              <w:top w:val="single" w:sz="4" w:space="0" w:color="auto"/>
              <w:left w:val="single" w:sz="4" w:space="0" w:color="auto"/>
              <w:bottom w:val="single" w:sz="4" w:space="0" w:color="auto"/>
              <w:right w:val="single" w:sz="4" w:space="0" w:color="auto"/>
            </w:tcBorders>
          </w:tcPr>
          <w:p w14:paraId="409ECF90" w14:textId="1957A4E4" w:rsidR="00905A75" w:rsidRPr="002B223F" w:rsidRDefault="00905A75" w:rsidP="002B223F">
            <w:pPr>
              <w:spacing w:after="0"/>
              <w:rPr>
                <w:rFonts w:cs="Calibri"/>
              </w:rPr>
            </w:pPr>
            <w:r w:rsidRPr="002B223F">
              <w:rPr>
                <w:rFonts w:cs="Calibri"/>
              </w:rPr>
              <w:t>ÖnT</w:t>
            </w:r>
          </w:p>
        </w:tc>
      </w:tr>
      <w:tr w:rsidR="00905A75" w:rsidRPr="002B223F" w14:paraId="75A485B6" w14:textId="77777777" w:rsidTr="00952185">
        <w:tc>
          <w:tcPr>
            <w:tcW w:w="379" w:type="pct"/>
            <w:tcBorders>
              <w:top w:val="single" w:sz="4" w:space="0" w:color="auto"/>
              <w:bottom w:val="single" w:sz="4" w:space="0" w:color="auto"/>
              <w:right w:val="single" w:sz="4" w:space="0" w:color="auto"/>
            </w:tcBorders>
          </w:tcPr>
          <w:p w14:paraId="0D130E46" w14:textId="476B4B6D" w:rsidR="00905A75" w:rsidRPr="002B223F" w:rsidRDefault="00905A75" w:rsidP="002B223F">
            <w:pPr>
              <w:spacing w:after="0"/>
              <w:rPr>
                <w:rFonts w:cs="Calibri"/>
              </w:rPr>
            </w:pPr>
            <w:r w:rsidRPr="002B223F">
              <w:rPr>
                <w:rFonts w:cs="Calibri"/>
              </w:rPr>
              <w:t>21</w:t>
            </w:r>
          </w:p>
        </w:tc>
        <w:tc>
          <w:tcPr>
            <w:tcW w:w="3588" w:type="pct"/>
            <w:tcBorders>
              <w:top w:val="single" w:sz="4" w:space="0" w:color="auto"/>
              <w:left w:val="single" w:sz="4" w:space="0" w:color="auto"/>
              <w:bottom w:val="single" w:sz="4" w:space="0" w:color="auto"/>
              <w:right w:val="single" w:sz="4" w:space="0" w:color="auto"/>
            </w:tcBorders>
          </w:tcPr>
          <w:p w14:paraId="2F173E37" w14:textId="525D74B3" w:rsidR="00905A75" w:rsidRPr="002B223F" w:rsidRDefault="00905A75" w:rsidP="002B223F">
            <w:pPr>
              <w:spacing w:after="0"/>
              <w:rPr>
                <w:rFonts w:cs="Calibri"/>
                <w:highlight w:val="yellow"/>
              </w:rPr>
            </w:pPr>
            <w:r w:rsidRPr="002B223F">
              <w:rPr>
                <w:rFonts w:cs="Calibri"/>
              </w:rPr>
              <w:t>262. Poliomyelit </w:t>
            </w:r>
          </w:p>
        </w:tc>
        <w:tc>
          <w:tcPr>
            <w:tcW w:w="1033" w:type="pct"/>
            <w:tcBorders>
              <w:top w:val="single" w:sz="4" w:space="0" w:color="auto"/>
              <w:left w:val="single" w:sz="4" w:space="0" w:color="auto"/>
              <w:bottom w:val="single" w:sz="4" w:space="0" w:color="auto"/>
              <w:right w:val="single" w:sz="4" w:space="0" w:color="auto"/>
            </w:tcBorders>
          </w:tcPr>
          <w:p w14:paraId="29BA92F5" w14:textId="6652E7DE" w:rsidR="00905A75" w:rsidRPr="002B223F" w:rsidRDefault="00905A75" w:rsidP="002B223F">
            <w:pPr>
              <w:spacing w:after="0"/>
              <w:rPr>
                <w:rFonts w:cs="Calibri"/>
              </w:rPr>
            </w:pPr>
            <w:r w:rsidRPr="002B223F">
              <w:rPr>
                <w:rFonts w:cs="Calibri"/>
              </w:rPr>
              <w:t>ÖnT-K</w:t>
            </w:r>
          </w:p>
        </w:tc>
      </w:tr>
      <w:tr w:rsidR="00905A75" w:rsidRPr="002B223F" w14:paraId="6177CC11" w14:textId="77777777" w:rsidTr="00952185">
        <w:tc>
          <w:tcPr>
            <w:tcW w:w="379" w:type="pct"/>
            <w:tcBorders>
              <w:top w:val="single" w:sz="4" w:space="0" w:color="auto"/>
              <w:bottom w:val="single" w:sz="4" w:space="0" w:color="auto"/>
              <w:right w:val="single" w:sz="4" w:space="0" w:color="auto"/>
            </w:tcBorders>
          </w:tcPr>
          <w:p w14:paraId="2969EE2A" w14:textId="093765E3" w:rsidR="00905A75" w:rsidRPr="002B223F" w:rsidRDefault="00905A75" w:rsidP="002B223F">
            <w:pPr>
              <w:spacing w:after="0"/>
              <w:rPr>
                <w:rFonts w:cs="Calibri"/>
              </w:rPr>
            </w:pPr>
            <w:r w:rsidRPr="002B223F">
              <w:rPr>
                <w:rFonts w:cs="Calibri"/>
              </w:rPr>
              <w:lastRenderedPageBreak/>
              <w:t>22</w:t>
            </w:r>
          </w:p>
        </w:tc>
        <w:tc>
          <w:tcPr>
            <w:tcW w:w="3588" w:type="pct"/>
            <w:tcBorders>
              <w:top w:val="single" w:sz="4" w:space="0" w:color="auto"/>
              <w:left w:val="single" w:sz="4" w:space="0" w:color="auto"/>
              <w:bottom w:val="single" w:sz="4" w:space="0" w:color="auto"/>
              <w:right w:val="single" w:sz="4" w:space="0" w:color="auto"/>
            </w:tcBorders>
            <w:vAlign w:val="bottom"/>
          </w:tcPr>
          <w:p w14:paraId="5FE28418" w14:textId="15961E9F" w:rsidR="00905A75" w:rsidRPr="002B223F" w:rsidRDefault="00905A75" w:rsidP="002B223F">
            <w:pPr>
              <w:spacing w:after="0"/>
              <w:rPr>
                <w:rFonts w:cs="Calibri"/>
                <w:highlight w:val="yellow"/>
              </w:rPr>
            </w:pPr>
            <w:r w:rsidRPr="002B223F">
              <w:rPr>
                <w:rFonts w:cs="Calibri"/>
              </w:rPr>
              <w:t>291. Spinal Kord Bası sendromu </w:t>
            </w:r>
          </w:p>
        </w:tc>
        <w:tc>
          <w:tcPr>
            <w:tcW w:w="1033" w:type="pct"/>
            <w:tcBorders>
              <w:top w:val="single" w:sz="4" w:space="0" w:color="auto"/>
              <w:left w:val="single" w:sz="4" w:space="0" w:color="auto"/>
              <w:bottom w:val="single" w:sz="4" w:space="0" w:color="auto"/>
              <w:right w:val="single" w:sz="4" w:space="0" w:color="auto"/>
            </w:tcBorders>
            <w:vAlign w:val="bottom"/>
          </w:tcPr>
          <w:p w14:paraId="0FF26776" w14:textId="3B216D9D" w:rsidR="00905A75" w:rsidRPr="002B223F" w:rsidRDefault="00905A75" w:rsidP="002B223F">
            <w:pPr>
              <w:spacing w:after="0"/>
              <w:rPr>
                <w:rFonts w:cs="Calibri"/>
              </w:rPr>
            </w:pPr>
            <w:r w:rsidRPr="002B223F">
              <w:rPr>
                <w:rFonts w:cs="Calibri"/>
              </w:rPr>
              <w:t>ÖnT</w:t>
            </w:r>
          </w:p>
        </w:tc>
      </w:tr>
      <w:tr w:rsidR="00905A75" w:rsidRPr="002B223F" w14:paraId="6E6B8090" w14:textId="77777777" w:rsidTr="00952185">
        <w:tc>
          <w:tcPr>
            <w:tcW w:w="379" w:type="pct"/>
            <w:tcBorders>
              <w:top w:val="single" w:sz="4" w:space="0" w:color="auto"/>
              <w:bottom w:val="single" w:sz="4" w:space="0" w:color="auto"/>
              <w:right w:val="single" w:sz="4" w:space="0" w:color="auto"/>
            </w:tcBorders>
          </w:tcPr>
          <w:p w14:paraId="587BDD1E" w14:textId="690C2415" w:rsidR="00905A75" w:rsidRPr="002B223F" w:rsidRDefault="00905A75" w:rsidP="002B223F">
            <w:pPr>
              <w:spacing w:after="0"/>
              <w:rPr>
                <w:rFonts w:cs="Calibri"/>
              </w:rPr>
            </w:pPr>
            <w:r w:rsidRPr="002B223F">
              <w:rPr>
                <w:rFonts w:cs="Calibri"/>
              </w:rPr>
              <w:t>23</w:t>
            </w:r>
          </w:p>
        </w:tc>
        <w:tc>
          <w:tcPr>
            <w:tcW w:w="3588" w:type="pct"/>
            <w:tcBorders>
              <w:top w:val="single" w:sz="4" w:space="0" w:color="auto"/>
              <w:left w:val="single" w:sz="4" w:space="0" w:color="auto"/>
              <w:bottom w:val="single" w:sz="4" w:space="0" w:color="auto"/>
              <w:right w:val="single" w:sz="4" w:space="0" w:color="auto"/>
            </w:tcBorders>
            <w:vAlign w:val="bottom"/>
          </w:tcPr>
          <w:p w14:paraId="22DEBC44" w14:textId="499C6C39" w:rsidR="00905A75" w:rsidRPr="002B223F" w:rsidRDefault="00905A75" w:rsidP="002B223F">
            <w:pPr>
              <w:spacing w:after="0"/>
              <w:rPr>
                <w:rFonts w:cs="Calibri"/>
                <w:highlight w:val="yellow"/>
              </w:rPr>
            </w:pPr>
            <w:r w:rsidRPr="002B223F">
              <w:rPr>
                <w:rFonts w:cs="Calibri"/>
              </w:rPr>
              <w:t>321. Vazovagal senkop </w:t>
            </w:r>
          </w:p>
        </w:tc>
        <w:tc>
          <w:tcPr>
            <w:tcW w:w="1033" w:type="pct"/>
            <w:tcBorders>
              <w:top w:val="single" w:sz="4" w:space="0" w:color="auto"/>
              <w:left w:val="single" w:sz="4" w:space="0" w:color="auto"/>
              <w:bottom w:val="single" w:sz="4" w:space="0" w:color="auto"/>
              <w:right w:val="single" w:sz="4" w:space="0" w:color="auto"/>
            </w:tcBorders>
            <w:vAlign w:val="bottom"/>
          </w:tcPr>
          <w:p w14:paraId="55E9338D" w14:textId="10F096CF" w:rsidR="00905A75" w:rsidRPr="002B223F" w:rsidRDefault="00905A75" w:rsidP="002B223F">
            <w:pPr>
              <w:spacing w:after="0"/>
              <w:rPr>
                <w:rFonts w:cs="Calibri"/>
              </w:rPr>
            </w:pPr>
            <w:r w:rsidRPr="002B223F">
              <w:rPr>
                <w:rFonts w:cs="Calibri"/>
              </w:rPr>
              <w:t>ÖnT-K</w:t>
            </w:r>
          </w:p>
        </w:tc>
      </w:tr>
    </w:tbl>
    <w:p w14:paraId="72D83C7E" w14:textId="77777777" w:rsidR="002B6878" w:rsidRDefault="002B6878" w:rsidP="007D2BEC"/>
    <w:p w14:paraId="2E1798BA" w14:textId="77777777" w:rsidR="002B6878" w:rsidRDefault="002B6878" w:rsidP="007D2BEC"/>
    <w:p w14:paraId="4D081C1E" w14:textId="5C1DE350" w:rsidR="002D6A2D" w:rsidRPr="002D6A2D" w:rsidRDefault="002D6A2D" w:rsidP="002D6A2D">
      <w:pPr>
        <w:spacing w:after="120" w:line="360" w:lineRule="auto"/>
        <w:rPr>
          <w:rFonts w:cs="Calibri"/>
          <w:i/>
        </w:rPr>
      </w:pPr>
      <w:r w:rsidRPr="002D6A2D">
        <w:rPr>
          <w:rFonts w:eastAsia="Times New Roman" w:cs="Calibri"/>
          <w:lang w:eastAsia="tr-TR"/>
        </w:rPr>
        <w:t>Çekirdek Hastalıklar/Klinik Problemler Öğrenme</w:t>
      </w:r>
      <w:r w:rsidRPr="002D6A2D">
        <w:rPr>
          <w:rFonts w:eastAsia="Times New Roman" w:cs="Calibri"/>
          <w:bCs/>
          <w:lang w:eastAsia="tr-TR"/>
        </w:rPr>
        <w:t xml:space="preserve"> (Performans) Düzeyleri Açıklamaları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8"/>
        <w:gridCol w:w="7822"/>
      </w:tblGrid>
      <w:tr w:rsidR="002D6A2D" w:rsidRPr="002D6A2D" w14:paraId="4020541F" w14:textId="77777777" w:rsidTr="007B6A76">
        <w:tc>
          <w:tcPr>
            <w:tcW w:w="683" w:type="pct"/>
            <w:hideMark/>
          </w:tcPr>
          <w:p w14:paraId="4B2B79DF"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A</w:t>
            </w:r>
          </w:p>
        </w:tc>
        <w:tc>
          <w:tcPr>
            <w:tcW w:w="4317" w:type="pct"/>
            <w:hideMark/>
          </w:tcPr>
          <w:p w14:paraId="5DEF4B15"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Acil durumu </w:t>
            </w:r>
            <w:r w:rsidRPr="002D6A2D">
              <w:rPr>
                <w:rFonts w:eastAsia="Times New Roman" w:cs="Calibri"/>
                <w:sz w:val="20"/>
                <w:szCs w:val="20"/>
                <w:lang w:eastAsia="tr-TR"/>
              </w:rPr>
              <w:t xml:space="preserve">tanımlayarak </w:t>
            </w:r>
            <w:r w:rsidRPr="002D6A2D">
              <w:rPr>
                <w:rFonts w:eastAsia="Times New Roman" w:cs="Calibri"/>
                <w:b/>
                <w:bCs/>
                <w:sz w:val="20"/>
                <w:szCs w:val="20"/>
                <w:lang w:eastAsia="tr-TR"/>
              </w:rPr>
              <w:t xml:space="preserve">acil tedavisini </w:t>
            </w:r>
            <w:r w:rsidRPr="002D6A2D">
              <w:rPr>
                <w:rFonts w:eastAsia="Times New Roman" w:cs="Calibri"/>
                <w:sz w:val="20"/>
                <w:szCs w:val="20"/>
                <w:lang w:eastAsia="tr-TR"/>
              </w:rPr>
              <w:t xml:space="preserve">yapabilmeli, </w:t>
            </w:r>
            <w:r w:rsidRPr="002D6A2D">
              <w:rPr>
                <w:rFonts w:eastAsia="Times New Roman" w:cs="Calibri"/>
                <w:b/>
                <w:bCs/>
                <w:sz w:val="20"/>
                <w:szCs w:val="20"/>
                <w:lang w:eastAsia="tr-TR"/>
              </w:rPr>
              <w:t xml:space="preserve">gerektiğinde </w:t>
            </w:r>
            <w:r w:rsidRPr="002D6A2D">
              <w:rPr>
                <w:rFonts w:eastAsia="Times New Roman" w:cs="Calibri"/>
                <w:sz w:val="20"/>
                <w:szCs w:val="20"/>
                <w:lang w:eastAsia="tr-TR"/>
              </w:rPr>
              <w:t>uzmana yönlendirebilmeli</w:t>
            </w:r>
          </w:p>
        </w:tc>
      </w:tr>
      <w:tr w:rsidR="002D6A2D" w:rsidRPr="002D6A2D" w14:paraId="1DAABE8C" w14:textId="77777777" w:rsidTr="007B6A76">
        <w:tc>
          <w:tcPr>
            <w:tcW w:w="683" w:type="pct"/>
            <w:hideMark/>
          </w:tcPr>
          <w:p w14:paraId="33480DE4"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ÖnT</w:t>
            </w:r>
          </w:p>
        </w:tc>
        <w:tc>
          <w:tcPr>
            <w:tcW w:w="4317" w:type="pct"/>
            <w:hideMark/>
          </w:tcPr>
          <w:p w14:paraId="6E49BB7E"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Ön tanı </w:t>
            </w:r>
            <w:r w:rsidRPr="002D6A2D">
              <w:rPr>
                <w:rFonts w:eastAsia="Times New Roman" w:cs="Calibri"/>
                <w:sz w:val="20"/>
                <w:szCs w:val="20"/>
                <w:lang w:eastAsia="tr-TR"/>
              </w:rPr>
              <w:t>koyarak gerekli ön işlemleri yapıp uzmana yönlendirebilmeli</w:t>
            </w:r>
          </w:p>
        </w:tc>
      </w:tr>
      <w:tr w:rsidR="002D6A2D" w:rsidRPr="002D6A2D" w14:paraId="16C5F87F" w14:textId="77777777" w:rsidTr="007B6A76">
        <w:tc>
          <w:tcPr>
            <w:tcW w:w="683" w:type="pct"/>
            <w:hideMark/>
          </w:tcPr>
          <w:p w14:paraId="3A5CB862"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T</w:t>
            </w:r>
          </w:p>
        </w:tc>
        <w:tc>
          <w:tcPr>
            <w:tcW w:w="4317" w:type="pct"/>
            <w:hideMark/>
          </w:tcPr>
          <w:p w14:paraId="121A51EF"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Tanı koyabilmeli ve </w:t>
            </w:r>
            <w:r w:rsidRPr="002D6A2D">
              <w:rPr>
                <w:rFonts w:eastAsia="Times New Roman" w:cs="Calibri"/>
                <w:sz w:val="20"/>
                <w:szCs w:val="20"/>
                <w:lang w:eastAsia="tr-TR"/>
              </w:rPr>
              <w:t>tedavi hakkında bilgi sahibi olmalı, gerekli ön işlemleri yaparak, uzmana yönlendirebilmeli</w:t>
            </w:r>
          </w:p>
        </w:tc>
      </w:tr>
      <w:tr w:rsidR="002D6A2D" w:rsidRPr="002D6A2D" w14:paraId="27A42D92" w14:textId="77777777" w:rsidTr="007B6A76">
        <w:tc>
          <w:tcPr>
            <w:tcW w:w="683" w:type="pct"/>
            <w:hideMark/>
          </w:tcPr>
          <w:p w14:paraId="43DADC3B"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TT</w:t>
            </w:r>
          </w:p>
        </w:tc>
        <w:tc>
          <w:tcPr>
            <w:tcW w:w="4317" w:type="pct"/>
            <w:hideMark/>
          </w:tcPr>
          <w:p w14:paraId="3E3F90D6"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Tanı koyabilmeli, tedavi </w:t>
            </w:r>
            <w:r w:rsidRPr="002D6A2D">
              <w:rPr>
                <w:rFonts w:eastAsia="Times New Roman" w:cs="Calibri"/>
                <w:sz w:val="20"/>
                <w:szCs w:val="20"/>
                <w:lang w:eastAsia="tr-TR"/>
              </w:rPr>
              <w:t>edebilmeli</w:t>
            </w:r>
          </w:p>
        </w:tc>
      </w:tr>
      <w:tr w:rsidR="002D6A2D" w:rsidRPr="002D6A2D" w14:paraId="19FF3798" w14:textId="77777777" w:rsidTr="007B6A76">
        <w:tc>
          <w:tcPr>
            <w:tcW w:w="683" w:type="pct"/>
            <w:hideMark/>
          </w:tcPr>
          <w:p w14:paraId="60750CFC"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İ</w:t>
            </w:r>
          </w:p>
        </w:tc>
        <w:tc>
          <w:tcPr>
            <w:tcW w:w="4317" w:type="pct"/>
            <w:hideMark/>
          </w:tcPr>
          <w:p w14:paraId="057FFC50"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Birinci basamak şartlarında </w:t>
            </w:r>
            <w:r w:rsidRPr="002D6A2D">
              <w:rPr>
                <w:rFonts w:eastAsia="Times New Roman" w:cs="Calibri"/>
                <w:sz w:val="20"/>
                <w:szCs w:val="20"/>
                <w:lang w:eastAsia="tr-TR"/>
              </w:rPr>
              <w:t xml:space="preserve">uzun süreli </w:t>
            </w:r>
            <w:r w:rsidRPr="002D6A2D">
              <w:rPr>
                <w:rFonts w:eastAsia="Times New Roman" w:cs="Calibri"/>
                <w:b/>
                <w:bCs/>
                <w:sz w:val="20"/>
                <w:szCs w:val="20"/>
                <w:lang w:eastAsia="tr-TR"/>
              </w:rPr>
              <w:t xml:space="preserve">takip (izlem) ve kontrolünü </w:t>
            </w:r>
            <w:r w:rsidRPr="002D6A2D">
              <w:rPr>
                <w:rFonts w:eastAsia="Times New Roman" w:cs="Calibri"/>
                <w:sz w:val="20"/>
                <w:szCs w:val="20"/>
                <w:lang w:eastAsia="tr-TR"/>
              </w:rPr>
              <w:t>yapabilmeli</w:t>
            </w:r>
          </w:p>
        </w:tc>
      </w:tr>
      <w:tr w:rsidR="002D6A2D" w:rsidRPr="002D6A2D" w14:paraId="43868CFD" w14:textId="77777777" w:rsidTr="007B6A76">
        <w:tc>
          <w:tcPr>
            <w:tcW w:w="683" w:type="pct"/>
            <w:hideMark/>
          </w:tcPr>
          <w:p w14:paraId="6F049456" w14:textId="77777777" w:rsidR="002D6A2D" w:rsidRPr="002D6A2D" w:rsidRDefault="002D6A2D" w:rsidP="007B6A76">
            <w:pPr>
              <w:spacing w:after="0" w:line="240" w:lineRule="auto"/>
              <w:jc w:val="center"/>
              <w:rPr>
                <w:rFonts w:eastAsia="Times New Roman" w:cs="Calibri"/>
                <w:sz w:val="20"/>
                <w:szCs w:val="20"/>
                <w:lang w:eastAsia="tr-TR"/>
              </w:rPr>
            </w:pPr>
            <w:r w:rsidRPr="002D6A2D">
              <w:rPr>
                <w:rFonts w:eastAsia="Times New Roman" w:cs="Calibri"/>
                <w:sz w:val="20"/>
                <w:szCs w:val="20"/>
                <w:lang w:eastAsia="tr-TR"/>
              </w:rPr>
              <w:t>K</w:t>
            </w:r>
          </w:p>
        </w:tc>
        <w:tc>
          <w:tcPr>
            <w:tcW w:w="4317" w:type="pct"/>
            <w:hideMark/>
          </w:tcPr>
          <w:p w14:paraId="1DBBAA72"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Korunma önlemlerini </w:t>
            </w:r>
            <w:r w:rsidRPr="002D6A2D">
              <w:rPr>
                <w:rFonts w:eastAsia="Times New Roman" w:cs="Calibri"/>
                <w:b/>
                <w:bCs/>
                <w:i/>
                <w:iCs/>
                <w:sz w:val="20"/>
                <w:szCs w:val="20"/>
                <w:lang w:eastAsia="tr-TR"/>
              </w:rPr>
              <w:t>(</w:t>
            </w:r>
            <w:r w:rsidRPr="002D6A2D">
              <w:rPr>
                <w:rFonts w:eastAsia="Times New Roman" w:cs="Calibri"/>
                <w:i/>
                <w:iCs/>
                <w:sz w:val="20"/>
                <w:szCs w:val="20"/>
                <w:lang w:eastAsia="tr-TR"/>
              </w:rPr>
              <w:t>birincil, ikincil ve üçüncül korunmadan uygun olan/olanları)</w:t>
            </w:r>
            <w:r w:rsidRPr="002D6A2D">
              <w:rPr>
                <w:rFonts w:eastAsia="Times New Roman" w:cs="Calibri"/>
                <w:i/>
                <w:iCs/>
                <w:sz w:val="20"/>
                <w:szCs w:val="20"/>
                <w:lang w:eastAsia="tr-TR"/>
              </w:rPr>
              <w:br/>
            </w:r>
            <w:r w:rsidRPr="002D6A2D">
              <w:rPr>
                <w:rFonts w:eastAsia="Times New Roman" w:cs="Calibri"/>
                <w:sz w:val="20"/>
                <w:szCs w:val="20"/>
                <w:lang w:eastAsia="tr-TR"/>
              </w:rPr>
              <w:t>uygulayabilmeli</w:t>
            </w:r>
          </w:p>
        </w:tc>
      </w:tr>
    </w:tbl>
    <w:p w14:paraId="112ED759" w14:textId="77777777" w:rsidR="002D6A2D" w:rsidRDefault="002D6A2D" w:rsidP="007D2BEC"/>
    <w:p w14:paraId="02D3933D" w14:textId="77777777" w:rsidR="002D6A2D" w:rsidRDefault="002D6A2D">
      <w:pPr>
        <w:spacing w:after="0" w:line="240" w:lineRule="auto"/>
        <w:rPr>
          <w:b/>
          <w:bCs/>
          <w:sz w:val="28"/>
          <w:szCs w:val="28"/>
        </w:rPr>
      </w:pPr>
      <w:r>
        <w:rPr>
          <w:b/>
          <w:bCs/>
          <w:sz w:val="28"/>
          <w:szCs w:val="28"/>
        </w:rPr>
        <w:br w:type="page"/>
      </w:r>
    </w:p>
    <w:p w14:paraId="0F5DF69F" w14:textId="433541C7" w:rsidR="007D2BEC" w:rsidRPr="002D6A2D" w:rsidRDefault="00BF0082" w:rsidP="002D6A2D">
      <w:pPr>
        <w:pBdr>
          <w:top w:val="single" w:sz="4" w:space="1" w:color="auto"/>
          <w:left w:val="single" w:sz="4" w:space="4" w:color="auto"/>
          <w:bottom w:val="single" w:sz="4" w:space="1" w:color="auto"/>
          <w:right w:val="single" w:sz="4" w:space="4" w:color="auto"/>
        </w:pBdr>
        <w:shd w:val="clear" w:color="auto" w:fill="FFE599" w:themeFill="accent4" w:themeFillTint="66"/>
        <w:rPr>
          <w:b/>
          <w:bCs/>
          <w:sz w:val="28"/>
          <w:szCs w:val="28"/>
        </w:rPr>
      </w:pPr>
      <w:r>
        <w:rPr>
          <w:b/>
          <w:bCs/>
          <w:sz w:val="28"/>
          <w:szCs w:val="28"/>
        </w:rPr>
        <w:lastRenderedPageBreak/>
        <w:t xml:space="preserve">8. </w:t>
      </w:r>
      <w:r w:rsidR="007D2BEC" w:rsidRPr="002D6A2D">
        <w:rPr>
          <w:b/>
          <w:bCs/>
          <w:sz w:val="28"/>
          <w:szCs w:val="28"/>
        </w:rPr>
        <w:t xml:space="preserve">TEMEL HEKİMLİK UYGULAMALARI </w:t>
      </w:r>
    </w:p>
    <w:p w14:paraId="467E31EE" w14:textId="4114C472" w:rsidR="002D6A2D" w:rsidRPr="0094385C" w:rsidRDefault="004B4D52" w:rsidP="00044F19">
      <w:pPr>
        <w:spacing w:before="40" w:after="0" w:line="360" w:lineRule="auto"/>
        <w:jc w:val="both"/>
        <w:rPr>
          <w:rFonts w:cs="Calibri"/>
          <w:color w:val="000000"/>
        </w:rPr>
      </w:pPr>
      <w:r>
        <w:rPr>
          <w:rFonts w:cs="Calibri"/>
          <w:color w:val="000000"/>
        </w:rPr>
        <w:t>Nöroloji</w:t>
      </w:r>
      <w:r w:rsidR="002D6A2D" w:rsidRPr="0094385C">
        <w:rPr>
          <w:rFonts w:cs="Calibri"/>
          <w:color w:val="000000"/>
        </w:rPr>
        <w:t xml:space="preserve"> Uygulamalı Dersi sonunda </w:t>
      </w:r>
      <w:r w:rsidR="0094385C">
        <w:rPr>
          <w:rFonts w:cs="Calibri"/>
          <w:color w:val="000000"/>
        </w:rPr>
        <w:t>öğrencilerin</w:t>
      </w:r>
      <w:r w:rsidR="002D6A2D" w:rsidRPr="0094385C">
        <w:rPr>
          <w:rFonts w:cs="Calibri"/>
        </w:rPr>
        <w:t xml:space="preserve"> aşağıda </w:t>
      </w:r>
      <w:r w:rsidR="002D6A2D" w:rsidRPr="0094385C">
        <w:rPr>
          <w:rFonts w:cs="Calibri"/>
          <w:color w:val="000000"/>
        </w:rPr>
        <w:t>tanımlanan temel hekimlik uygulamalarını tanımlanan düzeylerde uygulayabilmeleri beklenmektedir.</w:t>
      </w:r>
    </w:p>
    <w:p w14:paraId="6AD326FD" w14:textId="77777777" w:rsidR="002B4ED6" w:rsidRDefault="002B4ED6" w:rsidP="00E95BB2"/>
    <w:p w14:paraId="6F3FAA77" w14:textId="713073B0" w:rsidR="00E95BB2" w:rsidRDefault="00E95BB2" w:rsidP="00E95BB2">
      <w:r w:rsidRPr="002B4ED6">
        <w:rPr>
          <w:b/>
          <w:bCs/>
        </w:rPr>
        <w:t>Tablo</w:t>
      </w:r>
      <w:r w:rsidR="00F11459" w:rsidRPr="002B4ED6">
        <w:rPr>
          <w:b/>
          <w:bCs/>
        </w:rPr>
        <w:t xml:space="preserve"> 2</w:t>
      </w:r>
      <w:r w:rsidR="00F11459" w:rsidRPr="00F11459">
        <w:t>.</w:t>
      </w:r>
      <w:r w:rsidRPr="00F11459">
        <w:t xml:space="preserve"> Temel Hekimlik Uygulamaları ve Öğrenme düzeyleri</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1325"/>
      </w:tblGrid>
      <w:tr w:rsidR="00952185" w:rsidRPr="00952185" w14:paraId="024936D0" w14:textId="77777777" w:rsidTr="00952185">
        <w:tc>
          <w:tcPr>
            <w:tcW w:w="4269" w:type="pct"/>
            <w:tcBorders>
              <w:bottom w:val="single" w:sz="4" w:space="0" w:color="auto"/>
            </w:tcBorders>
            <w:shd w:val="clear" w:color="auto" w:fill="FFF2CC" w:themeFill="accent4" w:themeFillTint="33"/>
          </w:tcPr>
          <w:p w14:paraId="574A970F" w14:textId="01A7676E" w:rsidR="002B4ED6" w:rsidRPr="00952185" w:rsidRDefault="002B4ED6" w:rsidP="00157171">
            <w:pPr>
              <w:spacing w:before="40" w:after="0" w:line="240" w:lineRule="auto"/>
              <w:rPr>
                <w:rFonts w:cs="Calibri"/>
                <w:b/>
              </w:rPr>
            </w:pPr>
            <w:r w:rsidRPr="00952185">
              <w:rPr>
                <w:rFonts w:cs="Calibri"/>
                <w:b/>
              </w:rPr>
              <w:t>Temel Hekimlik uygulamaları</w:t>
            </w:r>
          </w:p>
        </w:tc>
        <w:tc>
          <w:tcPr>
            <w:tcW w:w="731" w:type="pct"/>
            <w:tcBorders>
              <w:bottom w:val="single" w:sz="4" w:space="0" w:color="auto"/>
            </w:tcBorders>
            <w:shd w:val="clear" w:color="auto" w:fill="FFF2CC" w:themeFill="accent4" w:themeFillTint="33"/>
          </w:tcPr>
          <w:p w14:paraId="3B83B082" w14:textId="302AC800" w:rsidR="002B4ED6" w:rsidRPr="00952185" w:rsidRDefault="002B4ED6" w:rsidP="00157171">
            <w:pPr>
              <w:spacing w:before="40" w:after="0" w:line="240" w:lineRule="auto"/>
              <w:jc w:val="center"/>
              <w:rPr>
                <w:rFonts w:cs="Calibri"/>
                <w:b/>
              </w:rPr>
            </w:pPr>
            <w:r w:rsidRPr="00952185">
              <w:rPr>
                <w:rFonts w:cs="Calibri"/>
                <w:b/>
              </w:rPr>
              <w:t>Öğrenme düzeyi</w:t>
            </w:r>
          </w:p>
        </w:tc>
      </w:tr>
      <w:tr w:rsidR="00952185" w:rsidRPr="00952185" w14:paraId="3A3117F3" w14:textId="77777777" w:rsidTr="00952185">
        <w:tc>
          <w:tcPr>
            <w:tcW w:w="4269" w:type="pct"/>
            <w:shd w:val="clear" w:color="auto" w:fill="D9D9D9" w:themeFill="background1" w:themeFillShade="D9"/>
          </w:tcPr>
          <w:p w14:paraId="0FC3956E" w14:textId="3EDB8734" w:rsidR="002B4ED6" w:rsidRPr="00952185" w:rsidRDefault="002B4ED6" w:rsidP="00157171">
            <w:pPr>
              <w:spacing w:after="0" w:line="240" w:lineRule="auto"/>
              <w:rPr>
                <w:rFonts w:cs="Calibri"/>
                <w:b/>
                <w:bCs/>
              </w:rPr>
            </w:pPr>
            <w:r w:rsidRPr="00952185">
              <w:rPr>
                <w:rFonts w:cs="Calibri"/>
                <w:b/>
                <w:bCs/>
              </w:rPr>
              <w:t>A. Öykü alma </w:t>
            </w:r>
          </w:p>
        </w:tc>
        <w:tc>
          <w:tcPr>
            <w:tcW w:w="731" w:type="pct"/>
            <w:shd w:val="clear" w:color="auto" w:fill="D9D9D9" w:themeFill="background1" w:themeFillShade="D9"/>
          </w:tcPr>
          <w:p w14:paraId="207D0E48" w14:textId="54AAEABE" w:rsidR="002B4ED6" w:rsidRPr="00952185" w:rsidRDefault="002B4ED6" w:rsidP="00157171">
            <w:pPr>
              <w:spacing w:before="40" w:after="0" w:line="240" w:lineRule="auto"/>
              <w:jc w:val="center"/>
              <w:rPr>
                <w:rFonts w:cs="Calibri"/>
              </w:rPr>
            </w:pPr>
          </w:p>
        </w:tc>
      </w:tr>
      <w:tr w:rsidR="00952185" w:rsidRPr="00952185" w14:paraId="504C935A" w14:textId="77777777" w:rsidTr="00952185">
        <w:tc>
          <w:tcPr>
            <w:tcW w:w="4269" w:type="pct"/>
            <w:tcBorders>
              <w:top w:val="single" w:sz="4" w:space="0" w:color="auto"/>
              <w:left w:val="single" w:sz="4" w:space="0" w:color="auto"/>
              <w:bottom w:val="single" w:sz="4" w:space="0" w:color="auto"/>
              <w:right w:val="single" w:sz="4" w:space="0" w:color="auto"/>
            </w:tcBorders>
          </w:tcPr>
          <w:p w14:paraId="3C28DDD0" w14:textId="3F2541D2" w:rsidR="002B4ED6" w:rsidRPr="00952185" w:rsidRDefault="002B4ED6" w:rsidP="00157171">
            <w:pPr>
              <w:spacing w:before="40" w:after="0" w:line="240" w:lineRule="auto"/>
              <w:rPr>
                <w:rFonts w:cs="Calibri"/>
                <w:highlight w:val="yellow"/>
              </w:rPr>
            </w:pPr>
            <w:r w:rsidRPr="00952185">
              <w:rPr>
                <w:rFonts w:cs="Calibri"/>
              </w:rPr>
              <w:t>1. Genel ve soruna yönelik öykü alabilme </w:t>
            </w:r>
          </w:p>
        </w:tc>
        <w:tc>
          <w:tcPr>
            <w:tcW w:w="731" w:type="pct"/>
            <w:tcBorders>
              <w:top w:val="single" w:sz="4" w:space="0" w:color="auto"/>
              <w:left w:val="single" w:sz="4" w:space="0" w:color="auto"/>
              <w:bottom w:val="single" w:sz="4" w:space="0" w:color="auto"/>
              <w:right w:val="single" w:sz="4" w:space="0" w:color="auto"/>
            </w:tcBorders>
          </w:tcPr>
          <w:p w14:paraId="64418BCF" w14:textId="200E1340" w:rsidR="002B4ED6" w:rsidRPr="00952185" w:rsidRDefault="002B4ED6" w:rsidP="00157171">
            <w:pPr>
              <w:spacing w:before="40" w:after="0" w:line="240" w:lineRule="auto"/>
              <w:jc w:val="center"/>
              <w:rPr>
                <w:rFonts w:cs="Calibri"/>
              </w:rPr>
            </w:pPr>
            <w:r w:rsidRPr="00952185">
              <w:rPr>
                <w:rFonts w:cs="Calibri"/>
              </w:rPr>
              <w:t>3</w:t>
            </w:r>
          </w:p>
        </w:tc>
      </w:tr>
      <w:tr w:rsidR="00952185" w:rsidRPr="00952185" w14:paraId="646EFB89" w14:textId="77777777" w:rsidTr="00952185">
        <w:tc>
          <w:tcPr>
            <w:tcW w:w="42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A8D4DEC" w14:textId="7EC6301A" w:rsidR="002B4ED6" w:rsidRPr="00952185" w:rsidRDefault="002B4ED6" w:rsidP="00157171">
            <w:pPr>
              <w:spacing w:before="40" w:after="0" w:line="240" w:lineRule="auto"/>
              <w:rPr>
                <w:rFonts w:cs="Calibri"/>
                <w:highlight w:val="yellow"/>
              </w:rPr>
            </w:pPr>
            <w:r w:rsidRPr="00952185">
              <w:rPr>
                <w:rFonts w:cs="Calibri"/>
                <w:b/>
                <w:bCs/>
              </w:rPr>
              <w:t>B. Genel ve soruna yönelik fizik muayene</w:t>
            </w:r>
            <w:r w:rsidRPr="00952185">
              <w:rPr>
                <w:rFonts w:cs="Calibri"/>
              </w:rPr>
              <w:t> </w:t>
            </w:r>
          </w:p>
        </w:tc>
        <w:tc>
          <w:tcPr>
            <w:tcW w:w="7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DE3C2D9" w14:textId="2A51F17A" w:rsidR="002B4ED6" w:rsidRPr="00952185" w:rsidRDefault="002B4ED6" w:rsidP="00157171">
            <w:pPr>
              <w:spacing w:before="40" w:after="0" w:line="240" w:lineRule="auto"/>
              <w:jc w:val="center"/>
              <w:rPr>
                <w:rFonts w:cs="Calibri"/>
              </w:rPr>
            </w:pPr>
          </w:p>
        </w:tc>
      </w:tr>
      <w:tr w:rsidR="00952185" w:rsidRPr="00952185" w14:paraId="372FD265" w14:textId="77777777" w:rsidTr="00952185">
        <w:tc>
          <w:tcPr>
            <w:tcW w:w="4269" w:type="pct"/>
          </w:tcPr>
          <w:p w14:paraId="5B380696" w14:textId="0F735990" w:rsidR="002B4ED6" w:rsidRPr="00952185" w:rsidRDefault="002B4ED6" w:rsidP="00157171">
            <w:pPr>
              <w:spacing w:after="0" w:line="240" w:lineRule="auto"/>
              <w:rPr>
                <w:rFonts w:cs="Calibri"/>
                <w:highlight w:val="yellow"/>
              </w:rPr>
            </w:pPr>
            <w:r w:rsidRPr="00952185">
              <w:rPr>
                <w:rFonts w:cs="Calibri"/>
              </w:rPr>
              <w:t>4. Bilinç değerlendirme </w:t>
            </w:r>
          </w:p>
        </w:tc>
        <w:tc>
          <w:tcPr>
            <w:tcW w:w="731" w:type="pct"/>
          </w:tcPr>
          <w:p w14:paraId="15ADDB5E" w14:textId="3DF3289E" w:rsidR="002B4ED6" w:rsidRPr="00952185" w:rsidRDefault="002B4ED6" w:rsidP="00157171">
            <w:pPr>
              <w:spacing w:before="40" w:after="0" w:line="240" w:lineRule="auto"/>
              <w:jc w:val="center"/>
              <w:rPr>
                <w:rFonts w:cs="Calibri"/>
              </w:rPr>
            </w:pPr>
            <w:r w:rsidRPr="00952185">
              <w:rPr>
                <w:rFonts w:cs="Calibri"/>
              </w:rPr>
              <w:t>3</w:t>
            </w:r>
          </w:p>
        </w:tc>
      </w:tr>
      <w:tr w:rsidR="00952185" w:rsidRPr="00952185" w14:paraId="7B7C5776" w14:textId="77777777" w:rsidTr="00952185">
        <w:tc>
          <w:tcPr>
            <w:tcW w:w="4269" w:type="pct"/>
            <w:tcBorders>
              <w:top w:val="single" w:sz="4" w:space="0" w:color="auto"/>
              <w:left w:val="single" w:sz="4" w:space="0" w:color="auto"/>
              <w:bottom w:val="single" w:sz="4" w:space="0" w:color="auto"/>
              <w:right w:val="single" w:sz="4" w:space="0" w:color="auto"/>
            </w:tcBorders>
          </w:tcPr>
          <w:p w14:paraId="15B5C202" w14:textId="7A51B3CA" w:rsidR="002B4ED6" w:rsidRPr="00952185" w:rsidRDefault="002B4ED6" w:rsidP="00157171">
            <w:pPr>
              <w:spacing w:before="40" w:after="0" w:line="240" w:lineRule="auto"/>
              <w:rPr>
                <w:rFonts w:cs="Calibri"/>
                <w:highlight w:val="yellow"/>
              </w:rPr>
            </w:pPr>
            <w:r w:rsidRPr="00952185">
              <w:rPr>
                <w:rFonts w:cs="Calibri"/>
              </w:rPr>
              <w:t>9. Genel durum ve vital bulguların değerlendirilmesi </w:t>
            </w:r>
          </w:p>
        </w:tc>
        <w:tc>
          <w:tcPr>
            <w:tcW w:w="731" w:type="pct"/>
            <w:tcBorders>
              <w:top w:val="single" w:sz="4" w:space="0" w:color="auto"/>
              <w:left w:val="single" w:sz="4" w:space="0" w:color="auto"/>
              <w:bottom w:val="single" w:sz="4" w:space="0" w:color="auto"/>
              <w:right w:val="single" w:sz="4" w:space="0" w:color="auto"/>
            </w:tcBorders>
          </w:tcPr>
          <w:p w14:paraId="6C04A42E" w14:textId="68447AD1" w:rsidR="002B4ED6" w:rsidRPr="00952185" w:rsidRDefault="002B4ED6" w:rsidP="00157171">
            <w:pPr>
              <w:spacing w:before="40" w:after="0" w:line="240" w:lineRule="auto"/>
              <w:jc w:val="center"/>
              <w:rPr>
                <w:rFonts w:cs="Calibri"/>
              </w:rPr>
            </w:pPr>
            <w:r w:rsidRPr="00952185">
              <w:rPr>
                <w:rFonts w:cs="Calibri"/>
              </w:rPr>
              <w:t>4</w:t>
            </w:r>
          </w:p>
        </w:tc>
      </w:tr>
      <w:tr w:rsidR="00952185" w:rsidRPr="00952185" w14:paraId="34092619" w14:textId="77777777" w:rsidTr="00952185">
        <w:tc>
          <w:tcPr>
            <w:tcW w:w="4269" w:type="pct"/>
            <w:tcBorders>
              <w:top w:val="single" w:sz="4" w:space="0" w:color="auto"/>
              <w:left w:val="single" w:sz="4" w:space="0" w:color="auto"/>
              <w:bottom w:val="single" w:sz="4" w:space="0" w:color="auto"/>
              <w:right w:val="single" w:sz="4" w:space="0" w:color="auto"/>
            </w:tcBorders>
            <w:vAlign w:val="bottom"/>
          </w:tcPr>
          <w:p w14:paraId="36158659" w14:textId="3CB425B0" w:rsidR="002B4ED6" w:rsidRPr="00952185" w:rsidRDefault="002B4ED6" w:rsidP="00157171">
            <w:pPr>
              <w:spacing w:before="40" w:after="0" w:line="240" w:lineRule="auto"/>
              <w:rPr>
                <w:rFonts w:cs="Calibri"/>
                <w:highlight w:val="yellow"/>
              </w:rPr>
            </w:pPr>
            <w:r w:rsidRPr="00952185">
              <w:rPr>
                <w:rFonts w:cs="Calibri"/>
              </w:rPr>
              <w:t>17. Nörolojik muayene </w:t>
            </w:r>
          </w:p>
        </w:tc>
        <w:tc>
          <w:tcPr>
            <w:tcW w:w="731" w:type="pct"/>
            <w:tcBorders>
              <w:top w:val="single" w:sz="4" w:space="0" w:color="auto"/>
              <w:left w:val="single" w:sz="4" w:space="0" w:color="auto"/>
              <w:bottom w:val="single" w:sz="4" w:space="0" w:color="auto"/>
              <w:right w:val="single" w:sz="4" w:space="0" w:color="auto"/>
            </w:tcBorders>
            <w:vAlign w:val="bottom"/>
          </w:tcPr>
          <w:p w14:paraId="694A6A07" w14:textId="6616A47B" w:rsidR="002B4ED6" w:rsidRPr="00952185" w:rsidRDefault="002B4ED6" w:rsidP="00157171">
            <w:pPr>
              <w:spacing w:before="40" w:after="0" w:line="240" w:lineRule="auto"/>
              <w:jc w:val="center"/>
              <w:rPr>
                <w:rFonts w:cs="Calibri"/>
              </w:rPr>
            </w:pPr>
            <w:r w:rsidRPr="00952185">
              <w:rPr>
                <w:rFonts w:cs="Calibri"/>
              </w:rPr>
              <w:t>3</w:t>
            </w:r>
          </w:p>
        </w:tc>
      </w:tr>
      <w:tr w:rsidR="00952185" w:rsidRPr="00952185" w14:paraId="5411A648" w14:textId="77777777" w:rsidTr="00952185">
        <w:tc>
          <w:tcPr>
            <w:tcW w:w="42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BBA7280" w14:textId="146C288A" w:rsidR="002B4ED6" w:rsidRPr="00952185" w:rsidRDefault="002B4ED6" w:rsidP="00157171">
            <w:pPr>
              <w:spacing w:before="40" w:after="0" w:line="240" w:lineRule="auto"/>
              <w:rPr>
                <w:rFonts w:cs="Calibri"/>
                <w:highlight w:val="yellow"/>
              </w:rPr>
            </w:pPr>
            <w:r w:rsidRPr="00952185">
              <w:rPr>
                <w:rFonts w:cs="Calibri"/>
                <w:b/>
                <w:bCs/>
              </w:rPr>
              <w:t>C. Kayıt tutma, raporlama ve bildirim</w:t>
            </w:r>
            <w:r w:rsidRPr="00952185">
              <w:rPr>
                <w:rFonts w:cs="Calibri"/>
              </w:rPr>
              <w:t> </w:t>
            </w:r>
          </w:p>
        </w:tc>
        <w:tc>
          <w:tcPr>
            <w:tcW w:w="7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BB10CAA" w14:textId="38658B26" w:rsidR="002B4ED6" w:rsidRPr="00952185" w:rsidRDefault="002B4ED6" w:rsidP="00157171">
            <w:pPr>
              <w:spacing w:before="40" w:after="0" w:line="240" w:lineRule="auto"/>
              <w:jc w:val="center"/>
              <w:rPr>
                <w:rFonts w:cs="Calibri"/>
              </w:rPr>
            </w:pPr>
          </w:p>
        </w:tc>
      </w:tr>
      <w:tr w:rsidR="00952185" w:rsidRPr="00952185" w14:paraId="6952720B" w14:textId="77777777" w:rsidTr="00952185">
        <w:tc>
          <w:tcPr>
            <w:tcW w:w="4269" w:type="pct"/>
            <w:tcBorders>
              <w:top w:val="single" w:sz="4" w:space="0" w:color="auto"/>
              <w:left w:val="single" w:sz="4" w:space="0" w:color="auto"/>
              <w:bottom w:val="single" w:sz="4" w:space="0" w:color="auto"/>
              <w:right w:val="single" w:sz="4" w:space="0" w:color="auto"/>
            </w:tcBorders>
            <w:vAlign w:val="bottom"/>
          </w:tcPr>
          <w:p w14:paraId="1D3DED88" w14:textId="247BCBCE" w:rsidR="002B4ED6" w:rsidRPr="00952185" w:rsidRDefault="002B4ED6" w:rsidP="00157171">
            <w:pPr>
              <w:spacing w:before="40" w:after="0" w:line="240" w:lineRule="auto"/>
              <w:rPr>
                <w:rFonts w:cs="Calibri"/>
                <w:highlight w:val="yellow"/>
              </w:rPr>
            </w:pPr>
            <w:r w:rsidRPr="00952185">
              <w:rPr>
                <w:rFonts w:cs="Calibri"/>
              </w:rPr>
              <w:t>5. Epikriz hazırlayabilme </w:t>
            </w:r>
          </w:p>
        </w:tc>
        <w:tc>
          <w:tcPr>
            <w:tcW w:w="731" w:type="pct"/>
            <w:tcBorders>
              <w:top w:val="single" w:sz="4" w:space="0" w:color="auto"/>
              <w:left w:val="single" w:sz="4" w:space="0" w:color="auto"/>
              <w:bottom w:val="single" w:sz="4" w:space="0" w:color="auto"/>
              <w:right w:val="single" w:sz="4" w:space="0" w:color="auto"/>
            </w:tcBorders>
            <w:vAlign w:val="bottom"/>
          </w:tcPr>
          <w:p w14:paraId="63665EDF" w14:textId="3C4676C7" w:rsidR="002B4ED6" w:rsidRPr="00952185" w:rsidRDefault="002B4ED6" w:rsidP="00157171">
            <w:pPr>
              <w:spacing w:before="40" w:after="0" w:line="240" w:lineRule="auto"/>
              <w:jc w:val="center"/>
              <w:rPr>
                <w:rFonts w:cs="Calibri"/>
              </w:rPr>
            </w:pPr>
            <w:r w:rsidRPr="00952185">
              <w:rPr>
                <w:rFonts w:cs="Calibri"/>
              </w:rPr>
              <w:t>2</w:t>
            </w:r>
          </w:p>
        </w:tc>
      </w:tr>
      <w:tr w:rsidR="00952185" w:rsidRPr="00952185" w14:paraId="147A2AAA" w14:textId="77777777" w:rsidTr="00952185">
        <w:tc>
          <w:tcPr>
            <w:tcW w:w="4269" w:type="pct"/>
            <w:tcBorders>
              <w:top w:val="single" w:sz="4" w:space="0" w:color="auto"/>
              <w:left w:val="single" w:sz="4" w:space="0" w:color="auto"/>
              <w:bottom w:val="single" w:sz="4" w:space="0" w:color="auto"/>
              <w:right w:val="single" w:sz="4" w:space="0" w:color="auto"/>
            </w:tcBorders>
            <w:vAlign w:val="bottom"/>
          </w:tcPr>
          <w:p w14:paraId="21618E88" w14:textId="6B581C37" w:rsidR="002B4ED6" w:rsidRPr="00952185" w:rsidRDefault="002B4ED6" w:rsidP="00157171">
            <w:pPr>
              <w:spacing w:before="40" w:after="0" w:line="240" w:lineRule="auto"/>
              <w:rPr>
                <w:rFonts w:cs="Calibri"/>
                <w:highlight w:val="yellow"/>
              </w:rPr>
            </w:pPr>
            <w:r w:rsidRPr="00952185">
              <w:rPr>
                <w:rFonts w:cs="Calibri"/>
              </w:rPr>
              <w:t>7. Hasta dosyası hazırlayabilme </w:t>
            </w:r>
          </w:p>
        </w:tc>
        <w:tc>
          <w:tcPr>
            <w:tcW w:w="731" w:type="pct"/>
            <w:tcBorders>
              <w:top w:val="single" w:sz="4" w:space="0" w:color="auto"/>
              <w:left w:val="single" w:sz="4" w:space="0" w:color="auto"/>
              <w:bottom w:val="single" w:sz="4" w:space="0" w:color="auto"/>
              <w:right w:val="single" w:sz="4" w:space="0" w:color="auto"/>
            </w:tcBorders>
            <w:vAlign w:val="bottom"/>
          </w:tcPr>
          <w:p w14:paraId="10E0A081" w14:textId="2E3F4DDC" w:rsidR="002B4ED6" w:rsidRPr="00952185" w:rsidRDefault="002B4ED6" w:rsidP="00157171">
            <w:pPr>
              <w:spacing w:before="40" w:after="0" w:line="240" w:lineRule="auto"/>
              <w:jc w:val="center"/>
              <w:rPr>
                <w:rFonts w:cs="Calibri"/>
              </w:rPr>
            </w:pPr>
            <w:r w:rsidRPr="00952185">
              <w:rPr>
                <w:rFonts w:cs="Calibri"/>
              </w:rPr>
              <w:t>2</w:t>
            </w:r>
          </w:p>
        </w:tc>
      </w:tr>
      <w:tr w:rsidR="00952185" w:rsidRPr="00952185" w14:paraId="2274AF78" w14:textId="77777777" w:rsidTr="00952185">
        <w:tc>
          <w:tcPr>
            <w:tcW w:w="42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FCD903A" w14:textId="79B7F12A" w:rsidR="002B4ED6" w:rsidRPr="00952185" w:rsidRDefault="002B4ED6" w:rsidP="00157171">
            <w:pPr>
              <w:spacing w:before="40" w:after="0" w:line="240" w:lineRule="auto"/>
              <w:rPr>
                <w:rFonts w:cs="Calibri"/>
                <w:highlight w:val="yellow"/>
              </w:rPr>
            </w:pPr>
            <w:r w:rsidRPr="00952185">
              <w:rPr>
                <w:rFonts w:cs="Calibri"/>
                <w:b/>
                <w:bCs/>
              </w:rPr>
              <w:t>D. Laboratuvar testleri ve ilgili diğer işlemler</w:t>
            </w:r>
            <w:r w:rsidRPr="00952185">
              <w:rPr>
                <w:rFonts w:cs="Calibri"/>
              </w:rPr>
              <w:t> </w:t>
            </w:r>
          </w:p>
        </w:tc>
        <w:tc>
          <w:tcPr>
            <w:tcW w:w="7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090EA2E" w14:textId="19BDE790" w:rsidR="002B4ED6" w:rsidRPr="00952185" w:rsidRDefault="002B4ED6" w:rsidP="00157171">
            <w:pPr>
              <w:spacing w:before="40" w:after="0" w:line="240" w:lineRule="auto"/>
              <w:jc w:val="center"/>
              <w:rPr>
                <w:rFonts w:cs="Calibri"/>
              </w:rPr>
            </w:pPr>
          </w:p>
        </w:tc>
      </w:tr>
      <w:tr w:rsidR="00952185" w:rsidRPr="00952185" w14:paraId="1F32AA79" w14:textId="77777777" w:rsidTr="00952185">
        <w:tc>
          <w:tcPr>
            <w:tcW w:w="4269" w:type="pct"/>
          </w:tcPr>
          <w:p w14:paraId="3B82A2F8" w14:textId="49FA5E2F" w:rsidR="002B4ED6" w:rsidRPr="00952185" w:rsidRDefault="002B4ED6" w:rsidP="00157171">
            <w:pPr>
              <w:spacing w:after="0" w:line="240" w:lineRule="auto"/>
              <w:rPr>
                <w:rFonts w:cs="Calibri"/>
                <w:highlight w:val="yellow"/>
              </w:rPr>
            </w:pPr>
            <w:r w:rsidRPr="00952185">
              <w:rPr>
                <w:rFonts w:cs="Calibri"/>
              </w:rPr>
              <w:t>18. Tarama ve tanısal amaçlı inceleme sonuçlarını yorumlayabilme </w:t>
            </w:r>
          </w:p>
        </w:tc>
        <w:tc>
          <w:tcPr>
            <w:tcW w:w="731" w:type="pct"/>
          </w:tcPr>
          <w:p w14:paraId="6F8367D1" w14:textId="24FC115C" w:rsidR="002B4ED6" w:rsidRPr="00952185" w:rsidRDefault="002B4ED6" w:rsidP="00157171">
            <w:pPr>
              <w:spacing w:before="40" w:after="0" w:line="240" w:lineRule="auto"/>
              <w:jc w:val="center"/>
              <w:rPr>
                <w:rFonts w:cs="Calibri"/>
              </w:rPr>
            </w:pPr>
            <w:r w:rsidRPr="00952185">
              <w:rPr>
                <w:rFonts w:cs="Calibri"/>
              </w:rPr>
              <w:t>2</w:t>
            </w:r>
          </w:p>
        </w:tc>
      </w:tr>
      <w:tr w:rsidR="00952185" w:rsidRPr="00952185" w14:paraId="446DE31D" w14:textId="77777777" w:rsidTr="00952185">
        <w:tc>
          <w:tcPr>
            <w:tcW w:w="42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57758FB" w14:textId="698BBC1F" w:rsidR="002B4ED6" w:rsidRPr="00952185" w:rsidRDefault="002B4ED6" w:rsidP="00157171">
            <w:pPr>
              <w:spacing w:before="40" w:after="0" w:line="240" w:lineRule="auto"/>
              <w:rPr>
                <w:rFonts w:cs="Calibri"/>
                <w:highlight w:val="yellow"/>
              </w:rPr>
            </w:pPr>
            <w:r w:rsidRPr="00952185">
              <w:rPr>
                <w:rFonts w:cs="Calibri"/>
                <w:b/>
                <w:bCs/>
              </w:rPr>
              <w:t>E. Girişimsel ve girişimsel olmayan uygulamalar</w:t>
            </w:r>
            <w:r w:rsidRPr="00952185">
              <w:rPr>
                <w:rFonts w:cs="Calibri"/>
              </w:rPr>
              <w:t> </w:t>
            </w:r>
          </w:p>
        </w:tc>
        <w:tc>
          <w:tcPr>
            <w:tcW w:w="7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7D8D4F1" w14:textId="0F427E06" w:rsidR="002B4ED6" w:rsidRPr="00952185" w:rsidRDefault="002B4ED6" w:rsidP="00157171">
            <w:pPr>
              <w:spacing w:before="40" w:after="0" w:line="240" w:lineRule="auto"/>
              <w:jc w:val="center"/>
              <w:rPr>
                <w:rFonts w:cs="Calibri"/>
              </w:rPr>
            </w:pPr>
          </w:p>
        </w:tc>
      </w:tr>
      <w:tr w:rsidR="00952185" w:rsidRPr="00952185" w14:paraId="156A2BEC" w14:textId="77777777" w:rsidTr="00952185">
        <w:tc>
          <w:tcPr>
            <w:tcW w:w="4269" w:type="pct"/>
            <w:tcBorders>
              <w:top w:val="single" w:sz="4" w:space="0" w:color="auto"/>
              <w:left w:val="single" w:sz="4" w:space="0" w:color="auto"/>
              <w:bottom w:val="single" w:sz="4" w:space="0" w:color="auto"/>
              <w:right w:val="single" w:sz="4" w:space="0" w:color="auto"/>
            </w:tcBorders>
          </w:tcPr>
          <w:p w14:paraId="6D47CE1F" w14:textId="11AF4009" w:rsidR="002B4ED6" w:rsidRPr="00952185" w:rsidRDefault="002B4ED6" w:rsidP="00157171">
            <w:pPr>
              <w:spacing w:before="40" w:after="0" w:line="240" w:lineRule="auto"/>
              <w:rPr>
                <w:rFonts w:cs="Calibri"/>
                <w:highlight w:val="yellow"/>
              </w:rPr>
            </w:pPr>
            <w:r w:rsidRPr="00952185">
              <w:rPr>
                <w:rFonts w:cs="Calibri"/>
              </w:rPr>
              <w:t>4. Akılcı ilaç kullanımı ilkelerini uygulayabilme </w:t>
            </w:r>
          </w:p>
        </w:tc>
        <w:tc>
          <w:tcPr>
            <w:tcW w:w="731" w:type="pct"/>
            <w:tcBorders>
              <w:top w:val="single" w:sz="4" w:space="0" w:color="auto"/>
              <w:left w:val="single" w:sz="4" w:space="0" w:color="auto"/>
              <w:bottom w:val="single" w:sz="4" w:space="0" w:color="auto"/>
              <w:right w:val="single" w:sz="4" w:space="0" w:color="auto"/>
            </w:tcBorders>
          </w:tcPr>
          <w:p w14:paraId="10E3FCE9" w14:textId="238F5826" w:rsidR="002B4ED6" w:rsidRPr="00952185" w:rsidRDefault="002B4ED6" w:rsidP="00157171">
            <w:pPr>
              <w:spacing w:before="40" w:after="0" w:line="240" w:lineRule="auto"/>
              <w:jc w:val="center"/>
              <w:rPr>
                <w:rFonts w:cs="Calibri"/>
              </w:rPr>
            </w:pPr>
            <w:r w:rsidRPr="00952185">
              <w:rPr>
                <w:rFonts w:cs="Calibri"/>
              </w:rPr>
              <w:t>3</w:t>
            </w:r>
          </w:p>
        </w:tc>
      </w:tr>
      <w:tr w:rsidR="00952185" w:rsidRPr="00952185" w14:paraId="65A945F6" w14:textId="77777777" w:rsidTr="00952185">
        <w:tc>
          <w:tcPr>
            <w:tcW w:w="4269" w:type="pct"/>
            <w:tcBorders>
              <w:top w:val="single" w:sz="4" w:space="0" w:color="auto"/>
              <w:left w:val="single" w:sz="4" w:space="0" w:color="auto"/>
              <w:bottom w:val="single" w:sz="4" w:space="0" w:color="auto"/>
              <w:right w:val="single" w:sz="4" w:space="0" w:color="auto"/>
            </w:tcBorders>
          </w:tcPr>
          <w:p w14:paraId="1853E969" w14:textId="0B385690" w:rsidR="002B4ED6" w:rsidRPr="00952185" w:rsidRDefault="002B4ED6" w:rsidP="00157171">
            <w:pPr>
              <w:spacing w:before="40" w:after="0" w:line="240" w:lineRule="auto"/>
              <w:rPr>
                <w:rFonts w:cs="Calibri"/>
                <w:highlight w:val="yellow"/>
              </w:rPr>
            </w:pPr>
            <w:r w:rsidRPr="00952185">
              <w:rPr>
                <w:rFonts w:cs="Calibri"/>
              </w:rPr>
              <w:t>5. Akılcı laboratuvar ve görüntüleme inceleme istemi yapabilme </w:t>
            </w:r>
          </w:p>
        </w:tc>
        <w:tc>
          <w:tcPr>
            <w:tcW w:w="731" w:type="pct"/>
            <w:tcBorders>
              <w:top w:val="single" w:sz="4" w:space="0" w:color="auto"/>
              <w:left w:val="single" w:sz="4" w:space="0" w:color="auto"/>
              <w:bottom w:val="single" w:sz="4" w:space="0" w:color="auto"/>
              <w:right w:val="single" w:sz="4" w:space="0" w:color="auto"/>
            </w:tcBorders>
          </w:tcPr>
          <w:p w14:paraId="104FEFA5" w14:textId="4D357FAC" w:rsidR="002B4ED6" w:rsidRPr="00952185" w:rsidRDefault="002B4ED6" w:rsidP="00157171">
            <w:pPr>
              <w:spacing w:before="40" w:after="0" w:line="240" w:lineRule="auto"/>
              <w:jc w:val="center"/>
              <w:rPr>
                <w:rFonts w:cs="Calibri"/>
              </w:rPr>
            </w:pPr>
            <w:r w:rsidRPr="00952185">
              <w:rPr>
                <w:rFonts w:cs="Calibri"/>
              </w:rPr>
              <w:t>3</w:t>
            </w:r>
          </w:p>
        </w:tc>
      </w:tr>
      <w:tr w:rsidR="00952185" w:rsidRPr="00952185" w14:paraId="39883332" w14:textId="77777777" w:rsidTr="00952185">
        <w:tc>
          <w:tcPr>
            <w:tcW w:w="4269" w:type="pct"/>
            <w:tcBorders>
              <w:top w:val="single" w:sz="4" w:space="0" w:color="auto"/>
              <w:left w:val="single" w:sz="4" w:space="0" w:color="auto"/>
              <w:bottom w:val="single" w:sz="4" w:space="0" w:color="auto"/>
              <w:right w:val="single" w:sz="4" w:space="0" w:color="auto"/>
            </w:tcBorders>
            <w:vAlign w:val="bottom"/>
          </w:tcPr>
          <w:p w14:paraId="4EFEBCD5" w14:textId="779A935C" w:rsidR="002B4ED6" w:rsidRPr="00952185" w:rsidRDefault="002B4ED6" w:rsidP="00157171">
            <w:pPr>
              <w:spacing w:before="40" w:after="0" w:line="240" w:lineRule="auto"/>
              <w:rPr>
                <w:rFonts w:cs="Calibri"/>
                <w:highlight w:val="yellow"/>
              </w:rPr>
            </w:pPr>
            <w:r w:rsidRPr="00952185">
              <w:rPr>
                <w:rFonts w:cs="Calibri"/>
              </w:rPr>
              <w:t>21. El yıkama </w:t>
            </w:r>
          </w:p>
        </w:tc>
        <w:tc>
          <w:tcPr>
            <w:tcW w:w="731" w:type="pct"/>
            <w:tcBorders>
              <w:top w:val="single" w:sz="4" w:space="0" w:color="auto"/>
              <w:left w:val="single" w:sz="4" w:space="0" w:color="auto"/>
              <w:bottom w:val="single" w:sz="4" w:space="0" w:color="auto"/>
              <w:right w:val="single" w:sz="4" w:space="0" w:color="auto"/>
            </w:tcBorders>
            <w:vAlign w:val="bottom"/>
          </w:tcPr>
          <w:p w14:paraId="786799E7" w14:textId="00142BAF" w:rsidR="002B4ED6" w:rsidRPr="00952185" w:rsidRDefault="002B4ED6" w:rsidP="00157171">
            <w:pPr>
              <w:spacing w:before="40" w:after="0" w:line="240" w:lineRule="auto"/>
              <w:jc w:val="center"/>
              <w:rPr>
                <w:rFonts w:cs="Calibri"/>
              </w:rPr>
            </w:pPr>
            <w:r w:rsidRPr="00952185">
              <w:rPr>
                <w:rFonts w:cs="Calibri"/>
              </w:rPr>
              <w:t>3</w:t>
            </w:r>
          </w:p>
        </w:tc>
      </w:tr>
      <w:tr w:rsidR="00952185" w:rsidRPr="00952185" w14:paraId="4760B0F8" w14:textId="77777777" w:rsidTr="00952185">
        <w:tc>
          <w:tcPr>
            <w:tcW w:w="4269" w:type="pct"/>
            <w:tcBorders>
              <w:top w:val="single" w:sz="4" w:space="0" w:color="auto"/>
              <w:left w:val="single" w:sz="4" w:space="0" w:color="auto"/>
              <w:bottom w:val="single" w:sz="4" w:space="0" w:color="auto"/>
              <w:right w:val="single" w:sz="4" w:space="0" w:color="auto"/>
            </w:tcBorders>
            <w:vAlign w:val="bottom"/>
          </w:tcPr>
          <w:p w14:paraId="26D08874" w14:textId="4DFC3102" w:rsidR="002B4ED6" w:rsidRPr="00952185" w:rsidRDefault="002B4ED6" w:rsidP="00157171">
            <w:pPr>
              <w:spacing w:before="40" w:after="0" w:line="240" w:lineRule="auto"/>
              <w:rPr>
                <w:rFonts w:cs="Calibri"/>
              </w:rPr>
            </w:pPr>
            <w:r w:rsidRPr="00952185">
              <w:rPr>
                <w:rFonts w:cs="Calibri"/>
              </w:rPr>
              <w:t>27. Glasgow/AVPU koma skalasını değerlendir</w:t>
            </w:r>
            <w:r w:rsidR="00905A75" w:rsidRPr="00952185">
              <w:rPr>
                <w:rFonts w:cs="Calibri"/>
              </w:rPr>
              <w:t>e</w:t>
            </w:r>
            <w:r w:rsidRPr="00952185">
              <w:rPr>
                <w:rFonts w:cs="Calibri"/>
              </w:rPr>
              <w:t>bilme </w:t>
            </w:r>
          </w:p>
        </w:tc>
        <w:tc>
          <w:tcPr>
            <w:tcW w:w="731" w:type="pct"/>
            <w:tcBorders>
              <w:top w:val="single" w:sz="4" w:space="0" w:color="auto"/>
              <w:left w:val="single" w:sz="4" w:space="0" w:color="auto"/>
              <w:bottom w:val="single" w:sz="4" w:space="0" w:color="auto"/>
              <w:right w:val="single" w:sz="4" w:space="0" w:color="auto"/>
            </w:tcBorders>
            <w:vAlign w:val="bottom"/>
          </w:tcPr>
          <w:p w14:paraId="54AE8CE9" w14:textId="6204B064" w:rsidR="002B4ED6" w:rsidRPr="00952185" w:rsidRDefault="002B4ED6" w:rsidP="00157171">
            <w:pPr>
              <w:spacing w:before="40" w:after="0" w:line="240" w:lineRule="auto"/>
              <w:jc w:val="center"/>
              <w:rPr>
                <w:rFonts w:cs="Calibri"/>
              </w:rPr>
            </w:pPr>
            <w:r w:rsidRPr="00952185">
              <w:rPr>
                <w:rFonts w:cs="Calibri"/>
              </w:rPr>
              <w:t>2</w:t>
            </w:r>
          </w:p>
        </w:tc>
      </w:tr>
      <w:tr w:rsidR="00952185" w:rsidRPr="00952185" w14:paraId="6520A740" w14:textId="77777777" w:rsidTr="00952185">
        <w:tc>
          <w:tcPr>
            <w:tcW w:w="4269" w:type="pct"/>
            <w:tcBorders>
              <w:top w:val="single" w:sz="4" w:space="0" w:color="auto"/>
              <w:left w:val="single" w:sz="4" w:space="0" w:color="auto"/>
              <w:bottom w:val="single" w:sz="4" w:space="0" w:color="auto"/>
              <w:right w:val="single" w:sz="4" w:space="0" w:color="auto"/>
            </w:tcBorders>
          </w:tcPr>
          <w:p w14:paraId="1D097515" w14:textId="1790DE7A" w:rsidR="002B4ED6" w:rsidRPr="00952185" w:rsidRDefault="002B4ED6" w:rsidP="00157171">
            <w:pPr>
              <w:spacing w:before="40" w:after="0" w:line="240" w:lineRule="auto"/>
              <w:rPr>
                <w:rFonts w:cs="Calibri"/>
              </w:rPr>
            </w:pPr>
            <w:r w:rsidRPr="00952185">
              <w:rPr>
                <w:rFonts w:cs="Calibri"/>
              </w:rPr>
              <w:t>31. Hastaya koma pozisyonu verebilme </w:t>
            </w:r>
          </w:p>
        </w:tc>
        <w:tc>
          <w:tcPr>
            <w:tcW w:w="731" w:type="pct"/>
            <w:tcBorders>
              <w:top w:val="single" w:sz="4" w:space="0" w:color="auto"/>
              <w:left w:val="single" w:sz="4" w:space="0" w:color="auto"/>
              <w:bottom w:val="single" w:sz="4" w:space="0" w:color="auto"/>
              <w:right w:val="single" w:sz="4" w:space="0" w:color="auto"/>
            </w:tcBorders>
            <w:vAlign w:val="bottom"/>
          </w:tcPr>
          <w:p w14:paraId="5EAB1A66" w14:textId="2519635F" w:rsidR="002B4ED6" w:rsidRPr="00952185" w:rsidRDefault="002B4ED6" w:rsidP="00157171">
            <w:pPr>
              <w:spacing w:before="40" w:after="0" w:line="240" w:lineRule="auto"/>
              <w:jc w:val="center"/>
              <w:rPr>
                <w:rFonts w:cs="Calibri"/>
              </w:rPr>
            </w:pPr>
            <w:r w:rsidRPr="00952185">
              <w:rPr>
                <w:rFonts w:cs="Calibri"/>
              </w:rPr>
              <w:t>2</w:t>
            </w:r>
          </w:p>
        </w:tc>
      </w:tr>
      <w:tr w:rsidR="00952185" w:rsidRPr="00952185" w14:paraId="2774892B" w14:textId="77777777" w:rsidTr="00952185">
        <w:tc>
          <w:tcPr>
            <w:tcW w:w="4269" w:type="pct"/>
            <w:tcBorders>
              <w:top w:val="single" w:sz="4" w:space="0" w:color="auto"/>
              <w:left w:val="single" w:sz="4" w:space="0" w:color="auto"/>
              <w:bottom w:val="single" w:sz="4" w:space="0" w:color="auto"/>
              <w:right w:val="single" w:sz="4" w:space="0" w:color="auto"/>
            </w:tcBorders>
          </w:tcPr>
          <w:p w14:paraId="4C97E54E" w14:textId="2BB3A04D" w:rsidR="002B4ED6" w:rsidRPr="00952185" w:rsidRDefault="002B4ED6" w:rsidP="00157171">
            <w:pPr>
              <w:spacing w:before="40" w:after="0" w:line="240" w:lineRule="auto"/>
              <w:rPr>
                <w:rFonts w:cs="Calibri"/>
              </w:rPr>
            </w:pPr>
            <w:r w:rsidRPr="00952185">
              <w:rPr>
                <w:rFonts w:cs="Calibri"/>
              </w:rPr>
              <w:t>32. Hastayı uygun biçimde sevk edebilme </w:t>
            </w:r>
          </w:p>
        </w:tc>
        <w:tc>
          <w:tcPr>
            <w:tcW w:w="731" w:type="pct"/>
            <w:tcBorders>
              <w:top w:val="single" w:sz="4" w:space="0" w:color="auto"/>
              <w:left w:val="single" w:sz="4" w:space="0" w:color="auto"/>
              <w:bottom w:val="single" w:sz="4" w:space="0" w:color="auto"/>
              <w:right w:val="single" w:sz="4" w:space="0" w:color="auto"/>
            </w:tcBorders>
            <w:vAlign w:val="bottom"/>
          </w:tcPr>
          <w:p w14:paraId="394F04B6" w14:textId="5A05EC3B" w:rsidR="002B4ED6" w:rsidRPr="00952185" w:rsidRDefault="002B4ED6" w:rsidP="00157171">
            <w:pPr>
              <w:spacing w:before="40" w:after="0" w:line="240" w:lineRule="auto"/>
              <w:jc w:val="center"/>
              <w:rPr>
                <w:rFonts w:cs="Calibri"/>
              </w:rPr>
            </w:pPr>
            <w:r w:rsidRPr="00952185">
              <w:rPr>
                <w:rFonts w:cs="Calibri"/>
              </w:rPr>
              <w:t>2</w:t>
            </w:r>
          </w:p>
        </w:tc>
      </w:tr>
      <w:tr w:rsidR="00952185" w:rsidRPr="00952185" w14:paraId="2A9DF4B3" w14:textId="77777777" w:rsidTr="00952185">
        <w:tc>
          <w:tcPr>
            <w:tcW w:w="4269" w:type="pct"/>
            <w:tcBorders>
              <w:top w:val="single" w:sz="4" w:space="0" w:color="auto"/>
              <w:left w:val="single" w:sz="4" w:space="0" w:color="auto"/>
              <w:bottom w:val="single" w:sz="4" w:space="0" w:color="auto"/>
              <w:right w:val="single" w:sz="4" w:space="0" w:color="auto"/>
            </w:tcBorders>
          </w:tcPr>
          <w:p w14:paraId="027DD4AA" w14:textId="0D53C800" w:rsidR="002B4ED6" w:rsidRPr="00952185" w:rsidRDefault="002B4ED6" w:rsidP="00157171">
            <w:pPr>
              <w:spacing w:before="40" w:after="0" w:line="240" w:lineRule="auto"/>
              <w:rPr>
                <w:rFonts w:cs="Calibri"/>
              </w:rPr>
            </w:pPr>
            <w:r w:rsidRPr="00952185">
              <w:rPr>
                <w:rFonts w:cs="Calibri"/>
              </w:rPr>
              <w:t>46. Lomber Ponksiyon yapabilme </w:t>
            </w:r>
          </w:p>
        </w:tc>
        <w:tc>
          <w:tcPr>
            <w:tcW w:w="731" w:type="pct"/>
            <w:tcBorders>
              <w:top w:val="single" w:sz="4" w:space="0" w:color="auto"/>
              <w:left w:val="single" w:sz="4" w:space="0" w:color="auto"/>
              <w:bottom w:val="single" w:sz="4" w:space="0" w:color="auto"/>
              <w:right w:val="single" w:sz="4" w:space="0" w:color="auto"/>
            </w:tcBorders>
            <w:vAlign w:val="bottom"/>
          </w:tcPr>
          <w:p w14:paraId="30543C66" w14:textId="5C171979" w:rsidR="002B4ED6" w:rsidRPr="00952185" w:rsidRDefault="002B4ED6" w:rsidP="00157171">
            <w:pPr>
              <w:spacing w:before="40" w:after="0" w:line="240" w:lineRule="auto"/>
              <w:jc w:val="center"/>
              <w:rPr>
                <w:rFonts w:cs="Calibri"/>
              </w:rPr>
            </w:pPr>
            <w:r w:rsidRPr="00952185">
              <w:rPr>
                <w:rFonts w:cs="Calibri"/>
              </w:rPr>
              <w:t>1</w:t>
            </w:r>
          </w:p>
        </w:tc>
      </w:tr>
      <w:tr w:rsidR="00952185" w:rsidRPr="00952185" w14:paraId="74C4AAFB" w14:textId="77777777" w:rsidTr="00952185">
        <w:tc>
          <w:tcPr>
            <w:tcW w:w="4269" w:type="pct"/>
            <w:tcBorders>
              <w:top w:val="single" w:sz="4" w:space="0" w:color="auto"/>
              <w:left w:val="single" w:sz="4" w:space="0" w:color="auto"/>
              <w:bottom w:val="single" w:sz="4" w:space="0" w:color="auto"/>
              <w:right w:val="single" w:sz="4" w:space="0" w:color="auto"/>
            </w:tcBorders>
          </w:tcPr>
          <w:p w14:paraId="2B9744C8" w14:textId="622C6477" w:rsidR="002B4ED6" w:rsidRPr="00952185" w:rsidRDefault="002B4ED6" w:rsidP="00157171">
            <w:pPr>
              <w:spacing w:before="40" w:after="0" w:line="240" w:lineRule="auto"/>
              <w:rPr>
                <w:rFonts w:cs="Calibri"/>
              </w:rPr>
            </w:pPr>
            <w:r w:rsidRPr="00952185">
              <w:rPr>
                <w:rFonts w:cs="Calibri"/>
              </w:rPr>
              <w:t>47. Minimental durum muayenesi </w:t>
            </w:r>
          </w:p>
        </w:tc>
        <w:tc>
          <w:tcPr>
            <w:tcW w:w="731" w:type="pct"/>
            <w:tcBorders>
              <w:top w:val="single" w:sz="4" w:space="0" w:color="auto"/>
              <w:left w:val="single" w:sz="4" w:space="0" w:color="auto"/>
              <w:bottom w:val="single" w:sz="4" w:space="0" w:color="auto"/>
              <w:right w:val="single" w:sz="4" w:space="0" w:color="auto"/>
            </w:tcBorders>
            <w:vAlign w:val="bottom"/>
          </w:tcPr>
          <w:p w14:paraId="6536721D" w14:textId="7D39148A" w:rsidR="002B4ED6" w:rsidRPr="00952185" w:rsidRDefault="002B4ED6" w:rsidP="00157171">
            <w:pPr>
              <w:spacing w:before="40" w:after="0" w:line="240" w:lineRule="auto"/>
              <w:jc w:val="center"/>
              <w:rPr>
                <w:rFonts w:cs="Calibri"/>
              </w:rPr>
            </w:pPr>
            <w:r w:rsidRPr="00952185">
              <w:rPr>
                <w:rFonts w:cs="Calibri"/>
              </w:rPr>
              <w:t>3</w:t>
            </w:r>
          </w:p>
        </w:tc>
      </w:tr>
    </w:tbl>
    <w:p w14:paraId="72A82838" w14:textId="77777777" w:rsidR="00157171" w:rsidRDefault="00157171" w:rsidP="00E95BB2"/>
    <w:p w14:paraId="0EB61F00" w14:textId="71E8A660" w:rsidR="002D6A2D" w:rsidRPr="0094385C" w:rsidRDefault="002D6A2D" w:rsidP="00044F19">
      <w:pPr>
        <w:spacing w:before="40" w:after="0" w:line="360" w:lineRule="auto"/>
        <w:rPr>
          <w:rFonts w:cs="Calibri"/>
          <w:color w:val="000000"/>
        </w:rPr>
      </w:pPr>
      <w:r w:rsidRPr="0094385C">
        <w:rPr>
          <w:rFonts w:cs="Calibri"/>
          <w:b/>
          <w:color w:val="000000"/>
        </w:rPr>
        <w:t xml:space="preserve">Tablo </w:t>
      </w:r>
      <w:r w:rsidR="00F11459">
        <w:rPr>
          <w:rFonts w:cs="Calibri"/>
          <w:b/>
          <w:color w:val="000000"/>
        </w:rPr>
        <w:t>3</w:t>
      </w:r>
      <w:r w:rsidRPr="0094385C">
        <w:rPr>
          <w:rFonts w:cs="Calibri"/>
          <w:b/>
          <w:color w:val="000000"/>
        </w:rPr>
        <w:t>.</w:t>
      </w:r>
      <w:r w:rsidRPr="0094385C">
        <w:rPr>
          <w:rFonts w:cs="Calibri"/>
          <w:color w:val="000000"/>
        </w:rPr>
        <w:t xml:space="preserve"> İzlenmesi </w:t>
      </w:r>
      <w:r w:rsidR="00B00FE7">
        <w:rPr>
          <w:rFonts w:cs="Calibri"/>
          <w:color w:val="000000"/>
        </w:rPr>
        <w:t>B</w:t>
      </w:r>
      <w:r w:rsidRPr="0094385C">
        <w:rPr>
          <w:rFonts w:cs="Calibri"/>
          <w:color w:val="000000"/>
        </w:rPr>
        <w:t xml:space="preserve">eklenen Temel Hekimlik Uygulamaları ve Öğrenme Düzeyleri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7"/>
        <w:gridCol w:w="1066"/>
        <w:gridCol w:w="2127"/>
      </w:tblGrid>
      <w:tr w:rsidR="002D6A2D" w:rsidRPr="007D6A97" w14:paraId="3B0DCD04" w14:textId="77777777" w:rsidTr="00952185">
        <w:tc>
          <w:tcPr>
            <w:tcW w:w="3238" w:type="pct"/>
            <w:shd w:val="clear" w:color="auto" w:fill="FFF2CC" w:themeFill="accent4" w:themeFillTint="33"/>
          </w:tcPr>
          <w:p w14:paraId="7BD00E86" w14:textId="3173FF87" w:rsidR="002D6A2D" w:rsidRPr="00952185" w:rsidRDefault="002D6A2D" w:rsidP="00952185">
            <w:pPr>
              <w:spacing w:before="40" w:after="0"/>
              <w:rPr>
                <w:rFonts w:cs="Calibri"/>
                <w:b/>
                <w:color w:val="000000"/>
              </w:rPr>
            </w:pPr>
            <w:r w:rsidRPr="00952185">
              <w:rPr>
                <w:rFonts w:cs="Calibri"/>
                <w:b/>
                <w:color w:val="000000"/>
              </w:rPr>
              <w:t xml:space="preserve">Temel Hekimlik </w:t>
            </w:r>
            <w:r w:rsidR="002B4ED6" w:rsidRPr="00952185">
              <w:rPr>
                <w:rFonts w:cs="Calibri"/>
                <w:b/>
                <w:color w:val="000000"/>
              </w:rPr>
              <w:t>Uygulamaları</w:t>
            </w:r>
          </w:p>
        </w:tc>
        <w:tc>
          <w:tcPr>
            <w:tcW w:w="588" w:type="pct"/>
            <w:shd w:val="clear" w:color="auto" w:fill="FFF2CC" w:themeFill="accent4" w:themeFillTint="33"/>
          </w:tcPr>
          <w:p w14:paraId="77CA2E7A" w14:textId="6284F6A7" w:rsidR="002D6A2D" w:rsidRPr="00952185" w:rsidRDefault="002D6A2D" w:rsidP="00952185">
            <w:pPr>
              <w:spacing w:before="40" w:after="0"/>
              <w:jc w:val="center"/>
              <w:rPr>
                <w:rFonts w:cs="Calibri"/>
                <w:b/>
                <w:color w:val="000000"/>
              </w:rPr>
            </w:pPr>
            <w:r w:rsidRPr="00952185">
              <w:rPr>
                <w:rFonts w:cs="Calibri"/>
                <w:b/>
                <w:color w:val="000000"/>
              </w:rPr>
              <w:t>Öğrenme düzeyi</w:t>
            </w:r>
          </w:p>
        </w:tc>
        <w:tc>
          <w:tcPr>
            <w:tcW w:w="1174" w:type="pct"/>
            <w:shd w:val="clear" w:color="auto" w:fill="FFF2CC" w:themeFill="accent4" w:themeFillTint="33"/>
          </w:tcPr>
          <w:p w14:paraId="2265EBA5" w14:textId="184BE4D2" w:rsidR="002D6A2D" w:rsidRPr="00952185" w:rsidRDefault="002D6A2D" w:rsidP="00952185">
            <w:pPr>
              <w:spacing w:before="40" w:after="0"/>
              <w:jc w:val="center"/>
              <w:rPr>
                <w:rFonts w:cs="Calibri"/>
                <w:b/>
                <w:color w:val="000000"/>
              </w:rPr>
            </w:pPr>
            <w:r w:rsidRPr="00952185">
              <w:rPr>
                <w:rFonts w:cs="Calibri"/>
                <w:b/>
                <w:color w:val="000000"/>
              </w:rPr>
              <w:t>İzlenmesi beklenen en az uygulama sayısı</w:t>
            </w:r>
          </w:p>
        </w:tc>
      </w:tr>
      <w:tr w:rsidR="002D6A2D" w:rsidRPr="007D6A97" w14:paraId="63BDFA01" w14:textId="77777777" w:rsidTr="00952185">
        <w:tc>
          <w:tcPr>
            <w:tcW w:w="3238" w:type="pct"/>
          </w:tcPr>
          <w:p w14:paraId="1B7EF583" w14:textId="2E924663" w:rsidR="002D6A2D" w:rsidRPr="00573E39" w:rsidRDefault="0001762B" w:rsidP="00952185">
            <w:pPr>
              <w:spacing w:before="40" w:after="0"/>
              <w:rPr>
                <w:rFonts w:cs="Calibri"/>
                <w:color w:val="000000"/>
              </w:rPr>
            </w:pPr>
            <w:r w:rsidRPr="00573E39">
              <w:rPr>
                <w:rFonts w:cs="Calibri"/>
                <w:color w:val="000000"/>
              </w:rPr>
              <w:t>Elektroensefalografi tetkiki izleme</w:t>
            </w:r>
          </w:p>
        </w:tc>
        <w:tc>
          <w:tcPr>
            <w:tcW w:w="588" w:type="pct"/>
          </w:tcPr>
          <w:p w14:paraId="709D5B02" w14:textId="0EEC8CAD" w:rsidR="002D6A2D" w:rsidRPr="00573E39" w:rsidRDefault="0001762B" w:rsidP="00952185">
            <w:pPr>
              <w:spacing w:before="40" w:after="0"/>
              <w:jc w:val="center"/>
              <w:rPr>
                <w:rFonts w:cs="Calibri"/>
                <w:color w:val="000000"/>
              </w:rPr>
            </w:pPr>
            <w:r w:rsidRPr="00573E39">
              <w:rPr>
                <w:rFonts w:cs="Calibri"/>
                <w:color w:val="000000"/>
              </w:rPr>
              <w:t>1</w:t>
            </w:r>
          </w:p>
        </w:tc>
        <w:tc>
          <w:tcPr>
            <w:tcW w:w="1174" w:type="pct"/>
          </w:tcPr>
          <w:p w14:paraId="5FB9534F" w14:textId="22C96714" w:rsidR="002D6A2D" w:rsidRPr="00573E39" w:rsidRDefault="0001762B" w:rsidP="00952185">
            <w:pPr>
              <w:spacing w:before="40" w:after="0"/>
              <w:jc w:val="center"/>
              <w:rPr>
                <w:rFonts w:cs="Calibri"/>
                <w:color w:val="000000"/>
              </w:rPr>
            </w:pPr>
            <w:r w:rsidRPr="00573E39">
              <w:rPr>
                <w:rFonts w:cs="Calibri"/>
                <w:color w:val="000000"/>
              </w:rPr>
              <w:t>2</w:t>
            </w:r>
          </w:p>
        </w:tc>
      </w:tr>
      <w:tr w:rsidR="002D6A2D" w:rsidRPr="007D6A97" w14:paraId="7F4CCA19" w14:textId="77777777" w:rsidTr="00952185">
        <w:tc>
          <w:tcPr>
            <w:tcW w:w="3238" w:type="pct"/>
          </w:tcPr>
          <w:p w14:paraId="0A2CDF52" w14:textId="21F0EDD7" w:rsidR="002D6A2D" w:rsidRPr="00573E39" w:rsidRDefault="0001762B" w:rsidP="00952185">
            <w:pPr>
              <w:spacing w:before="40" w:after="0"/>
              <w:rPr>
                <w:rFonts w:cs="Calibri"/>
                <w:color w:val="000000"/>
              </w:rPr>
            </w:pPr>
            <w:r w:rsidRPr="00573E39">
              <w:rPr>
                <w:rFonts w:cs="Calibri"/>
                <w:color w:val="000000"/>
              </w:rPr>
              <w:t>Elektromiyografi tetkiki izleme</w:t>
            </w:r>
          </w:p>
        </w:tc>
        <w:tc>
          <w:tcPr>
            <w:tcW w:w="588" w:type="pct"/>
          </w:tcPr>
          <w:p w14:paraId="767FEFED" w14:textId="73082A01" w:rsidR="002D6A2D" w:rsidRPr="00573E39" w:rsidRDefault="0001762B" w:rsidP="00952185">
            <w:pPr>
              <w:spacing w:before="40" w:after="0"/>
              <w:jc w:val="center"/>
              <w:rPr>
                <w:rFonts w:cs="Calibri"/>
                <w:color w:val="000000"/>
              </w:rPr>
            </w:pPr>
            <w:r w:rsidRPr="00573E39">
              <w:rPr>
                <w:rFonts w:cs="Calibri"/>
                <w:color w:val="000000"/>
              </w:rPr>
              <w:t>1</w:t>
            </w:r>
          </w:p>
        </w:tc>
        <w:tc>
          <w:tcPr>
            <w:tcW w:w="1174" w:type="pct"/>
          </w:tcPr>
          <w:p w14:paraId="25245E92" w14:textId="54FBBD97" w:rsidR="002D6A2D" w:rsidRPr="00573E39" w:rsidRDefault="0001762B" w:rsidP="00952185">
            <w:pPr>
              <w:spacing w:before="40" w:after="0"/>
              <w:jc w:val="center"/>
              <w:rPr>
                <w:rFonts w:cs="Calibri"/>
                <w:color w:val="000000"/>
              </w:rPr>
            </w:pPr>
            <w:r w:rsidRPr="00573E39">
              <w:rPr>
                <w:rFonts w:cs="Calibri"/>
                <w:color w:val="000000"/>
              </w:rPr>
              <w:t>3</w:t>
            </w:r>
          </w:p>
        </w:tc>
      </w:tr>
      <w:tr w:rsidR="002D6A2D" w:rsidRPr="007D6A97" w14:paraId="1EBF8100" w14:textId="77777777" w:rsidTr="00952185">
        <w:tc>
          <w:tcPr>
            <w:tcW w:w="3238" w:type="pct"/>
          </w:tcPr>
          <w:p w14:paraId="3FF210BA" w14:textId="2010DE98" w:rsidR="002D6A2D" w:rsidRPr="00573E39" w:rsidRDefault="0001762B" w:rsidP="00952185">
            <w:pPr>
              <w:spacing w:before="40" w:after="0"/>
              <w:rPr>
                <w:rFonts w:cs="Calibri"/>
                <w:color w:val="000000"/>
              </w:rPr>
            </w:pPr>
            <w:r w:rsidRPr="00573E39">
              <w:rPr>
                <w:rFonts w:cs="Calibri"/>
                <w:color w:val="000000"/>
              </w:rPr>
              <w:t>Lomber ponksiyon</w:t>
            </w:r>
          </w:p>
        </w:tc>
        <w:tc>
          <w:tcPr>
            <w:tcW w:w="588" w:type="pct"/>
          </w:tcPr>
          <w:p w14:paraId="44787BEC" w14:textId="0676063F" w:rsidR="002D6A2D" w:rsidRPr="00573E39" w:rsidRDefault="0001762B" w:rsidP="00952185">
            <w:pPr>
              <w:spacing w:before="40" w:after="0"/>
              <w:jc w:val="center"/>
              <w:rPr>
                <w:rFonts w:cs="Calibri"/>
                <w:color w:val="000000"/>
              </w:rPr>
            </w:pPr>
            <w:r w:rsidRPr="00573E39">
              <w:rPr>
                <w:rFonts w:cs="Calibri"/>
                <w:color w:val="000000"/>
              </w:rPr>
              <w:t>1</w:t>
            </w:r>
          </w:p>
        </w:tc>
        <w:tc>
          <w:tcPr>
            <w:tcW w:w="1174" w:type="pct"/>
          </w:tcPr>
          <w:p w14:paraId="5D36EA18" w14:textId="3D1C5AB6" w:rsidR="008E240B" w:rsidRPr="00573E39" w:rsidRDefault="0001762B" w:rsidP="00952185">
            <w:pPr>
              <w:spacing w:before="40" w:after="0"/>
              <w:jc w:val="center"/>
              <w:rPr>
                <w:rFonts w:cs="Calibri"/>
                <w:color w:val="000000"/>
              </w:rPr>
            </w:pPr>
            <w:r w:rsidRPr="00573E39">
              <w:rPr>
                <w:rFonts w:cs="Calibri"/>
                <w:color w:val="000000"/>
              </w:rPr>
              <w:t>1</w:t>
            </w:r>
          </w:p>
        </w:tc>
      </w:tr>
    </w:tbl>
    <w:p w14:paraId="53BF390A" w14:textId="77777777" w:rsidR="00044F19" w:rsidRDefault="00044F19" w:rsidP="00044F19">
      <w:pPr>
        <w:pStyle w:val="Balk2"/>
        <w:keepNext w:val="0"/>
        <w:spacing w:before="40" w:after="0" w:line="240" w:lineRule="auto"/>
      </w:pPr>
      <w:bookmarkStart w:id="1" w:name="_Toc511404312"/>
    </w:p>
    <w:p w14:paraId="544C6162" w14:textId="77777777" w:rsidR="00952185" w:rsidRDefault="00952185">
      <w:pPr>
        <w:spacing w:after="0" w:line="240" w:lineRule="auto"/>
        <w:rPr>
          <w:rFonts w:asciiTheme="minorHAnsi" w:eastAsia="Times New Roman" w:hAnsiTheme="minorHAnsi"/>
          <w:b/>
          <w:bCs/>
          <w:iCs/>
          <w:sz w:val="24"/>
          <w:szCs w:val="28"/>
        </w:rPr>
      </w:pPr>
      <w:r>
        <w:br w:type="page"/>
      </w:r>
    </w:p>
    <w:bookmarkEnd w:id="1"/>
    <w:p w14:paraId="6C533C0D" w14:textId="452A926D" w:rsidR="002D6A2D" w:rsidRPr="0094385C" w:rsidRDefault="002D6A2D" w:rsidP="00044F19">
      <w:pPr>
        <w:spacing w:before="40" w:after="0" w:line="360" w:lineRule="auto"/>
        <w:rPr>
          <w:rFonts w:cs="Calibri"/>
          <w:color w:val="000000"/>
        </w:rPr>
      </w:pPr>
      <w:r w:rsidRPr="0094385C">
        <w:rPr>
          <w:rFonts w:cs="Calibri"/>
          <w:b/>
          <w:color w:val="000000"/>
        </w:rPr>
        <w:lastRenderedPageBreak/>
        <w:t xml:space="preserve">Tablo </w:t>
      </w:r>
      <w:r w:rsidR="00F11459">
        <w:rPr>
          <w:rFonts w:cs="Calibri"/>
          <w:b/>
          <w:color w:val="000000"/>
        </w:rPr>
        <w:t>4</w:t>
      </w:r>
      <w:r w:rsidRPr="0094385C">
        <w:rPr>
          <w:rFonts w:cs="Calibri"/>
          <w:b/>
          <w:color w:val="000000"/>
        </w:rPr>
        <w:t>.</w:t>
      </w:r>
      <w:r w:rsidRPr="0094385C">
        <w:rPr>
          <w:rFonts w:cs="Calibri"/>
          <w:color w:val="000000"/>
        </w:rPr>
        <w:t xml:space="preserve"> </w:t>
      </w:r>
      <w:r w:rsidR="00B00FE7">
        <w:rPr>
          <w:rFonts w:cs="Calibri"/>
          <w:color w:val="000000"/>
        </w:rPr>
        <w:t>Yapılması Beklenen</w:t>
      </w:r>
      <w:r w:rsidRPr="0094385C">
        <w:rPr>
          <w:rFonts w:cs="Calibri"/>
          <w:color w:val="000000"/>
        </w:rPr>
        <w:t xml:space="preserve"> Temel Hekimlik Uygulamaları ve Öğrenme Düzeyleri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7"/>
        <w:gridCol w:w="1066"/>
        <w:gridCol w:w="2127"/>
      </w:tblGrid>
      <w:tr w:rsidR="002D6A2D" w:rsidRPr="0094385C" w14:paraId="3D8D6943" w14:textId="77777777" w:rsidTr="00A92BF9">
        <w:tc>
          <w:tcPr>
            <w:tcW w:w="3238"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033A7B2" w14:textId="77C8F075" w:rsidR="002D6A2D" w:rsidRPr="00073377" w:rsidRDefault="002D6A2D" w:rsidP="00073377">
            <w:pPr>
              <w:tabs>
                <w:tab w:val="num" w:pos="720"/>
              </w:tabs>
              <w:spacing w:after="0" w:line="360" w:lineRule="auto"/>
              <w:rPr>
                <w:rFonts w:cs="Calibri"/>
                <w:b/>
                <w:color w:val="000000"/>
              </w:rPr>
            </w:pPr>
            <w:r w:rsidRPr="00073377">
              <w:rPr>
                <w:rFonts w:cs="Calibri"/>
                <w:b/>
                <w:color w:val="000000"/>
              </w:rPr>
              <w:t xml:space="preserve">Temel Hekimlik </w:t>
            </w:r>
            <w:r w:rsidR="002B4ED6" w:rsidRPr="00073377">
              <w:rPr>
                <w:rFonts w:cs="Calibri"/>
                <w:b/>
                <w:color w:val="000000"/>
              </w:rPr>
              <w:t>Uygulamaları</w:t>
            </w:r>
          </w:p>
        </w:tc>
        <w:tc>
          <w:tcPr>
            <w:tcW w:w="588"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B543EF" w14:textId="0E3EB814" w:rsidR="002D6A2D" w:rsidRPr="00073377" w:rsidRDefault="002D6A2D" w:rsidP="00073377">
            <w:pPr>
              <w:spacing w:after="0" w:line="360" w:lineRule="auto"/>
              <w:jc w:val="center"/>
              <w:rPr>
                <w:rFonts w:cs="Calibri"/>
                <w:b/>
                <w:color w:val="000000"/>
              </w:rPr>
            </w:pPr>
            <w:r w:rsidRPr="00073377">
              <w:rPr>
                <w:rFonts w:cs="Calibri"/>
                <w:b/>
                <w:color w:val="000000"/>
              </w:rPr>
              <w:t>Öğrenme düzeyi</w:t>
            </w:r>
          </w:p>
        </w:tc>
        <w:tc>
          <w:tcPr>
            <w:tcW w:w="117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CFC13B9" w14:textId="458BADAA" w:rsidR="002D6A2D" w:rsidRPr="00073377" w:rsidRDefault="002D6A2D" w:rsidP="00073377">
            <w:pPr>
              <w:spacing w:after="0" w:line="360" w:lineRule="auto"/>
              <w:jc w:val="center"/>
              <w:rPr>
                <w:rFonts w:cs="Calibri"/>
                <w:b/>
                <w:color w:val="000000"/>
              </w:rPr>
            </w:pPr>
            <w:r w:rsidRPr="00073377">
              <w:rPr>
                <w:rFonts w:cs="Calibri"/>
                <w:b/>
                <w:color w:val="000000"/>
              </w:rPr>
              <w:t>Yapılması beklenen en az uygulama sayısı</w:t>
            </w:r>
          </w:p>
        </w:tc>
      </w:tr>
      <w:tr w:rsidR="002D6A2D" w:rsidRPr="00063989" w14:paraId="67B633B5" w14:textId="77777777" w:rsidTr="00A92BF9">
        <w:tc>
          <w:tcPr>
            <w:tcW w:w="3238" w:type="pct"/>
            <w:tcBorders>
              <w:top w:val="single" w:sz="4" w:space="0" w:color="auto"/>
              <w:left w:val="single" w:sz="4" w:space="0" w:color="auto"/>
              <w:bottom w:val="single" w:sz="4" w:space="0" w:color="auto"/>
              <w:right w:val="single" w:sz="4" w:space="0" w:color="auto"/>
            </w:tcBorders>
          </w:tcPr>
          <w:p w14:paraId="750C0CFF" w14:textId="0602F88C" w:rsidR="002D6A2D" w:rsidRPr="00073377" w:rsidRDefault="00B37478" w:rsidP="00073377">
            <w:pPr>
              <w:tabs>
                <w:tab w:val="num" w:pos="720"/>
              </w:tabs>
              <w:spacing w:after="0" w:line="360" w:lineRule="auto"/>
              <w:rPr>
                <w:rFonts w:cs="Calibri"/>
                <w:bCs/>
                <w:color w:val="000000"/>
              </w:rPr>
            </w:pPr>
            <w:r w:rsidRPr="00073377">
              <w:rPr>
                <w:rFonts w:cs="Calibri"/>
                <w:color w:val="000000"/>
              </w:rPr>
              <w:t>Genel ve soruna yönelik öykü al</w:t>
            </w:r>
            <w:r w:rsidR="00A92BF9">
              <w:rPr>
                <w:rFonts w:cs="Calibri"/>
                <w:color w:val="000000"/>
              </w:rPr>
              <w:t>ma</w:t>
            </w:r>
          </w:p>
        </w:tc>
        <w:tc>
          <w:tcPr>
            <w:tcW w:w="588" w:type="pct"/>
            <w:tcBorders>
              <w:top w:val="single" w:sz="4" w:space="0" w:color="auto"/>
              <w:left w:val="single" w:sz="4" w:space="0" w:color="auto"/>
              <w:bottom w:val="single" w:sz="4" w:space="0" w:color="auto"/>
              <w:right w:val="single" w:sz="4" w:space="0" w:color="auto"/>
            </w:tcBorders>
          </w:tcPr>
          <w:p w14:paraId="6A5B94C9" w14:textId="2D1A5B0B" w:rsidR="002D6A2D" w:rsidRPr="00073377" w:rsidRDefault="00B37478" w:rsidP="00073377">
            <w:pPr>
              <w:spacing w:after="0" w:line="360" w:lineRule="auto"/>
              <w:jc w:val="center"/>
              <w:rPr>
                <w:rFonts w:cs="Calibri"/>
                <w:bCs/>
                <w:color w:val="000000"/>
              </w:rPr>
            </w:pPr>
            <w:r w:rsidRPr="00073377">
              <w:rPr>
                <w:rFonts w:cs="Calibri"/>
                <w:bCs/>
                <w:color w:val="000000"/>
              </w:rPr>
              <w:t>3</w:t>
            </w:r>
          </w:p>
        </w:tc>
        <w:tc>
          <w:tcPr>
            <w:tcW w:w="1174" w:type="pct"/>
            <w:tcBorders>
              <w:top w:val="single" w:sz="4" w:space="0" w:color="auto"/>
              <w:left w:val="single" w:sz="4" w:space="0" w:color="auto"/>
              <w:bottom w:val="single" w:sz="4" w:space="0" w:color="auto"/>
              <w:right w:val="single" w:sz="4" w:space="0" w:color="auto"/>
            </w:tcBorders>
          </w:tcPr>
          <w:p w14:paraId="5667D07D" w14:textId="17A49478" w:rsidR="002D6A2D" w:rsidRPr="00073377" w:rsidRDefault="00073377" w:rsidP="00073377">
            <w:pPr>
              <w:spacing w:after="0" w:line="360" w:lineRule="auto"/>
              <w:jc w:val="center"/>
              <w:rPr>
                <w:rFonts w:cs="Calibri"/>
                <w:bCs/>
                <w:color w:val="000000"/>
              </w:rPr>
            </w:pPr>
            <w:r w:rsidRPr="00073377">
              <w:rPr>
                <w:rFonts w:cs="Calibri"/>
                <w:bCs/>
                <w:color w:val="000000"/>
              </w:rPr>
              <w:t>3</w:t>
            </w:r>
          </w:p>
        </w:tc>
      </w:tr>
      <w:tr w:rsidR="00073377" w:rsidRPr="00063989" w14:paraId="6B62AFFC" w14:textId="77777777" w:rsidTr="00A92BF9">
        <w:tc>
          <w:tcPr>
            <w:tcW w:w="3238" w:type="pct"/>
            <w:tcBorders>
              <w:top w:val="single" w:sz="4" w:space="0" w:color="auto"/>
              <w:left w:val="single" w:sz="4" w:space="0" w:color="auto"/>
              <w:bottom w:val="single" w:sz="4" w:space="0" w:color="auto"/>
              <w:right w:val="single" w:sz="4" w:space="0" w:color="auto"/>
            </w:tcBorders>
          </w:tcPr>
          <w:p w14:paraId="36D47161" w14:textId="0B89F34C" w:rsidR="00073377" w:rsidRPr="00073377" w:rsidRDefault="00073377" w:rsidP="00073377">
            <w:pPr>
              <w:tabs>
                <w:tab w:val="num" w:pos="720"/>
              </w:tabs>
              <w:spacing w:after="0" w:line="360" w:lineRule="auto"/>
              <w:rPr>
                <w:rFonts w:cs="Calibri"/>
                <w:color w:val="000000"/>
              </w:rPr>
            </w:pPr>
            <w:r w:rsidRPr="00073377">
              <w:rPr>
                <w:rFonts w:cs="Calibri"/>
                <w:color w:val="000000"/>
              </w:rPr>
              <w:t xml:space="preserve">Nörolojik yakınmaya yönelik tıbbi öykü alma </w:t>
            </w:r>
          </w:p>
        </w:tc>
        <w:tc>
          <w:tcPr>
            <w:tcW w:w="588" w:type="pct"/>
            <w:tcBorders>
              <w:top w:val="single" w:sz="4" w:space="0" w:color="auto"/>
              <w:left w:val="single" w:sz="4" w:space="0" w:color="auto"/>
              <w:bottom w:val="single" w:sz="4" w:space="0" w:color="auto"/>
              <w:right w:val="single" w:sz="4" w:space="0" w:color="auto"/>
            </w:tcBorders>
          </w:tcPr>
          <w:p w14:paraId="0F0E733A" w14:textId="3C167679" w:rsidR="00073377" w:rsidRPr="00073377" w:rsidRDefault="00073377" w:rsidP="00073377">
            <w:pPr>
              <w:spacing w:after="0" w:line="360" w:lineRule="auto"/>
              <w:jc w:val="center"/>
              <w:rPr>
                <w:rFonts w:cs="Calibri"/>
                <w:bCs/>
                <w:color w:val="000000"/>
              </w:rPr>
            </w:pPr>
            <w:r w:rsidRPr="00073377">
              <w:rPr>
                <w:rFonts w:cs="Calibri"/>
                <w:bCs/>
                <w:color w:val="000000"/>
              </w:rPr>
              <w:t>3</w:t>
            </w:r>
          </w:p>
        </w:tc>
        <w:tc>
          <w:tcPr>
            <w:tcW w:w="1174" w:type="pct"/>
            <w:tcBorders>
              <w:top w:val="single" w:sz="4" w:space="0" w:color="auto"/>
              <w:left w:val="single" w:sz="4" w:space="0" w:color="auto"/>
              <w:bottom w:val="single" w:sz="4" w:space="0" w:color="auto"/>
              <w:right w:val="single" w:sz="4" w:space="0" w:color="auto"/>
            </w:tcBorders>
          </w:tcPr>
          <w:p w14:paraId="38673B82" w14:textId="464765BA" w:rsidR="00073377" w:rsidRPr="00073377" w:rsidRDefault="00073377" w:rsidP="00073377">
            <w:pPr>
              <w:spacing w:after="0" w:line="360" w:lineRule="auto"/>
              <w:jc w:val="center"/>
              <w:rPr>
                <w:rFonts w:cs="Calibri"/>
                <w:bCs/>
                <w:color w:val="000000"/>
              </w:rPr>
            </w:pPr>
            <w:r w:rsidRPr="00073377">
              <w:rPr>
                <w:rFonts w:cs="Calibri"/>
                <w:bCs/>
                <w:color w:val="000000"/>
              </w:rPr>
              <w:t>3</w:t>
            </w:r>
          </w:p>
        </w:tc>
      </w:tr>
      <w:tr w:rsidR="002D6A2D" w:rsidRPr="00063989" w14:paraId="5C47D63D" w14:textId="77777777" w:rsidTr="00A92BF9">
        <w:tc>
          <w:tcPr>
            <w:tcW w:w="3238" w:type="pct"/>
            <w:tcBorders>
              <w:top w:val="single" w:sz="4" w:space="0" w:color="auto"/>
              <w:left w:val="single" w:sz="4" w:space="0" w:color="auto"/>
              <w:bottom w:val="single" w:sz="4" w:space="0" w:color="auto"/>
              <w:right w:val="single" w:sz="4" w:space="0" w:color="auto"/>
            </w:tcBorders>
          </w:tcPr>
          <w:p w14:paraId="53EAA0F6" w14:textId="644BF929" w:rsidR="002D6A2D" w:rsidRPr="00073377" w:rsidRDefault="00B37478" w:rsidP="00073377">
            <w:pPr>
              <w:tabs>
                <w:tab w:val="num" w:pos="720"/>
              </w:tabs>
              <w:spacing w:after="0" w:line="360" w:lineRule="auto"/>
              <w:rPr>
                <w:rFonts w:cs="Calibri"/>
                <w:bCs/>
                <w:color w:val="000000"/>
              </w:rPr>
            </w:pPr>
            <w:r w:rsidRPr="00073377">
              <w:rPr>
                <w:rFonts w:cs="Calibri"/>
                <w:bCs/>
                <w:color w:val="000000"/>
              </w:rPr>
              <w:t>Nörolojik muayene</w:t>
            </w:r>
          </w:p>
        </w:tc>
        <w:tc>
          <w:tcPr>
            <w:tcW w:w="588" w:type="pct"/>
            <w:tcBorders>
              <w:top w:val="single" w:sz="4" w:space="0" w:color="auto"/>
              <w:left w:val="single" w:sz="4" w:space="0" w:color="auto"/>
              <w:bottom w:val="single" w:sz="4" w:space="0" w:color="auto"/>
              <w:right w:val="single" w:sz="4" w:space="0" w:color="auto"/>
            </w:tcBorders>
          </w:tcPr>
          <w:p w14:paraId="6B2DE105" w14:textId="54CC2C31" w:rsidR="002D6A2D" w:rsidRPr="00073377" w:rsidRDefault="00B37478" w:rsidP="00073377">
            <w:pPr>
              <w:spacing w:after="0" w:line="360" w:lineRule="auto"/>
              <w:jc w:val="center"/>
              <w:rPr>
                <w:rFonts w:cs="Calibri"/>
                <w:bCs/>
                <w:color w:val="000000"/>
              </w:rPr>
            </w:pPr>
            <w:r w:rsidRPr="00073377">
              <w:rPr>
                <w:rFonts w:cs="Calibri"/>
                <w:bCs/>
                <w:color w:val="000000"/>
              </w:rPr>
              <w:t>3</w:t>
            </w:r>
          </w:p>
        </w:tc>
        <w:tc>
          <w:tcPr>
            <w:tcW w:w="1174" w:type="pct"/>
            <w:tcBorders>
              <w:top w:val="single" w:sz="4" w:space="0" w:color="auto"/>
              <w:left w:val="single" w:sz="4" w:space="0" w:color="auto"/>
              <w:bottom w:val="single" w:sz="4" w:space="0" w:color="auto"/>
              <w:right w:val="single" w:sz="4" w:space="0" w:color="auto"/>
            </w:tcBorders>
          </w:tcPr>
          <w:p w14:paraId="5A1E6CFC" w14:textId="3D1930AD" w:rsidR="002D6A2D" w:rsidRPr="00073377" w:rsidRDefault="00073377" w:rsidP="00073377">
            <w:pPr>
              <w:spacing w:after="0" w:line="360" w:lineRule="auto"/>
              <w:jc w:val="center"/>
              <w:rPr>
                <w:rFonts w:cs="Calibri"/>
                <w:bCs/>
                <w:color w:val="000000"/>
              </w:rPr>
            </w:pPr>
            <w:r w:rsidRPr="00073377">
              <w:rPr>
                <w:rFonts w:cs="Calibri"/>
                <w:bCs/>
                <w:color w:val="000000"/>
              </w:rPr>
              <w:t>3</w:t>
            </w:r>
          </w:p>
        </w:tc>
      </w:tr>
      <w:tr w:rsidR="00073377" w:rsidRPr="00063989" w14:paraId="6CF90FC9" w14:textId="77777777" w:rsidTr="00A92BF9">
        <w:tc>
          <w:tcPr>
            <w:tcW w:w="3238" w:type="pct"/>
            <w:tcBorders>
              <w:top w:val="single" w:sz="4" w:space="0" w:color="auto"/>
              <w:left w:val="single" w:sz="4" w:space="0" w:color="auto"/>
              <w:bottom w:val="single" w:sz="4" w:space="0" w:color="auto"/>
              <w:right w:val="single" w:sz="4" w:space="0" w:color="auto"/>
            </w:tcBorders>
          </w:tcPr>
          <w:p w14:paraId="3838DFD4" w14:textId="311C9279" w:rsidR="00073377" w:rsidRPr="00073377" w:rsidRDefault="00073377" w:rsidP="00073377">
            <w:pPr>
              <w:tabs>
                <w:tab w:val="num" w:pos="720"/>
              </w:tabs>
              <w:spacing w:after="0" w:line="360" w:lineRule="auto"/>
              <w:rPr>
                <w:rFonts w:cs="Calibri"/>
                <w:bCs/>
                <w:color w:val="000000"/>
              </w:rPr>
            </w:pPr>
            <w:r w:rsidRPr="00073377">
              <w:rPr>
                <w:rFonts w:cs="Calibri"/>
                <w:bCs/>
                <w:color w:val="000000"/>
              </w:rPr>
              <w:t>Nörolojik anamnez ve muayene bulgularını raporlama</w:t>
            </w:r>
          </w:p>
        </w:tc>
        <w:tc>
          <w:tcPr>
            <w:tcW w:w="588" w:type="pct"/>
            <w:tcBorders>
              <w:top w:val="single" w:sz="4" w:space="0" w:color="auto"/>
              <w:left w:val="single" w:sz="4" w:space="0" w:color="auto"/>
              <w:bottom w:val="single" w:sz="4" w:space="0" w:color="auto"/>
              <w:right w:val="single" w:sz="4" w:space="0" w:color="auto"/>
            </w:tcBorders>
          </w:tcPr>
          <w:p w14:paraId="78EFA825" w14:textId="359D8F8F" w:rsidR="00073377" w:rsidRPr="00073377" w:rsidRDefault="00073377" w:rsidP="00073377">
            <w:pPr>
              <w:spacing w:after="0" w:line="360" w:lineRule="auto"/>
              <w:jc w:val="center"/>
              <w:rPr>
                <w:rFonts w:cs="Calibri"/>
                <w:bCs/>
                <w:color w:val="000000"/>
              </w:rPr>
            </w:pPr>
            <w:r w:rsidRPr="00073377">
              <w:rPr>
                <w:rFonts w:cs="Calibri"/>
                <w:bCs/>
                <w:color w:val="000000"/>
              </w:rPr>
              <w:t>2</w:t>
            </w:r>
          </w:p>
        </w:tc>
        <w:tc>
          <w:tcPr>
            <w:tcW w:w="1174" w:type="pct"/>
            <w:tcBorders>
              <w:top w:val="single" w:sz="4" w:space="0" w:color="auto"/>
              <w:left w:val="single" w:sz="4" w:space="0" w:color="auto"/>
              <w:bottom w:val="single" w:sz="4" w:space="0" w:color="auto"/>
              <w:right w:val="single" w:sz="4" w:space="0" w:color="auto"/>
            </w:tcBorders>
          </w:tcPr>
          <w:p w14:paraId="1D12955F" w14:textId="789923A2" w:rsidR="00073377" w:rsidRPr="00073377" w:rsidRDefault="00073377" w:rsidP="00073377">
            <w:pPr>
              <w:spacing w:after="0" w:line="360" w:lineRule="auto"/>
              <w:jc w:val="center"/>
              <w:rPr>
                <w:rFonts w:cs="Calibri"/>
                <w:bCs/>
                <w:color w:val="000000"/>
              </w:rPr>
            </w:pPr>
            <w:r w:rsidRPr="00073377">
              <w:rPr>
                <w:rFonts w:cs="Calibri"/>
                <w:bCs/>
                <w:color w:val="000000"/>
              </w:rPr>
              <w:t>1</w:t>
            </w:r>
          </w:p>
        </w:tc>
      </w:tr>
    </w:tbl>
    <w:p w14:paraId="7714DB15" w14:textId="77777777" w:rsidR="00A92BF9" w:rsidRPr="00A92BF9" w:rsidRDefault="00A92BF9" w:rsidP="00A92BF9"/>
    <w:p w14:paraId="52CFD32F" w14:textId="07BC883A" w:rsidR="002D6A2D" w:rsidRPr="0094385C" w:rsidRDefault="002D6A2D" w:rsidP="00044F19">
      <w:pPr>
        <w:pStyle w:val="Pa34"/>
        <w:tabs>
          <w:tab w:val="left" w:pos="1134"/>
          <w:tab w:val="left" w:pos="1985"/>
          <w:tab w:val="left" w:pos="2127"/>
        </w:tabs>
        <w:spacing w:before="40" w:line="240" w:lineRule="auto"/>
        <w:jc w:val="both"/>
        <w:rPr>
          <w:rStyle w:val="A1"/>
          <w:rFonts w:ascii="Calibri" w:hAnsi="Calibri" w:cs="Calibri"/>
          <w:bCs/>
          <w:sz w:val="22"/>
          <w:szCs w:val="22"/>
        </w:rPr>
      </w:pPr>
      <w:r w:rsidRPr="0094385C">
        <w:rPr>
          <w:rStyle w:val="A1"/>
          <w:rFonts w:ascii="Calibri" w:hAnsi="Calibri" w:cs="Calibri"/>
          <w:sz w:val="22"/>
          <w:szCs w:val="22"/>
        </w:rPr>
        <w:t>Temel Hekimlik Uygulamaları</w:t>
      </w:r>
      <w:r w:rsidRPr="0094385C">
        <w:rPr>
          <w:rStyle w:val="A1"/>
          <w:rFonts w:ascii="Calibri" w:hAnsi="Calibri" w:cs="Calibri"/>
          <w:bCs/>
          <w:sz w:val="22"/>
          <w:szCs w:val="22"/>
        </w:rPr>
        <w:t xml:space="preserve"> Öğrenme (Performans) Düzeylerinin Açıklamaları</w:t>
      </w:r>
    </w:p>
    <w:tbl>
      <w:tblPr>
        <w:tblW w:w="5000" w:type="pct"/>
        <w:tblCellMar>
          <w:left w:w="70" w:type="dxa"/>
          <w:right w:w="70" w:type="dxa"/>
        </w:tblCellMar>
        <w:tblLook w:val="04A0" w:firstRow="1" w:lastRow="0" w:firstColumn="1" w:lastColumn="0" w:noHBand="0" w:noVBand="1"/>
      </w:tblPr>
      <w:tblGrid>
        <w:gridCol w:w="1270"/>
        <w:gridCol w:w="7790"/>
      </w:tblGrid>
      <w:tr w:rsidR="002D6A2D" w:rsidRPr="00A439F3" w14:paraId="6171FB0A" w14:textId="77777777" w:rsidTr="007B6A76">
        <w:trPr>
          <w:trHeight w:val="48"/>
        </w:trPr>
        <w:tc>
          <w:tcPr>
            <w:tcW w:w="701" w:type="pct"/>
            <w:tcBorders>
              <w:top w:val="single" w:sz="4" w:space="0" w:color="auto"/>
              <w:left w:val="single" w:sz="4" w:space="0" w:color="auto"/>
              <w:bottom w:val="single" w:sz="4" w:space="0" w:color="auto"/>
              <w:right w:val="single" w:sz="4" w:space="0" w:color="auto"/>
            </w:tcBorders>
            <w:hideMark/>
          </w:tcPr>
          <w:p w14:paraId="09E5906A" w14:textId="77777777" w:rsidR="002D6A2D" w:rsidRPr="00CC3196" w:rsidRDefault="002D6A2D" w:rsidP="00044F19">
            <w:pPr>
              <w:spacing w:before="40" w:after="0" w:line="240" w:lineRule="auto"/>
              <w:rPr>
                <w:rFonts w:eastAsia="Times New Roman" w:cs="Calibri"/>
                <w:color w:val="000000"/>
                <w:sz w:val="20"/>
                <w:szCs w:val="20"/>
                <w:lang w:eastAsia="tr-TR"/>
              </w:rPr>
            </w:pPr>
            <w:r w:rsidRPr="00CC3196">
              <w:rPr>
                <w:rFonts w:eastAsia="Times New Roman" w:cs="Calibri"/>
                <w:b/>
                <w:bCs/>
                <w:sz w:val="20"/>
                <w:szCs w:val="20"/>
                <w:lang w:eastAsia="tr-TR"/>
              </w:rPr>
              <w:t>Öğrenme Düzeyi</w:t>
            </w:r>
          </w:p>
        </w:tc>
        <w:tc>
          <w:tcPr>
            <w:tcW w:w="4299" w:type="pct"/>
            <w:tcBorders>
              <w:top w:val="single" w:sz="4" w:space="0" w:color="auto"/>
              <w:left w:val="single" w:sz="4" w:space="0" w:color="auto"/>
              <w:bottom w:val="single" w:sz="4" w:space="0" w:color="auto"/>
              <w:right w:val="single" w:sz="4" w:space="0" w:color="auto"/>
            </w:tcBorders>
            <w:hideMark/>
          </w:tcPr>
          <w:p w14:paraId="46E1D9EC" w14:textId="77777777" w:rsidR="002D6A2D" w:rsidRPr="00CC3196" w:rsidRDefault="002D6A2D" w:rsidP="00044F19">
            <w:pPr>
              <w:spacing w:before="40" w:after="0" w:line="240" w:lineRule="auto"/>
              <w:jc w:val="center"/>
              <w:rPr>
                <w:rFonts w:eastAsia="Times New Roman" w:cs="Calibri"/>
                <w:color w:val="000000"/>
                <w:sz w:val="20"/>
                <w:szCs w:val="20"/>
                <w:lang w:eastAsia="tr-TR"/>
              </w:rPr>
            </w:pPr>
            <w:r w:rsidRPr="00CC3196">
              <w:rPr>
                <w:rFonts w:eastAsia="Times New Roman" w:cs="Calibri"/>
                <w:b/>
                <w:bCs/>
                <w:sz w:val="20"/>
                <w:szCs w:val="20"/>
                <w:lang w:eastAsia="tr-TR"/>
              </w:rPr>
              <w:t>Açıklama</w:t>
            </w:r>
          </w:p>
        </w:tc>
      </w:tr>
      <w:tr w:rsidR="002D6A2D" w:rsidRPr="00A439F3" w14:paraId="14A2031A" w14:textId="77777777" w:rsidTr="007B6A76">
        <w:trPr>
          <w:trHeight w:val="48"/>
        </w:trPr>
        <w:tc>
          <w:tcPr>
            <w:tcW w:w="701" w:type="pct"/>
            <w:tcBorders>
              <w:top w:val="single" w:sz="4" w:space="0" w:color="auto"/>
              <w:left w:val="single" w:sz="4" w:space="0" w:color="auto"/>
              <w:bottom w:val="single" w:sz="4" w:space="0" w:color="auto"/>
              <w:right w:val="single" w:sz="4" w:space="0" w:color="auto"/>
            </w:tcBorders>
            <w:vAlign w:val="center"/>
            <w:hideMark/>
          </w:tcPr>
          <w:p w14:paraId="6CB89356" w14:textId="77777777" w:rsidR="002D6A2D" w:rsidRPr="002D6A2D" w:rsidRDefault="002D6A2D" w:rsidP="00044F19">
            <w:pPr>
              <w:spacing w:before="40" w:after="0" w:line="240" w:lineRule="auto"/>
              <w:jc w:val="center"/>
              <w:rPr>
                <w:rFonts w:eastAsia="Times New Roman" w:cs="Calibri"/>
                <w:b/>
                <w:bCs/>
                <w:color w:val="000000"/>
                <w:sz w:val="20"/>
                <w:szCs w:val="20"/>
                <w:lang w:eastAsia="tr-TR"/>
              </w:rPr>
            </w:pPr>
            <w:r w:rsidRPr="002D6A2D">
              <w:rPr>
                <w:rFonts w:eastAsia="Times New Roman" w:cs="Calibri"/>
                <w:b/>
                <w:bCs/>
                <w:color w:val="000000"/>
                <w:sz w:val="20"/>
                <w:szCs w:val="20"/>
                <w:lang w:eastAsia="tr-TR"/>
              </w:rPr>
              <w:t>1</w:t>
            </w:r>
          </w:p>
        </w:tc>
        <w:tc>
          <w:tcPr>
            <w:tcW w:w="4299" w:type="pct"/>
            <w:tcBorders>
              <w:top w:val="single" w:sz="4" w:space="0" w:color="auto"/>
              <w:left w:val="nil"/>
              <w:bottom w:val="single" w:sz="4" w:space="0" w:color="auto"/>
              <w:right w:val="single" w:sz="4" w:space="0" w:color="auto"/>
            </w:tcBorders>
            <w:vAlign w:val="center"/>
            <w:hideMark/>
          </w:tcPr>
          <w:p w14:paraId="7FF928E0" w14:textId="77777777" w:rsidR="002D6A2D" w:rsidRPr="00CC3196" w:rsidRDefault="002D6A2D" w:rsidP="00044F19">
            <w:pPr>
              <w:spacing w:before="40" w:after="0" w:line="240" w:lineRule="auto"/>
              <w:rPr>
                <w:rFonts w:eastAsia="Times New Roman" w:cs="Calibri"/>
                <w:color w:val="000000"/>
                <w:sz w:val="20"/>
                <w:szCs w:val="20"/>
                <w:lang w:eastAsia="tr-TR"/>
              </w:rPr>
            </w:pPr>
            <w:r w:rsidRPr="00CC3196">
              <w:rPr>
                <w:rFonts w:eastAsia="Times New Roman" w:cs="Calibri"/>
                <w:color w:val="000000"/>
                <w:sz w:val="20"/>
                <w:szCs w:val="20"/>
                <w:lang w:eastAsia="tr-TR"/>
              </w:rPr>
              <w:t>Uygulamanın nasıl yapıldığını bilir ve sonuçlarını hasta ve/veya yakınlarına açıklar.</w:t>
            </w:r>
          </w:p>
        </w:tc>
      </w:tr>
      <w:tr w:rsidR="002D6A2D" w:rsidRPr="00A439F3" w14:paraId="7727C88C" w14:textId="77777777" w:rsidTr="007B6A76">
        <w:trPr>
          <w:trHeight w:val="48"/>
        </w:trPr>
        <w:tc>
          <w:tcPr>
            <w:tcW w:w="701" w:type="pct"/>
            <w:tcBorders>
              <w:top w:val="nil"/>
              <w:left w:val="single" w:sz="4" w:space="0" w:color="auto"/>
              <w:bottom w:val="single" w:sz="4" w:space="0" w:color="auto"/>
              <w:right w:val="single" w:sz="4" w:space="0" w:color="auto"/>
            </w:tcBorders>
            <w:hideMark/>
          </w:tcPr>
          <w:p w14:paraId="265DBB50" w14:textId="77777777" w:rsidR="002D6A2D" w:rsidRPr="002D6A2D" w:rsidRDefault="002D6A2D" w:rsidP="00044F19">
            <w:pPr>
              <w:spacing w:before="40" w:after="0" w:line="240" w:lineRule="auto"/>
              <w:jc w:val="center"/>
              <w:rPr>
                <w:rFonts w:eastAsia="Times New Roman" w:cs="Calibri"/>
                <w:b/>
                <w:bCs/>
                <w:color w:val="000000"/>
                <w:sz w:val="20"/>
                <w:szCs w:val="20"/>
                <w:lang w:eastAsia="tr-TR"/>
              </w:rPr>
            </w:pPr>
            <w:r w:rsidRPr="002D6A2D">
              <w:rPr>
                <w:rFonts w:eastAsia="Times New Roman" w:cs="Calibri"/>
                <w:b/>
                <w:bCs/>
                <w:color w:val="000000"/>
                <w:sz w:val="20"/>
                <w:szCs w:val="20"/>
                <w:lang w:eastAsia="tr-TR"/>
              </w:rPr>
              <w:t>2</w:t>
            </w:r>
          </w:p>
        </w:tc>
        <w:tc>
          <w:tcPr>
            <w:tcW w:w="4299" w:type="pct"/>
            <w:tcBorders>
              <w:top w:val="nil"/>
              <w:left w:val="nil"/>
              <w:bottom w:val="single" w:sz="4" w:space="0" w:color="auto"/>
              <w:right w:val="single" w:sz="4" w:space="0" w:color="auto"/>
            </w:tcBorders>
            <w:hideMark/>
          </w:tcPr>
          <w:p w14:paraId="74E7AEBF" w14:textId="77777777" w:rsidR="002D6A2D" w:rsidRPr="00CC3196" w:rsidRDefault="002D6A2D" w:rsidP="00044F19">
            <w:pPr>
              <w:spacing w:before="40" w:after="0" w:line="240" w:lineRule="auto"/>
              <w:rPr>
                <w:rFonts w:eastAsia="Times New Roman" w:cs="Calibri"/>
                <w:color w:val="000000"/>
                <w:sz w:val="20"/>
                <w:szCs w:val="20"/>
                <w:lang w:eastAsia="tr-TR"/>
              </w:rPr>
            </w:pPr>
            <w:r w:rsidRPr="00CC3196">
              <w:rPr>
                <w:rFonts w:eastAsia="Times New Roman" w:cs="Calibri"/>
                <w:color w:val="000000"/>
                <w:sz w:val="20"/>
                <w:szCs w:val="20"/>
                <w:lang w:eastAsia="tr-TR"/>
              </w:rPr>
              <w:t>Acil bir durumda kılavuz / yönergeye uygun biçimde uygulamayı yapar.</w:t>
            </w:r>
          </w:p>
        </w:tc>
      </w:tr>
      <w:tr w:rsidR="002D6A2D" w:rsidRPr="00A439F3" w14:paraId="18B22608" w14:textId="77777777" w:rsidTr="007B6A76">
        <w:trPr>
          <w:trHeight w:val="48"/>
        </w:trPr>
        <w:tc>
          <w:tcPr>
            <w:tcW w:w="701" w:type="pct"/>
            <w:tcBorders>
              <w:top w:val="nil"/>
              <w:left w:val="single" w:sz="4" w:space="0" w:color="auto"/>
              <w:bottom w:val="single" w:sz="4" w:space="0" w:color="auto"/>
              <w:right w:val="single" w:sz="4" w:space="0" w:color="auto"/>
            </w:tcBorders>
            <w:hideMark/>
          </w:tcPr>
          <w:p w14:paraId="4C45AA1B" w14:textId="77777777" w:rsidR="002D6A2D" w:rsidRPr="002D6A2D" w:rsidRDefault="002D6A2D" w:rsidP="00044F19">
            <w:pPr>
              <w:spacing w:before="40" w:after="0" w:line="240" w:lineRule="auto"/>
              <w:jc w:val="center"/>
              <w:rPr>
                <w:rFonts w:eastAsia="Times New Roman" w:cs="Calibri"/>
                <w:b/>
                <w:bCs/>
                <w:color w:val="000000"/>
                <w:sz w:val="20"/>
                <w:szCs w:val="20"/>
                <w:lang w:eastAsia="tr-TR"/>
              </w:rPr>
            </w:pPr>
            <w:r w:rsidRPr="002D6A2D">
              <w:rPr>
                <w:rFonts w:eastAsia="Times New Roman" w:cs="Calibri"/>
                <w:b/>
                <w:bCs/>
                <w:color w:val="000000"/>
                <w:sz w:val="20"/>
                <w:szCs w:val="20"/>
                <w:lang w:eastAsia="tr-TR"/>
              </w:rPr>
              <w:t>3</w:t>
            </w:r>
          </w:p>
        </w:tc>
        <w:tc>
          <w:tcPr>
            <w:tcW w:w="4299" w:type="pct"/>
            <w:tcBorders>
              <w:top w:val="nil"/>
              <w:left w:val="nil"/>
              <w:bottom w:val="single" w:sz="4" w:space="0" w:color="auto"/>
              <w:right w:val="single" w:sz="4" w:space="0" w:color="auto"/>
            </w:tcBorders>
            <w:hideMark/>
          </w:tcPr>
          <w:p w14:paraId="279BA268" w14:textId="77777777" w:rsidR="002D6A2D" w:rsidRPr="00CC3196" w:rsidRDefault="002D6A2D" w:rsidP="00044F19">
            <w:pPr>
              <w:spacing w:before="40" w:after="0" w:line="240" w:lineRule="auto"/>
              <w:rPr>
                <w:rFonts w:eastAsia="Times New Roman" w:cs="Calibri"/>
                <w:color w:val="000000"/>
                <w:sz w:val="20"/>
                <w:szCs w:val="20"/>
                <w:lang w:eastAsia="tr-TR"/>
              </w:rPr>
            </w:pPr>
            <w:r w:rsidRPr="00CC3196">
              <w:rPr>
                <w:rFonts w:eastAsia="Times New Roman" w:cs="Calibri"/>
                <w:color w:val="000000"/>
                <w:sz w:val="20"/>
                <w:szCs w:val="20"/>
                <w:lang w:eastAsia="tr-TR"/>
              </w:rPr>
              <w:t>Karmaşık olmayan, sık görülen, durumlarda / olgularda uygulamayı* yapar.</w:t>
            </w:r>
          </w:p>
        </w:tc>
      </w:tr>
      <w:tr w:rsidR="002D6A2D" w:rsidRPr="00A439F3" w14:paraId="1EA11365" w14:textId="77777777" w:rsidTr="007B6A76">
        <w:trPr>
          <w:trHeight w:val="48"/>
        </w:trPr>
        <w:tc>
          <w:tcPr>
            <w:tcW w:w="701" w:type="pct"/>
            <w:tcBorders>
              <w:top w:val="nil"/>
              <w:left w:val="single" w:sz="4" w:space="0" w:color="auto"/>
              <w:bottom w:val="single" w:sz="4" w:space="0" w:color="auto"/>
              <w:right w:val="single" w:sz="4" w:space="0" w:color="auto"/>
            </w:tcBorders>
            <w:hideMark/>
          </w:tcPr>
          <w:p w14:paraId="0569C7DE" w14:textId="77777777" w:rsidR="002D6A2D" w:rsidRPr="002D6A2D" w:rsidRDefault="002D6A2D" w:rsidP="00044F19">
            <w:pPr>
              <w:spacing w:before="40" w:after="0" w:line="240" w:lineRule="auto"/>
              <w:jc w:val="center"/>
              <w:rPr>
                <w:rFonts w:eastAsia="Times New Roman" w:cs="Calibri"/>
                <w:b/>
                <w:bCs/>
                <w:color w:val="000000"/>
                <w:sz w:val="20"/>
                <w:szCs w:val="20"/>
                <w:lang w:eastAsia="tr-TR"/>
              </w:rPr>
            </w:pPr>
            <w:r w:rsidRPr="002D6A2D">
              <w:rPr>
                <w:rFonts w:eastAsia="Times New Roman" w:cs="Calibri"/>
                <w:b/>
                <w:bCs/>
                <w:color w:val="000000"/>
                <w:sz w:val="20"/>
                <w:szCs w:val="20"/>
                <w:lang w:eastAsia="tr-TR"/>
              </w:rPr>
              <w:t>4</w:t>
            </w:r>
          </w:p>
        </w:tc>
        <w:tc>
          <w:tcPr>
            <w:tcW w:w="4299" w:type="pct"/>
            <w:tcBorders>
              <w:top w:val="nil"/>
              <w:left w:val="nil"/>
              <w:bottom w:val="single" w:sz="4" w:space="0" w:color="auto"/>
              <w:right w:val="single" w:sz="4" w:space="0" w:color="auto"/>
            </w:tcBorders>
            <w:hideMark/>
          </w:tcPr>
          <w:p w14:paraId="462543A6" w14:textId="77777777" w:rsidR="002D6A2D" w:rsidRPr="00CC3196" w:rsidRDefault="002D6A2D" w:rsidP="00044F19">
            <w:pPr>
              <w:spacing w:before="40" w:after="0" w:line="240" w:lineRule="auto"/>
              <w:rPr>
                <w:rFonts w:eastAsia="Times New Roman" w:cs="Calibri"/>
                <w:color w:val="000000"/>
                <w:sz w:val="20"/>
                <w:szCs w:val="20"/>
                <w:lang w:eastAsia="tr-TR"/>
              </w:rPr>
            </w:pPr>
            <w:r w:rsidRPr="00CC3196">
              <w:rPr>
                <w:rFonts w:eastAsia="Times New Roman" w:cs="Calibri"/>
                <w:color w:val="000000"/>
                <w:sz w:val="20"/>
                <w:szCs w:val="20"/>
                <w:lang w:eastAsia="tr-TR"/>
              </w:rPr>
              <w:t>Karmaşık durumlar / olgular da dahil uygulamayı* yapar.</w:t>
            </w:r>
          </w:p>
        </w:tc>
      </w:tr>
      <w:tr w:rsidR="002D6A2D" w:rsidRPr="00A439F3" w14:paraId="3BCEBCA5" w14:textId="77777777" w:rsidTr="007B6A76">
        <w:trPr>
          <w:trHeight w:val="48"/>
        </w:trPr>
        <w:tc>
          <w:tcPr>
            <w:tcW w:w="5000" w:type="pct"/>
            <w:gridSpan w:val="2"/>
            <w:tcBorders>
              <w:top w:val="single" w:sz="4" w:space="0" w:color="auto"/>
              <w:left w:val="single" w:sz="4" w:space="0" w:color="auto"/>
              <w:bottom w:val="single" w:sz="4" w:space="0" w:color="auto"/>
              <w:right w:val="single" w:sz="4" w:space="0" w:color="auto"/>
            </w:tcBorders>
            <w:hideMark/>
          </w:tcPr>
          <w:p w14:paraId="2471C63C" w14:textId="77777777" w:rsidR="002D6A2D" w:rsidRPr="00CC3196" w:rsidRDefault="002D6A2D" w:rsidP="00044F19">
            <w:pPr>
              <w:spacing w:before="40" w:after="0" w:line="240" w:lineRule="auto"/>
              <w:jc w:val="center"/>
              <w:rPr>
                <w:rFonts w:eastAsia="Times New Roman" w:cs="Calibri"/>
                <w:color w:val="000000"/>
                <w:sz w:val="20"/>
                <w:szCs w:val="20"/>
                <w:lang w:eastAsia="tr-TR"/>
              </w:rPr>
            </w:pPr>
            <w:r w:rsidRPr="00CC3196">
              <w:rPr>
                <w:rFonts w:eastAsia="Times New Roman" w:cs="Calibri"/>
                <w:b/>
                <w:bCs/>
                <w:sz w:val="20"/>
                <w:szCs w:val="20"/>
                <w:lang w:eastAsia="tr-TR"/>
              </w:rPr>
              <w:t>*</w:t>
            </w:r>
            <w:r w:rsidRPr="00CC3196">
              <w:rPr>
                <w:rFonts w:eastAsia="Times New Roman" w:cs="Calibri"/>
                <w:sz w:val="20"/>
                <w:szCs w:val="20"/>
                <w:lang w:eastAsia="tr-TR"/>
              </w:rPr>
              <w:t>Ön değerlendirmeyi / değerlendirmeyi yapar, gerekli planları oluşturur, uygular ve süreç ve sonuçlarıyla ilgili hasta ve yakınlarını / toplumu bilgilendirir.</w:t>
            </w:r>
          </w:p>
        </w:tc>
      </w:tr>
    </w:tbl>
    <w:p w14:paraId="0AA7714C" w14:textId="1CFCD0AA" w:rsidR="00F11459" w:rsidRDefault="00F11459" w:rsidP="003154B5">
      <w:pPr>
        <w:pStyle w:val="Balk1"/>
        <w:keepNext w:val="0"/>
        <w:shd w:val="clear" w:color="auto" w:fill="FFFFFF" w:themeFill="background1"/>
      </w:pPr>
      <w:bookmarkStart w:id="2" w:name="_Toc511404316"/>
    </w:p>
    <w:p w14:paraId="29DDD716" w14:textId="77777777" w:rsidR="00F11459" w:rsidRDefault="00F11459">
      <w:pPr>
        <w:spacing w:after="0" w:line="240" w:lineRule="auto"/>
        <w:rPr>
          <w:rFonts w:asciiTheme="minorHAnsi" w:eastAsia="Times New Roman" w:hAnsiTheme="minorHAnsi"/>
          <w:b/>
          <w:bCs/>
          <w:kern w:val="32"/>
          <w:sz w:val="24"/>
          <w:szCs w:val="32"/>
        </w:rPr>
      </w:pPr>
      <w:r>
        <w:br w:type="page"/>
      </w:r>
    </w:p>
    <w:p w14:paraId="37D45E82" w14:textId="7DA28284" w:rsidR="00BF0082" w:rsidRPr="00C53421" w:rsidRDefault="00BF0082" w:rsidP="00BF0082">
      <w:pPr>
        <w:pBdr>
          <w:top w:val="single" w:sz="4" w:space="1" w:color="auto"/>
          <w:left w:val="single" w:sz="4" w:space="0" w:color="auto"/>
          <w:bottom w:val="single" w:sz="4" w:space="1" w:color="auto"/>
          <w:right w:val="single" w:sz="4" w:space="4" w:color="auto"/>
        </w:pBdr>
        <w:shd w:val="clear" w:color="auto" w:fill="FFE599" w:themeFill="accent4" w:themeFillTint="66"/>
        <w:spacing w:after="120" w:line="360" w:lineRule="auto"/>
        <w:rPr>
          <w:rFonts w:cs="Calibri"/>
          <w:b/>
          <w:color w:val="000000"/>
          <w:sz w:val="28"/>
          <w:szCs w:val="28"/>
        </w:rPr>
      </w:pPr>
      <w:r>
        <w:rPr>
          <w:rFonts w:cs="Calibri"/>
          <w:b/>
          <w:color w:val="000000"/>
          <w:sz w:val="28"/>
          <w:szCs w:val="28"/>
        </w:rPr>
        <w:lastRenderedPageBreak/>
        <w:t>9. DAVRANIŞSAL, SOSYAL VE BEŞERİ BİLİMLER</w:t>
      </w:r>
    </w:p>
    <w:p w14:paraId="3F7EF7D9" w14:textId="19728395" w:rsidR="003D108D" w:rsidRPr="0094385C" w:rsidRDefault="004B4D52" w:rsidP="003D108D">
      <w:pPr>
        <w:spacing w:before="40" w:after="0" w:line="360" w:lineRule="auto"/>
        <w:jc w:val="both"/>
        <w:rPr>
          <w:rFonts w:cs="Calibri"/>
          <w:color w:val="000000"/>
        </w:rPr>
      </w:pPr>
      <w:r>
        <w:rPr>
          <w:rFonts w:cs="Calibri"/>
          <w:color w:val="000000"/>
        </w:rPr>
        <w:t>Nöroloji</w:t>
      </w:r>
      <w:r w:rsidR="003D108D" w:rsidRPr="00F11459">
        <w:rPr>
          <w:rFonts w:cs="Calibri"/>
          <w:color w:val="000000"/>
        </w:rPr>
        <w:t xml:space="preserve"> Uygulamalı Dersi sonunda öğrencilerin</w:t>
      </w:r>
      <w:r w:rsidR="003D108D" w:rsidRPr="00F11459">
        <w:rPr>
          <w:rFonts w:cs="Calibri"/>
        </w:rPr>
        <w:t xml:space="preserve"> aşağıda </w:t>
      </w:r>
      <w:r w:rsidR="003D108D" w:rsidRPr="00F11459">
        <w:rPr>
          <w:rFonts w:cs="Calibri"/>
          <w:color w:val="000000"/>
        </w:rPr>
        <w:t>tanımlanan konularda bilgi sahibi olmaları beklenmektedir.</w:t>
      </w:r>
    </w:p>
    <w:tbl>
      <w:tblPr>
        <w:tblStyle w:val="TabloKlavuzu"/>
        <w:tblW w:w="5000" w:type="pct"/>
        <w:tblLook w:val="04A0" w:firstRow="1" w:lastRow="0" w:firstColumn="1" w:lastColumn="0" w:noHBand="0" w:noVBand="1"/>
      </w:tblPr>
      <w:tblGrid>
        <w:gridCol w:w="9060"/>
      </w:tblGrid>
      <w:tr w:rsidR="00952185" w:rsidRPr="00952185" w14:paraId="7EA6AC1E" w14:textId="77777777" w:rsidTr="00952185">
        <w:tc>
          <w:tcPr>
            <w:tcW w:w="5000" w:type="pct"/>
            <w:shd w:val="clear" w:color="auto" w:fill="D9D9D9" w:themeFill="background1" w:themeFillShade="D9"/>
          </w:tcPr>
          <w:p w14:paraId="0C5A48C7" w14:textId="6A5AFC85" w:rsidR="002B4ED6" w:rsidRPr="00952185" w:rsidRDefault="002B4ED6" w:rsidP="00952185">
            <w:pPr>
              <w:spacing w:after="0"/>
              <w:rPr>
                <w:rFonts w:asciiTheme="minorHAnsi" w:hAnsiTheme="minorHAnsi" w:cstheme="minorHAnsi"/>
                <w:b/>
                <w:bCs/>
              </w:rPr>
            </w:pPr>
            <w:r w:rsidRPr="00952185">
              <w:rPr>
                <w:rFonts w:asciiTheme="minorHAnsi" w:hAnsiTheme="minorHAnsi" w:cstheme="minorHAnsi"/>
                <w:b/>
                <w:bCs/>
              </w:rPr>
              <w:t>1. Ayrımcılık, yanlılık, damgalama </w:t>
            </w:r>
          </w:p>
        </w:tc>
      </w:tr>
      <w:tr w:rsidR="00952185" w:rsidRPr="00952185" w14:paraId="3400A3FD" w14:textId="77777777" w:rsidTr="00952185">
        <w:tc>
          <w:tcPr>
            <w:tcW w:w="5000" w:type="pct"/>
          </w:tcPr>
          <w:p w14:paraId="59EB53F4" w14:textId="0899A201" w:rsidR="002B4ED6" w:rsidRPr="00952185" w:rsidRDefault="002B4ED6" w:rsidP="00952185">
            <w:pPr>
              <w:spacing w:after="0"/>
              <w:rPr>
                <w:rFonts w:asciiTheme="minorHAnsi" w:hAnsiTheme="minorHAnsi" w:cstheme="minorHAnsi"/>
              </w:rPr>
            </w:pPr>
            <w:r w:rsidRPr="00952185">
              <w:rPr>
                <w:rFonts w:asciiTheme="minorHAnsi" w:hAnsiTheme="minorHAnsi" w:cstheme="minorHAnsi"/>
              </w:rPr>
              <w:t>b. İncinebilir gruplar (yaşlı, engelli, hükümlü ve tutuklu vb.) </w:t>
            </w:r>
          </w:p>
        </w:tc>
      </w:tr>
      <w:tr w:rsidR="00952185" w:rsidRPr="00952185" w14:paraId="26DA8D16" w14:textId="77777777" w:rsidTr="00952185">
        <w:tc>
          <w:tcPr>
            <w:tcW w:w="5000" w:type="pct"/>
          </w:tcPr>
          <w:p w14:paraId="6D63C070" w14:textId="1B8906FA" w:rsidR="002B4ED6" w:rsidRPr="00952185" w:rsidRDefault="002B4ED6" w:rsidP="00952185">
            <w:pPr>
              <w:spacing w:after="0"/>
              <w:rPr>
                <w:rFonts w:asciiTheme="minorHAnsi" w:hAnsiTheme="minorHAnsi" w:cstheme="minorHAnsi"/>
              </w:rPr>
            </w:pPr>
            <w:r w:rsidRPr="00952185">
              <w:rPr>
                <w:rFonts w:asciiTheme="minorHAnsi" w:hAnsiTheme="minorHAnsi" w:cstheme="minorHAnsi"/>
              </w:rPr>
              <w:t>d. Hastalığı nedeniyle damgalanan bireyler </w:t>
            </w:r>
          </w:p>
        </w:tc>
      </w:tr>
      <w:tr w:rsidR="00952185" w:rsidRPr="00952185" w14:paraId="7E47FD4C" w14:textId="77777777" w:rsidTr="00952185">
        <w:tc>
          <w:tcPr>
            <w:tcW w:w="5000" w:type="pct"/>
            <w:shd w:val="clear" w:color="auto" w:fill="D9D9D9" w:themeFill="background1" w:themeFillShade="D9"/>
            <w:vAlign w:val="bottom"/>
          </w:tcPr>
          <w:p w14:paraId="640065A3" w14:textId="0B43BFC5" w:rsidR="002B4ED6" w:rsidRPr="00952185" w:rsidRDefault="002B4ED6" w:rsidP="00952185">
            <w:pPr>
              <w:spacing w:after="0"/>
              <w:rPr>
                <w:rFonts w:asciiTheme="minorHAnsi" w:hAnsiTheme="minorHAnsi" w:cstheme="minorHAnsi"/>
                <w:b/>
                <w:bCs/>
              </w:rPr>
            </w:pPr>
            <w:r w:rsidRPr="00952185">
              <w:rPr>
                <w:rFonts w:asciiTheme="minorHAnsi" w:hAnsiTheme="minorHAnsi" w:cstheme="minorHAnsi"/>
                <w:b/>
                <w:bCs/>
              </w:rPr>
              <w:t>2. Bağımlılık </w:t>
            </w:r>
          </w:p>
        </w:tc>
      </w:tr>
      <w:tr w:rsidR="00952185" w:rsidRPr="00952185" w14:paraId="09C7F212" w14:textId="77777777" w:rsidTr="00952185">
        <w:tc>
          <w:tcPr>
            <w:tcW w:w="5000" w:type="pct"/>
          </w:tcPr>
          <w:p w14:paraId="1E2B9A37" w14:textId="313B7B99" w:rsidR="002B4ED6" w:rsidRPr="00952185" w:rsidRDefault="002B4ED6" w:rsidP="00952185">
            <w:pPr>
              <w:spacing w:after="0"/>
              <w:rPr>
                <w:rFonts w:asciiTheme="minorHAnsi" w:hAnsiTheme="minorHAnsi" w:cstheme="minorHAnsi"/>
              </w:rPr>
            </w:pPr>
            <w:r w:rsidRPr="00952185">
              <w:rPr>
                <w:rFonts w:asciiTheme="minorHAnsi" w:hAnsiTheme="minorHAnsi" w:cstheme="minorHAnsi"/>
              </w:rPr>
              <w:t>a. Alkol </w:t>
            </w:r>
          </w:p>
        </w:tc>
      </w:tr>
      <w:tr w:rsidR="00952185" w:rsidRPr="00952185" w14:paraId="48342999" w14:textId="77777777" w:rsidTr="00952185">
        <w:tc>
          <w:tcPr>
            <w:tcW w:w="5000" w:type="pct"/>
          </w:tcPr>
          <w:p w14:paraId="7785199A" w14:textId="5201603E" w:rsidR="002B4ED6" w:rsidRPr="00952185" w:rsidRDefault="002B4ED6" w:rsidP="00952185">
            <w:pPr>
              <w:spacing w:after="0"/>
              <w:rPr>
                <w:rFonts w:asciiTheme="minorHAnsi" w:hAnsiTheme="minorHAnsi" w:cstheme="minorHAnsi"/>
              </w:rPr>
            </w:pPr>
            <w:r w:rsidRPr="00952185">
              <w:rPr>
                <w:rFonts w:asciiTheme="minorHAnsi" w:hAnsiTheme="minorHAnsi" w:cstheme="minorHAnsi"/>
              </w:rPr>
              <w:t>b. Tütün </w:t>
            </w:r>
          </w:p>
        </w:tc>
      </w:tr>
      <w:tr w:rsidR="00952185" w:rsidRPr="00952185" w14:paraId="5AB85DFE" w14:textId="77777777" w:rsidTr="00952185">
        <w:tc>
          <w:tcPr>
            <w:tcW w:w="5000" w:type="pct"/>
            <w:shd w:val="clear" w:color="auto" w:fill="D9D9D9" w:themeFill="background1" w:themeFillShade="D9"/>
          </w:tcPr>
          <w:p w14:paraId="02498D24" w14:textId="5810EF34" w:rsidR="002B4ED6" w:rsidRPr="00952185" w:rsidRDefault="002B4ED6" w:rsidP="00952185">
            <w:pPr>
              <w:spacing w:after="0"/>
              <w:rPr>
                <w:rFonts w:asciiTheme="minorHAnsi" w:hAnsiTheme="minorHAnsi" w:cstheme="minorHAnsi"/>
                <w:b/>
                <w:bCs/>
              </w:rPr>
            </w:pPr>
            <w:r w:rsidRPr="00952185">
              <w:rPr>
                <w:rFonts w:asciiTheme="minorHAnsi" w:hAnsiTheme="minorHAnsi" w:cstheme="minorHAnsi"/>
                <w:b/>
                <w:bCs/>
              </w:rPr>
              <w:t>4. Çalışma ve sağlık etkileşimi </w:t>
            </w:r>
          </w:p>
        </w:tc>
      </w:tr>
      <w:tr w:rsidR="00952185" w:rsidRPr="00952185" w14:paraId="5299CDA1" w14:textId="77777777" w:rsidTr="00952185">
        <w:tc>
          <w:tcPr>
            <w:tcW w:w="5000" w:type="pct"/>
          </w:tcPr>
          <w:p w14:paraId="6816ED48" w14:textId="2B77D257" w:rsidR="002B4ED6" w:rsidRPr="00952185" w:rsidRDefault="002B4ED6" w:rsidP="00952185">
            <w:pPr>
              <w:spacing w:after="0"/>
              <w:rPr>
                <w:rFonts w:asciiTheme="minorHAnsi" w:hAnsiTheme="minorHAnsi" w:cstheme="minorHAnsi"/>
              </w:rPr>
            </w:pPr>
            <w:r w:rsidRPr="00952185">
              <w:rPr>
                <w:rFonts w:asciiTheme="minorHAnsi" w:hAnsiTheme="minorHAnsi" w:cstheme="minorHAnsi"/>
              </w:rPr>
              <w:t>c. Hastalığın işe etkisi ve hastalık sonrası işe dönüş (rehabilitasyon) </w:t>
            </w:r>
          </w:p>
        </w:tc>
      </w:tr>
      <w:tr w:rsidR="00952185" w:rsidRPr="00952185" w14:paraId="3677538D" w14:textId="77777777" w:rsidTr="00952185">
        <w:tc>
          <w:tcPr>
            <w:tcW w:w="5000" w:type="pct"/>
            <w:shd w:val="clear" w:color="auto" w:fill="D9D9D9" w:themeFill="background1" w:themeFillShade="D9"/>
          </w:tcPr>
          <w:p w14:paraId="00221474" w14:textId="1AE71098" w:rsidR="002B4ED6" w:rsidRPr="00952185" w:rsidRDefault="002B4ED6" w:rsidP="00952185">
            <w:pPr>
              <w:spacing w:after="0"/>
              <w:rPr>
                <w:rFonts w:asciiTheme="minorHAnsi" w:hAnsiTheme="minorHAnsi" w:cstheme="minorHAnsi"/>
                <w:b/>
                <w:bCs/>
              </w:rPr>
            </w:pPr>
            <w:r w:rsidRPr="00952185">
              <w:rPr>
                <w:rFonts w:asciiTheme="minorHAnsi" w:hAnsiTheme="minorHAnsi" w:cstheme="minorHAnsi"/>
                <w:b/>
                <w:bCs/>
              </w:rPr>
              <w:t>5. Çevre ve sağlık etkileşimi </w:t>
            </w:r>
          </w:p>
        </w:tc>
      </w:tr>
      <w:tr w:rsidR="00952185" w:rsidRPr="00952185" w14:paraId="1769463E" w14:textId="77777777" w:rsidTr="00952185">
        <w:tc>
          <w:tcPr>
            <w:tcW w:w="5000" w:type="pct"/>
          </w:tcPr>
          <w:p w14:paraId="2DA1132C" w14:textId="62FD9F15" w:rsidR="002B4ED6" w:rsidRPr="00952185" w:rsidRDefault="002B4ED6" w:rsidP="00952185">
            <w:pPr>
              <w:spacing w:after="0"/>
              <w:rPr>
                <w:rFonts w:asciiTheme="minorHAnsi" w:hAnsiTheme="minorHAnsi" w:cstheme="minorHAnsi"/>
              </w:rPr>
            </w:pPr>
            <w:r w:rsidRPr="00952185">
              <w:rPr>
                <w:rFonts w:asciiTheme="minorHAnsi" w:hAnsiTheme="minorHAnsi" w:cstheme="minorHAnsi"/>
              </w:rPr>
              <w:t>d. Çevresel hastalıklar </w:t>
            </w:r>
          </w:p>
        </w:tc>
      </w:tr>
      <w:tr w:rsidR="00952185" w:rsidRPr="00952185" w14:paraId="68A6FBAB" w14:textId="77777777" w:rsidTr="00952185">
        <w:tc>
          <w:tcPr>
            <w:tcW w:w="5000" w:type="pct"/>
          </w:tcPr>
          <w:p w14:paraId="658634DD" w14:textId="1A0DF96A" w:rsidR="002B4ED6" w:rsidRPr="00952185" w:rsidRDefault="002B4ED6" w:rsidP="00952185">
            <w:pPr>
              <w:spacing w:after="0"/>
              <w:rPr>
                <w:rFonts w:asciiTheme="minorHAnsi" w:hAnsiTheme="minorHAnsi" w:cstheme="minorHAnsi"/>
              </w:rPr>
            </w:pPr>
            <w:r w:rsidRPr="00952185">
              <w:rPr>
                <w:rFonts w:asciiTheme="minorHAnsi" w:hAnsiTheme="minorHAnsi" w:cstheme="minorHAnsi"/>
              </w:rPr>
              <w:t>j. Sosyal çevre ve sosyal iyilik hali </w:t>
            </w:r>
          </w:p>
        </w:tc>
      </w:tr>
      <w:tr w:rsidR="00952185" w:rsidRPr="00952185" w14:paraId="743DD2E1" w14:textId="77777777" w:rsidTr="00952185">
        <w:tc>
          <w:tcPr>
            <w:tcW w:w="5000" w:type="pct"/>
            <w:shd w:val="clear" w:color="auto" w:fill="D9D9D9" w:themeFill="background1" w:themeFillShade="D9"/>
          </w:tcPr>
          <w:p w14:paraId="4EF0501A" w14:textId="410CE801" w:rsidR="002B4ED6" w:rsidRPr="00952185" w:rsidRDefault="002B4ED6" w:rsidP="00952185">
            <w:pPr>
              <w:spacing w:after="0"/>
              <w:rPr>
                <w:rFonts w:asciiTheme="minorHAnsi" w:hAnsiTheme="minorHAnsi" w:cstheme="minorHAnsi"/>
                <w:b/>
                <w:bCs/>
              </w:rPr>
            </w:pPr>
            <w:r w:rsidRPr="00952185">
              <w:rPr>
                <w:rFonts w:asciiTheme="minorHAnsi" w:hAnsiTheme="minorHAnsi" w:cstheme="minorHAnsi"/>
                <w:b/>
                <w:bCs/>
              </w:rPr>
              <w:t>8. Hekim hasta etkileşiminde güçlükler </w:t>
            </w:r>
          </w:p>
        </w:tc>
      </w:tr>
      <w:tr w:rsidR="00952185" w:rsidRPr="00952185" w14:paraId="1B77DAD9" w14:textId="77777777" w:rsidTr="00952185">
        <w:tc>
          <w:tcPr>
            <w:tcW w:w="5000" w:type="pct"/>
          </w:tcPr>
          <w:p w14:paraId="331A8548" w14:textId="3894E2A8" w:rsidR="002B4ED6" w:rsidRPr="00952185" w:rsidRDefault="002B4ED6" w:rsidP="00952185">
            <w:pPr>
              <w:spacing w:after="0"/>
              <w:rPr>
                <w:rFonts w:asciiTheme="minorHAnsi" w:hAnsiTheme="minorHAnsi" w:cstheme="minorHAnsi"/>
              </w:rPr>
            </w:pPr>
            <w:r w:rsidRPr="00952185">
              <w:rPr>
                <w:rFonts w:asciiTheme="minorHAnsi" w:hAnsiTheme="minorHAnsi" w:cstheme="minorHAnsi"/>
              </w:rPr>
              <w:t>a. Koruyucu ve tedavi edici uygulamalara uyumsuzluk/ red (örn. aşı kararsızlığı) </w:t>
            </w:r>
          </w:p>
        </w:tc>
      </w:tr>
      <w:tr w:rsidR="00952185" w:rsidRPr="00952185" w14:paraId="05A18784" w14:textId="77777777" w:rsidTr="00952185">
        <w:tc>
          <w:tcPr>
            <w:tcW w:w="5000" w:type="pct"/>
          </w:tcPr>
          <w:p w14:paraId="2FF2833D" w14:textId="42C82870" w:rsidR="002B4ED6" w:rsidRPr="00952185" w:rsidRDefault="002B4ED6" w:rsidP="00952185">
            <w:pPr>
              <w:spacing w:after="0"/>
              <w:rPr>
                <w:rFonts w:asciiTheme="minorHAnsi" w:hAnsiTheme="minorHAnsi" w:cstheme="minorHAnsi"/>
              </w:rPr>
            </w:pPr>
            <w:r w:rsidRPr="00952185">
              <w:rPr>
                <w:rFonts w:asciiTheme="minorHAnsi" w:hAnsiTheme="minorHAnsi" w:cstheme="minorHAnsi"/>
              </w:rPr>
              <w:t>b. Aşırı talepkar hasta </w:t>
            </w:r>
          </w:p>
        </w:tc>
      </w:tr>
      <w:tr w:rsidR="00952185" w:rsidRPr="00952185" w14:paraId="39A4B33F" w14:textId="77777777" w:rsidTr="00952185">
        <w:tc>
          <w:tcPr>
            <w:tcW w:w="5000" w:type="pct"/>
          </w:tcPr>
          <w:p w14:paraId="08C99D50" w14:textId="13C42FA0" w:rsidR="002B4ED6" w:rsidRPr="00952185" w:rsidRDefault="002B4ED6" w:rsidP="00952185">
            <w:pPr>
              <w:spacing w:after="0"/>
              <w:rPr>
                <w:rFonts w:asciiTheme="minorHAnsi" w:hAnsiTheme="minorHAnsi" w:cstheme="minorHAnsi"/>
              </w:rPr>
            </w:pPr>
            <w:r w:rsidRPr="00952185">
              <w:rPr>
                <w:rFonts w:asciiTheme="minorHAnsi" w:hAnsiTheme="minorHAnsi" w:cstheme="minorHAnsi"/>
              </w:rPr>
              <w:t>c. Manipülatif hasta </w:t>
            </w:r>
          </w:p>
        </w:tc>
      </w:tr>
      <w:tr w:rsidR="00952185" w:rsidRPr="00952185" w14:paraId="086BECD6" w14:textId="77777777" w:rsidTr="00952185">
        <w:tc>
          <w:tcPr>
            <w:tcW w:w="5000" w:type="pct"/>
          </w:tcPr>
          <w:p w14:paraId="3DE1544D" w14:textId="6863C5EB" w:rsidR="002B4ED6" w:rsidRPr="00952185" w:rsidRDefault="002B4ED6" w:rsidP="00952185">
            <w:pPr>
              <w:spacing w:after="0"/>
              <w:rPr>
                <w:rFonts w:asciiTheme="minorHAnsi" w:hAnsiTheme="minorHAnsi" w:cstheme="minorHAnsi"/>
              </w:rPr>
            </w:pPr>
            <w:r w:rsidRPr="00952185">
              <w:rPr>
                <w:rFonts w:asciiTheme="minorHAnsi" w:hAnsiTheme="minorHAnsi" w:cstheme="minorHAnsi"/>
              </w:rPr>
              <w:t>d. Dirençli hasta </w:t>
            </w:r>
          </w:p>
        </w:tc>
      </w:tr>
      <w:tr w:rsidR="00952185" w:rsidRPr="00952185" w14:paraId="42234D8E" w14:textId="77777777" w:rsidTr="00952185">
        <w:tc>
          <w:tcPr>
            <w:tcW w:w="5000" w:type="pct"/>
          </w:tcPr>
          <w:p w14:paraId="687741C7" w14:textId="6C3CB511" w:rsidR="002B4ED6" w:rsidRPr="00952185" w:rsidRDefault="002B4ED6" w:rsidP="00952185">
            <w:pPr>
              <w:spacing w:after="0"/>
              <w:rPr>
                <w:rFonts w:asciiTheme="minorHAnsi" w:hAnsiTheme="minorHAnsi" w:cstheme="minorHAnsi"/>
              </w:rPr>
            </w:pPr>
            <w:r w:rsidRPr="00952185">
              <w:rPr>
                <w:rFonts w:asciiTheme="minorHAnsi" w:hAnsiTheme="minorHAnsi" w:cstheme="minorHAnsi"/>
              </w:rPr>
              <w:t>g. Somatizasyon/psiko-sosyal etkenlerle tetiklenen bedensel belirtiler </w:t>
            </w:r>
          </w:p>
        </w:tc>
      </w:tr>
      <w:tr w:rsidR="00952185" w:rsidRPr="00952185" w14:paraId="35516F85" w14:textId="77777777" w:rsidTr="00952185">
        <w:tc>
          <w:tcPr>
            <w:tcW w:w="5000" w:type="pct"/>
          </w:tcPr>
          <w:p w14:paraId="0A45DD8F" w14:textId="6FFB2BCF" w:rsidR="002B4ED6" w:rsidRPr="00952185" w:rsidRDefault="002B4ED6" w:rsidP="00952185">
            <w:pPr>
              <w:spacing w:after="0"/>
              <w:rPr>
                <w:rFonts w:asciiTheme="minorHAnsi" w:hAnsiTheme="minorHAnsi" w:cstheme="minorHAnsi"/>
              </w:rPr>
            </w:pPr>
            <w:r w:rsidRPr="00952185">
              <w:rPr>
                <w:rFonts w:asciiTheme="minorHAnsi" w:hAnsiTheme="minorHAnsi" w:cstheme="minorHAnsi"/>
              </w:rPr>
              <w:t>h. Sık başvuran hasta </w:t>
            </w:r>
          </w:p>
        </w:tc>
      </w:tr>
      <w:tr w:rsidR="00952185" w:rsidRPr="00952185" w14:paraId="0B8044E2" w14:textId="77777777" w:rsidTr="00952185">
        <w:tc>
          <w:tcPr>
            <w:tcW w:w="5000" w:type="pct"/>
            <w:shd w:val="clear" w:color="auto" w:fill="D9D9D9" w:themeFill="background1" w:themeFillShade="D9"/>
          </w:tcPr>
          <w:p w14:paraId="517B8A95" w14:textId="0263DC61" w:rsidR="002B4ED6" w:rsidRPr="00952185" w:rsidRDefault="002B4ED6" w:rsidP="00952185">
            <w:pPr>
              <w:spacing w:after="0"/>
              <w:rPr>
                <w:rFonts w:asciiTheme="minorHAnsi" w:hAnsiTheme="minorHAnsi" w:cstheme="minorHAnsi"/>
                <w:b/>
                <w:bCs/>
              </w:rPr>
            </w:pPr>
            <w:r w:rsidRPr="00952185">
              <w:rPr>
                <w:rFonts w:asciiTheme="minorHAnsi" w:hAnsiTheme="minorHAnsi" w:cstheme="minorHAnsi"/>
                <w:b/>
                <w:bCs/>
              </w:rPr>
              <w:t>14. Kronik/ Bulaşıcı olmayan hastalıklar </w:t>
            </w:r>
          </w:p>
        </w:tc>
      </w:tr>
      <w:tr w:rsidR="00952185" w:rsidRPr="00952185" w14:paraId="251FD65F" w14:textId="77777777" w:rsidTr="00952185">
        <w:tc>
          <w:tcPr>
            <w:tcW w:w="5000" w:type="pct"/>
          </w:tcPr>
          <w:p w14:paraId="2B9242F7" w14:textId="3AF84304" w:rsidR="002B4ED6" w:rsidRPr="00952185" w:rsidRDefault="002B4ED6" w:rsidP="00952185">
            <w:pPr>
              <w:spacing w:after="0"/>
              <w:rPr>
                <w:rFonts w:asciiTheme="minorHAnsi" w:hAnsiTheme="minorHAnsi" w:cstheme="minorHAnsi"/>
              </w:rPr>
            </w:pPr>
            <w:r w:rsidRPr="00952185">
              <w:rPr>
                <w:rFonts w:asciiTheme="minorHAnsi" w:hAnsiTheme="minorHAnsi" w:cstheme="minorHAnsi"/>
              </w:rPr>
              <w:t>a. Risk faktörlerinin izlenmesi ve önlenmesi </w:t>
            </w:r>
          </w:p>
        </w:tc>
      </w:tr>
      <w:tr w:rsidR="00952185" w:rsidRPr="00952185" w14:paraId="7C54B2ED" w14:textId="77777777" w:rsidTr="00952185">
        <w:tc>
          <w:tcPr>
            <w:tcW w:w="5000" w:type="pct"/>
          </w:tcPr>
          <w:p w14:paraId="71EF1710" w14:textId="612FD11C" w:rsidR="002B4ED6" w:rsidRPr="00952185" w:rsidRDefault="002B4ED6" w:rsidP="00952185">
            <w:pPr>
              <w:spacing w:after="0"/>
              <w:rPr>
                <w:rFonts w:asciiTheme="minorHAnsi" w:hAnsiTheme="minorHAnsi" w:cstheme="minorHAnsi"/>
              </w:rPr>
            </w:pPr>
            <w:r w:rsidRPr="00952185">
              <w:rPr>
                <w:rFonts w:asciiTheme="minorHAnsi" w:hAnsiTheme="minorHAnsi" w:cstheme="minorHAnsi"/>
              </w:rPr>
              <w:t>b. Yönetimi </w:t>
            </w:r>
          </w:p>
        </w:tc>
      </w:tr>
      <w:tr w:rsidR="00952185" w:rsidRPr="00952185" w14:paraId="099E9305" w14:textId="77777777" w:rsidTr="00952185">
        <w:tc>
          <w:tcPr>
            <w:tcW w:w="5000" w:type="pct"/>
          </w:tcPr>
          <w:p w14:paraId="6EBAA6D1" w14:textId="02760527" w:rsidR="002B4ED6" w:rsidRPr="00952185" w:rsidRDefault="002B4ED6" w:rsidP="00952185">
            <w:pPr>
              <w:spacing w:after="0"/>
              <w:rPr>
                <w:rFonts w:asciiTheme="minorHAnsi" w:hAnsiTheme="minorHAnsi" w:cstheme="minorHAnsi"/>
              </w:rPr>
            </w:pPr>
            <w:r w:rsidRPr="00952185">
              <w:rPr>
                <w:rFonts w:asciiTheme="minorHAnsi" w:hAnsiTheme="minorHAnsi" w:cstheme="minorHAnsi"/>
              </w:rPr>
              <w:t>c. Multimorbidite </w:t>
            </w:r>
          </w:p>
        </w:tc>
      </w:tr>
      <w:tr w:rsidR="00952185" w:rsidRPr="00952185" w14:paraId="47DABD85" w14:textId="77777777" w:rsidTr="00952185">
        <w:tc>
          <w:tcPr>
            <w:tcW w:w="5000" w:type="pct"/>
          </w:tcPr>
          <w:p w14:paraId="1EEB66FD" w14:textId="04B064D1" w:rsidR="002B4ED6" w:rsidRPr="00952185" w:rsidRDefault="002B4ED6" w:rsidP="00952185">
            <w:pPr>
              <w:spacing w:after="0"/>
              <w:rPr>
                <w:rFonts w:asciiTheme="minorHAnsi" w:hAnsiTheme="minorHAnsi" w:cstheme="minorHAnsi"/>
              </w:rPr>
            </w:pPr>
            <w:r w:rsidRPr="00952185">
              <w:rPr>
                <w:rFonts w:asciiTheme="minorHAnsi" w:hAnsiTheme="minorHAnsi" w:cstheme="minorHAnsi"/>
              </w:rPr>
              <w:t>d. Bakım alanın ve verenin yükü </w:t>
            </w:r>
          </w:p>
        </w:tc>
      </w:tr>
      <w:tr w:rsidR="00952185" w:rsidRPr="00952185" w14:paraId="15CE0330" w14:textId="77777777" w:rsidTr="00952185">
        <w:tc>
          <w:tcPr>
            <w:tcW w:w="5000" w:type="pct"/>
          </w:tcPr>
          <w:p w14:paraId="498887C9" w14:textId="2C73D1CC" w:rsidR="002B4ED6" w:rsidRPr="00952185" w:rsidRDefault="002B4ED6" w:rsidP="00952185">
            <w:pPr>
              <w:spacing w:after="0"/>
              <w:rPr>
                <w:rFonts w:asciiTheme="minorHAnsi" w:hAnsiTheme="minorHAnsi" w:cstheme="minorHAnsi"/>
              </w:rPr>
            </w:pPr>
            <w:r w:rsidRPr="00952185">
              <w:rPr>
                <w:rFonts w:asciiTheme="minorHAnsi" w:hAnsiTheme="minorHAnsi" w:cstheme="minorHAnsi"/>
              </w:rPr>
              <w:t>f. Kronik ağrı, demans, uyku sorunları ve depresyon gibi semptom ve durumların psiko-sosyal yönleri </w:t>
            </w:r>
          </w:p>
        </w:tc>
      </w:tr>
      <w:tr w:rsidR="00952185" w:rsidRPr="00952185" w14:paraId="03476255" w14:textId="77777777" w:rsidTr="00952185">
        <w:tc>
          <w:tcPr>
            <w:tcW w:w="5000" w:type="pct"/>
            <w:shd w:val="clear" w:color="auto" w:fill="D9D9D9" w:themeFill="background1" w:themeFillShade="D9"/>
          </w:tcPr>
          <w:p w14:paraId="75CAE1DA" w14:textId="6FDE0172" w:rsidR="002B4ED6" w:rsidRPr="00952185" w:rsidRDefault="002B4ED6" w:rsidP="00952185">
            <w:pPr>
              <w:spacing w:after="0"/>
              <w:rPr>
                <w:rFonts w:asciiTheme="minorHAnsi" w:hAnsiTheme="minorHAnsi" w:cstheme="minorHAnsi"/>
                <w:b/>
                <w:bCs/>
              </w:rPr>
            </w:pPr>
            <w:r w:rsidRPr="00952185">
              <w:rPr>
                <w:rFonts w:asciiTheme="minorHAnsi" w:hAnsiTheme="minorHAnsi" w:cstheme="minorHAnsi"/>
                <w:b/>
                <w:bCs/>
              </w:rPr>
              <w:t>18. Ölüm, ölmekte olan birey ve yas </w:t>
            </w:r>
          </w:p>
        </w:tc>
      </w:tr>
      <w:tr w:rsidR="00952185" w:rsidRPr="00952185" w14:paraId="2AA29090" w14:textId="77777777" w:rsidTr="00952185">
        <w:tc>
          <w:tcPr>
            <w:tcW w:w="5000" w:type="pct"/>
          </w:tcPr>
          <w:p w14:paraId="01C62C6A" w14:textId="42965A59" w:rsidR="002B4ED6" w:rsidRPr="00952185" w:rsidRDefault="002B4ED6" w:rsidP="00952185">
            <w:pPr>
              <w:spacing w:after="0"/>
              <w:rPr>
                <w:rFonts w:asciiTheme="minorHAnsi" w:hAnsiTheme="minorHAnsi" w:cstheme="minorHAnsi"/>
              </w:rPr>
            </w:pPr>
            <w:r w:rsidRPr="00952185">
              <w:rPr>
                <w:rFonts w:asciiTheme="minorHAnsi" w:hAnsiTheme="minorHAnsi" w:cstheme="minorHAnsi"/>
              </w:rPr>
              <w:t>c. Kötü haber verme </w:t>
            </w:r>
          </w:p>
        </w:tc>
      </w:tr>
      <w:tr w:rsidR="00952185" w:rsidRPr="00952185" w14:paraId="58681928" w14:textId="77777777" w:rsidTr="00952185">
        <w:tc>
          <w:tcPr>
            <w:tcW w:w="5000" w:type="pct"/>
            <w:shd w:val="clear" w:color="auto" w:fill="D9D9D9" w:themeFill="background1" w:themeFillShade="D9"/>
          </w:tcPr>
          <w:p w14:paraId="438ECD55" w14:textId="22E07576" w:rsidR="002B4ED6" w:rsidRPr="00952185" w:rsidRDefault="002B4ED6" w:rsidP="00952185">
            <w:pPr>
              <w:spacing w:after="0"/>
              <w:rPr>
                <w:rFonts w:asciiTheme="minorHAnsi" w:hAnsiTheme="minorHAnsi" w:cstheme="minorHAnsi"/>
                <w:b/>
                <w:bCs/>
              </w:rPr>
            </w:pPr>
            <w:r w:rsidRPr="00952185">
              <w:rPr>
                <w:rFonts w:asciiTheme="minorHAnsi" w:hAnsiTheme="minorHAnsi" w:cstheme="minorHAnsi"/>
                <w:b/>
                <w:bCs/>
              </w:rPr>
              <w:t>19. Öncelikli/ dezavantajlı gruplar </w:t>
            </w:r>
          </w:p>
        </w:tc>
      </w:tr>
      <w:tr w:rsidR="00952185" w:rsidRPr="00952185" w14:paraId="19DDB4FE" w14:textId="77777777" w:rsidTr="00952185">
        <w:tc>
          <w:tcPr>
            <w:tcW w:w="5000" w:type="pct"/>
          </w:tcPr>
          <w:p w14:paraId="406C67FA" w14:textId="6CE15C04" w:rsidR="002B4ED6" w:rsidRPr="00952185" w:rsidRDefault="002B4ED6" w:rsidP="00952185">
            <w:pPr>
              <w:spacing w:after="0"/>
              <w:rPr>
                <w:rFonts w:asciiTheme="minorHAnsi" w:hAnsiTheme="minorHAnsi" w:cstheme="minorHAnsi"/>
              </w:rPr>
            </w:pPr>
            <w:r w:rsidRPr="00952185">
              <w:rPr>
                <w:rFonts w:asciiTheme="minorHAnsi" w:hAnsiTheme="minorHAnsi" w:cstheme="minorHAnsi"/>
              </w:rPr>
              <w:t>c. Yaşlılar </w:t>
            </w:r>
          </w:p>
        </w:tc>
      </w:tr>
      <w:tr w:rsidR="00952185" w:rsidRPr="00952185" w14:paraId="6FC389C9" w14:textId="77777777" w:rsidTr="00952185">
        <w:tc>
          <w:tcPr>
            <w:tcW w:w="5000" w:type="pct"/>
            <w:shd w:val="clear" w:color="auto" w:fill="D9D9D9" w:themeFill="background1" w:themeFillShade="D9"/>
          </w:tcPr>
          <w:p w14:paraId="4890A2D4" w14:textId="2A921D65" w:rsidR="002B4ED6" w:rsidRPr="00952185" w:rsidRDefault="002B4ED6" w:rsidP="00952185">
            <w:pPr>
              <w:spacing w:after="0"/>
              <w:rPr>
                <w:rFonts w:asciiTheme="minorHAnsi" w:hAnsiTheme="minorHAnsi" w:cstheme="minorHAnsi"/>
                <w:b/>
                <w:bCs/>
              </w:rPr>
            </w:pPr>
            <w:r w:rsidRPr="00952185">
              <w:rPr>
                <w:rFonts w:asciiTheme="minorHAnsi" w:hAnsiTheme="minorHAnsi" w:cstheme="minorHAnsi"/>
                <w:b/>
                <w:bCs/>
              </w:rPr>
              <w:t>25. Sağlıklılık durumları </w:t>
            </w:r>
          </w:p>
        </w:tc>
      </w:tr>
      <w:tr w:rsidR="00952185" w:rsidRPr="00952185" w14:paraId="09B3CBEF" w14:textId="77777777" w:rsidTr="00952185">
        <w:tc>
          <w:tcPr>
            <w:tcW w:w="5000" w:type="pct"/>
          </w:tcPr>
          <w:p w14:paraId="471EF542" w14:textId="5AD1AB8B" w:rsidR="002B4ED6" w:rsidRPr="00952185" w:rsidRDefault="002B4ED6" w:rsidP="00952185">
            <w:pPr>
              <w:spacing w:after="0"/>
              <w:rPr>
                <w:rFonts w:asciiTheme="minorHAnsi" w:hAnsiTheme="minorHAnsi" w:cstheme="minorHAnsi"/>
              </w:rPr>
            </w:pPr>
            <w:r w:rsidRPr="00952185">
              <w:rPr>
                <w:rFonts w:asciiTheme="minorHAnsi" w:hAnsiTheme="minorHAnsi" w:cstheme="minorHAnsi"/>
              </w:rPr>
              <w:t>a. Beslenme </w:t>
            </w:r>
          </w:p>
        </w:tc>
      </w:tr>
      <w:tr w:rsidR="00952185" w:rsidRPr="00952185" w14:paraId="77E31885" w14:textId="77777777" w:rsidTr="00952185">
        <w:tc>
          <w:tcPr>
            <w:tcW w:w="5000" w:type="pct"/>
          </w:tcPr>
          <w:p w14:paraId="2CFCC375" w14:textId="38AEEADC" w:rsidR="002B4ED6" w:rsidRPr="00952185" w:rsidRDefault="002B4ED6" w:rsidP="00952185">
            <w:pPr>
              <w:spacing w:after="0"/>
              <w:rPr>
                <w:rFonts w:asciiTheme="minorHAnsi" w:hAnsiTheme="minorHAnsi" w:cstheme="minorHAnsi"/>
              </w:rPr>
            </w:pPr>
            <w:r w:rsidRPr="00952185">
              <w:rPr>
                <w:rFonts w:asciiTheme="minorHAnsi" w:hAnsiTheme="minorHAnsi" w:cstheme="minorHAnsi"/>
              </w:rPr>
              <w:t>b. Fiziksel, zihinsel aktivite ve egzersiz </w:t>
            </w:r>
          </w:p>
        </w:tc>
      </w:tr>
      <w:tr w:rsidR="00952185" w:rsidRPr="00952185" w14:paraId="59279817" w14:textId="77777777" w:rsidTr="00952185">
        <w:tc>
          <w:tcPr>
            <w:tcW w:w="5000" w:type="pct"/>
          </w:tcPr>
          <w:p w14:paraId="71F4D8A1" w14:textId="2974BAF6" w:rsidR="002B4ED6" w:rsidRPr="00952185" w:rsidRDefault="002B4ED6" w:rsidP="00952185">
            <w:pPr>
              <w:spacing w:after="0"/>
              <w:rPr>
                <w:rFonts w:asciiTheme="minorHAnsi" w:hAnsiTheme="minorHAnsi" w:cstheme="minorHAnsi"/>
              </w:rPr>
            </w:pPr>
            <w:r w:rsidRPr="00952185">
              <w:rPr>
                <w:rFonts w:asciiTheme="minorHAnsi" w:hAnsiTheme="minorHAnsi" w:cstheme="minorHAnsi"/>
              </w:rPr>
              <w:t>c. Sedanter yaşam </w:t>
            </w:r>
          </w:p>
        </w:tc>
      </w:tr>
      <w:tr w:rsidR="00952185" w:rsidRPr="00952185" w14:paraId="108529A8" w14:textId="77777777" w:rsidTr="00952185">
        <w:tc>
          <w:tcPr>
            <w:tcW w:w="5000" w:type="pct"/>
          </w:tcPr>
          <w:p w14:paraId="35A18557" w14:textId="7E353C51" w:rsidR="002B4ED6" w:rsidRPr="00952185" w:rsidRDefault="002B4ED6" w:rsidP="00952185">
            <w:pPr>
              <w:spacing w:after="0"/>
              <w:rPr>
                <w:rFonts w:asciiTheme="minorHAnsi" w:hAnsiTheme="minorHAnsi" w:cstheme="minorHAnsi"/>
              </w:rPr>
            </w:pPr>
            <w:r w:rsidRPr="00952185">
              <w:rPr>
                <w:rFonts w:asciiTheme="minorHAnsi" w:hAnsiTheme="minorHAnsi" w:cstheme="minorHAnsi"/>
              </w:rPr>
              <w:t>d. Sosyal yaşama katılım </w:t>
            </w:r>
          </w:p>
        </w:tc>
      </w:tr>
      <w:tr w:rsidR="00952185" w:rsidRPr="00952185" w14:paraId="6CF9EF51" w14:textId="77777777" w:rsidTr="00952185">
        <w:tc>
          <w:tcPr>
            <w:tcW w:w="5000" w:type="pct"/>
            <w:shd w:val="clear" w:color="auto" w:fill="D9D9D9" w:themeFill="background1" w:themeFillShade="D9"/>
          </w:tcPr>
          <w:p w14:paraId="3859ED86" w14:textId="5E7BEBA5" w:rsidR="002B4ED6" w:rsidRPr="00952185" w:rsidRDefault="002B4ED6" w:rsidP="00952185">
            <w:pPr>
              <w:spacing w:after="0"/>
              <w:rPr>
                <w:rFonts w:asciiTheme="minorHAnsi" w:hAnsiTheme="minorHAnsi" w:cstheme="minorHAnsi"/>
                <w:b/>
                <w:bCs/>
              </w:rPr>
            </w:pPr>
            <w:r w:rsidRPr="00952185">
              <w:rPr>
                <w:rFonts w:asciiTheme="minorHAnsi" w:hAnsiTheme="minorHAnsi" w:cstheme="minorHAnsi"/>
                <w:b/>
                <w:bCs/>
              </w:rPr>
              <w:t>28. Şiddet </w:t>
            </w:r>
          </w:p>
        </w:tc>
      </w:tr>
      <w:tr w:rsidR="00952185" w:rsidRPr="00952185" w14:paraId="6F5D5391" w14:textId="77777777" w:rsidTr="00952185">
        <w:tc>
          <w:tcPr>
            <w:tcW w:w="5000" w:type="pct"/>
          </w:tcPr>
          <w:p w14:paraId="3BE58648" w14:textId="220D1F0B" w:rsidR="002B4ED6" w:rsidRPr="00952185" w:rsidRDefault="002B4ED6" w:rsidP="00952185">
            <w:pPr>
              <w:spacing w:after="0"/>
              <w:rPr>
                <w:rFonts w:asciiTheme="minorHAnsi" w:hAnsiTheme="minorHAnsi" w:cstheme="minorHAnsi"/>
              </w:rPr>
            </w:pPr>
            <w:r w:rsidRPr="00952185">
              <w:rPr>
                <w:rFonts w:asciiTheme="minorHAnsi" w:hAnsiTheme="minorHAnsi" w:cstheme="minorHAnsi"/>
              </w:rPr>
              <w:t>c. Yaşlıya yönelik şiddet </w:t>
            </w:r>
          </w:p>
        </w:tc>
      </w:tr>
      <w:tr w:rsidR="00952185" w:rsidRPr="00952185" w14:paraId="59E4BDDF" w14:textId="77777777" w:rsidTr="00952185">
        <w:tc>
          <w:tcPr>
            <w:tcW w:w="5000" w:type="pct"/>
          </w:tcPr>
          <w:p w14:paraId="6F7440BE" w14:textId="307E9F2B" w:rsidR="002B4ED6" w:rsidRPr="00952185" w:rsidRDefault="002B4ED6" w:rsidP="00952185">
            <w:pPr>
              <w:spacing w:after="0"/>
              <w:rPr>
                <w:rFonts w:asciiTheme="minorHAnsi" w:hAnsiTheme="minorHAnsi" w:cstheme="minorHAnsi"/>
              </w:rPr>
            </w:pPr>
            <w:r w:rsidRPr="00952185">
              <w:rPr>
                <w:rFonts w:asciiTheme="minorHAnsi" w:hAnsiTheme="minorHAnsi" w:cstheme="minorHAnsi"/>
              </w:rPr>
              <w:t>e. İncinebilir gruplarda şiddet </w:t>
            </w:r>
          </w:p>
        </w:tc>
      </w:tr>
      <w:tr w:rsidR="00952185" w:rsidRPr="00952185" w14:paraId="7FDB974F" w14:textId="77777777" w:rsidTr="00952185">
        <w:tc>
          <w:tcPr>
            <w:tcW w:w="5000" w:type="pct"/>
          </w:tcPr>
          <w:p w14:paraId="3E5C8EB5" w14:textId="24BB706F" w:rsidR="002B4ED6" w:rsidRPr="00952185" w:rsidRDefault="002B4ED6" w:rsidP="00952185">
            <w:pPr>
              <w:spacing w:after="0"/>
              <w:rPr>
                <w:rFonts w:asciiTheme="minorHAnsi" w:hAnsiTheme="minorHAnsi" w:cstheme="minorHAnsi"/>
              </w:rPr>
            </w:pPr>
            <w:r w:rsidRPr="00952185">
              <w:rPr>
                <w:rFonts w:asciiTheme="minorHAnsi" w:hAnsiTheme="minorHAnsi" w:cstheme="minorHAnsi"/>
              </w:rPr>
              <w:t>a. Bakım alanın ve verenin yükü </w:t>
            </w:r>
          </w:p>
        </w:tc>
      </w:tr>
      <w:tr w:rsidR="00952185" w:rsidRPr="00952185" w14:paraId="7BBA480F" w14:textId="77777777" w:rsidTr="00952185">
        <w:tc>
          <w:tcPr>
            <w:tcW w:w="5000" w:type="pct"/>
          </w:tcPr>
          <w:p w14:paraId="5CD89433" w14:textId="45D51D8D" w:rsidR="002B4ED6" w:rsidRPr="00952185" w:rsidRDefault="002B4ED6" w:rsidP="00952185">
            <w:pPr>
              <w:spacing w:after="0"/>
              <w:rPr>
                <w:rFonts w:asciiTheme="minorHAnsi" w:hAnsiTheme="minorHAnsi" w:cstheme="minorHAnsi"/>
              </w:rPr>
            </w:pPr>
            <w:r w:rsidRPr="00952185">
              <w:rPr>
                <w:rFonts w:asciiTheme="minorHAnsi" w:hAnsiTheme="minorHAnsi" w:cstheme="minorHAnsi"/>
              </w:rPr>
              <w:t>b. Yaşlı ihmali ve istismarı </w:t>
            </w:r>
          </w:p>
        </w:tc>
      </w:tr>
      <w:tr w:rsidR="00952185" w:rsidRPr="00952185" w14:paraId="5ED2FE63" w14:textId="77777777" w:rsidTr="00952185">
        <w:tc>
          <w:tcPr>
            <w:tcW w:w="5000" w:type="pct"/>
          </w:tcPr>
          <w:p w14:paraId="145D6AB3" w14:textId="1BDB9227" w:rsidR="002B4ED6" w:rsidRPr="00952185" w:rsidRDefault="002B4ED6" w:rsidP="00952185">
            <w:pPr>
              <w:spacing w:after="0"/>
              <w:rPr>
                <w:rFonts w:asciiTheme="minorHAnsi" w:hAnsiTheme="minorHAnsi" w:cstheme="minorHAnsi"/>
              </w:rPr>
            </w:pPr>
            <w:r w:rsidRPr="00952185">
              <w:rPr>
                <w:rFonts w:asciiTheme="minorHAnsi" w:hAnsiTheme="minorHAnsi" w:cstheme="minorHAnsi"/>
              </w:rPr>
              <w:lastRenderedPageBreak/>
              <w:t>c. Multi-morbidite ve polifarmasi </w:t>
            </w:r>
          </w:p>
        </w:tc>
      </w:tr>
      <w:tr w:rsidR="00952185" w:rsidRPr="00952185" w14:paraId="78866CCD" w14:textId="77777777" w:rsidTr="00952185">
        <w:tc>
          <w:tcPr>
            <w:tcW w:w="5000" w:type="pct"/>
          </w:tcPr>
          <w:p w14:paraId="6CEDC409" w14:textId="6F018432" w:rsidR="002B4ED6" w:rsidRPr="00952185" w:rsidRDefault="002B4ED6" w:rsidP="00952185">
            <w:pPr>
              <w:spacing w:after="0"/>
              <w:rPr>
                <w:rFonts w:asciiTheme="minorHAnsi" w:hAnsiTheme="minorHAnsi" w:cstheme="minorHAnsi"/>
              </w:rPr>
            </w:pPr>
            <w:r w:rsidRPr="00952185">
              <w:rPr>
                <w:rFonts w:asciiTheme="minorHAnsi" w:hAnsiTheme="minorHAnsi" w:cstheme="minorHAnsi"/>
              </w:rPr>
              <w:t>e. İşlevselliğin sürdürülmesi </w:t>
            </w:r>
          </w:p>
        </w:tc>
      </w:tr>
      <w:tr w:rsidR="00952185" w:rsidRPr="00952185" w14:paraId="0C85DC5A" w14:textId="77777777" w:rsidTr="00952185">
        <w:tc>
          <w:tcPr>
            <w:tcW w:w="5000" w:type="pct"/>
          </w:tcPr>
          <w:p w14:paraId="6E354430" w14:textId="28396315" w:rsidR="002B4ED6" w:rsidRPr="00952185" w:rsidRDefault="002B4ED6" w:rsidP="00952185">
            <w:pPr>
              <w:spacing w:after="0"/>
              <w:rPr>
                <w:rFonts w:asciiTheme="minorHAnsi" w:hAnsiTheme="minorHAnsi" w:cstheme="minorHAnsi"/>
              </w:rPr>
            </w:pPr>
            <w:r w:rsidRPr="00952185">
              <w:rPr>
                <w:rFonts w:asciiTheme="minorHAnsi" w:hAnsiTheme="minorHAnsi" w:cstheme="minorHAnsi"/>
              </w:rPr>
              <w:t>f. Kırılganlık </w:t>
            </w:r>
          </w:p>
        </w:tc>
      </w:tr>
      <w:tr w:rsidR="00952185" w:rsidRPr="00952185" w14:paraId="4ED4C04A" w14:textId="77777777" w:rsidTr="00952185">
        <w:tc>
          <w:tcPr>
            <w:tcW w:w="5000" w:type="pct"/>
          </w:tcPr>
          <w:p w14:paraId="7157C2B0" w14:textId="3C9AEC47" w:rsidR="002B4ED6" w:rsidRPr="00952185" w:rsidRDefault="002B4ED6" w:rsidP="00952185">
            <w:pPr>
              <w:spacing w:after="0"/>
              <w:rPr>
                <w:rFonts w:asciiTheme="minorHAnsi" w:hAnsiTheme="minorHAnsi" w:cstheme="minorHAnsi"/>
              </w:rPr>
            </w:pPr>
            <w:r w:rsidRPr="00952185">
              <w:rPr>
                <w:rFonts w:asciiTheme="minorHAnsi" w:hAnsiTheme="minorHAnsi" w:cstheme="minorHAnsi"/>
              </w:rPr>
              <w:t>g. Yalnızlık ve sosyal destek gereksinimi </w:t>
            </w:r>
          </w:p>
        </w:tc>
      </w:tr>
      <w:tr w:rsidR="00952185" w:rsidRPr="00952185" w14:paraId="4B3D028E" w14:textId="77777777" w:rsidTr="00952185">
        <w:tc>
          <w:tcPr>
            <w:tcW w:w="5000" w:type="pct"/>
          </w:tcPr>
          <w:p w14:paraId="3CD179DE" w14:textId="1E673CDB" w:rsidR="002B4ED6" w:rsidRPr="00952185" w:rsidRDefault="002B4ED6" w:rsidP="00952185">
            <w:pPr>
              <w:spacing w:after="0"/>
              <w:rPr>
                <w:rFonts w:asciiTheme="minorHAnsi" w:hAnsiTheme="minorHAnsi" w:cstheme="minorHAnsi"/>
              </w:rPr>
            </w:pPr>
            <w:r w:rsidRPr="00952185">
              <w:rPr>
                <w:rFonts w:asciiTheme="minorHAnsi" w:hAnsiTheme="minorHAnsi" w:cstheme="minorHAnsi"/>
              </w:rPr>
              <w:t>h. Otonomi </w:t>
            </w:r>
          </w:p>
        </w:tc>
      </w:tr>
    </w:tbl>
    <w:p w14:paraId="795385A6" w14:textId="77777777" w:rsidR="00952185" w:rsidRDefault="00952185">
      <w:pPr>
        <w:spacing w:after="0" w:line="240" w:lineRule="auto"/>
        <w:rPr>
          <w:rFonts w:asciiTheme="minorHAnsi" w:eastAsia="Times New Roman" w:hAnsiTheme="minorHAnsi"/>
          <w:b/>
          <w:bCs/>
          <w:kern w:val="32"/>
          <w:sz w:val="28"/>
          <w:szCs w:val="36"/>
        </w:rPr>
      </w:pPr>
      <w:bookmarkStart w:id="3" w:name="_Toc511404320"/>
      <w:bookmarkEnd w:id="2"/>
      <w:r>
        <w:rPr>
          <w:sz w:val="28"/>
          <w:szCs w:val="36"/>
        </w:rPr>
        <w:br w:type="page"/>
      </w:r>
    </w:p>
    <w:p w14:paraId="1853E528" w14:textId="4FAB4A70" w:rsidR="00F4554B" w:rsidRPr="00087A34" w:rsidRDefault="00BF0082" w:rsidP="00087A34">
      <w:pPr>
        <w:pStyle w:val="Balk1"/>
        <w:pBdr>
          <w:top w:val="single" w:sz="4" w:space="1" w:color="auto"/>
          <w:left w:val="single" w:sz="4" w:space="4" w:color="auto"/>
          <w:bottom w:val="single" w:sz="4" w:space="1" w:color="auto"/>
          <w:right w:val="single" w:sz="4" w:space="4" w:color="auto"/>
        </w:pBdr>
        <w:shd w:val="clear" w:color="auto" w:fill="FFE599" w:themeFill="accent4" w:themeFillTint="66"/>
        <w:rPr>
          <w:sz w:val="28"/>
          <w:szCs w:val="36"/>
        </w:rPr>
      </w:pPr>
      <w:r>
        <w:rPr>
          <w:sz w:val="28"/>
          <w:szCs w:val="36"/>
        </w:rPr>
        <w:lastRenderedPageBreak/>
        <w:t xml:space="preserve">10. </w:t>
      </w:r>
      <w:r w:rsidR="00F4554B" w:rsidRPr="00087A34">
        <w:rPr>
          <w:sz w:val="28"/>
          <w:szCs w:val="36"/>
        </w:rPr>
        <w:t>Ö</w:t>
      </w:r>
      <w:bookmarkEnd w:id="3"/>
      <w:r w:rsidR="00087A34" w:rsidRPr="00087A34">
        <w:rPr>
          <w:sz w:val="28"/>
          <w:szCs w:val="36"/>
        </w:rPr>
        <w:t xml:space="preserve">LÇME VE DEĞERLENDİRME </w:t>
      </w:r>
      <w:r w:rsidR="00925E54">
        <w:rPr>
          <w:sz w:val="28"/>
          <w:szCs w:val="36"/>
        </w:rPr>
        <w:t>UYGULAMALARI</w:t>
      </w:r>
    </w:p>
    <w:p w14:paraId="658AF48A" w14:textId="20C1412E" w:rsidR="00F4554B" w:rsidRPr="00F84F4C" w:rsidRDefault="000F029E" w:rsidP="00210A3F">
      <w:pPr>
        <w:autoSpaceDE w:val="0"/>
        <w:autoSpaceDN w:val="0"/>
        <w:adjustRightInd w:val="0"/>
        <w:spacing w:after="120" w:line="360" w:lineRule="auto"/>
        <w:jc w:val="both"/>
        <w:rPr>
          <w:rFonts w:cs="Calibri"/>
          <w:color w:val="000000"/>
        </w:rPr>
      </w:pPr>
      <w:r w:rsidRPr="00F84F4C">
        <w:rPr>
          <w:rFonts w:cs="Calibri"/>
          <w:color w:val="000000"/>
        </w:rPr>
        <w:t>Uygulamalı ders</w:t>
      </w:r>
      <w:r w:rsidR="00F4554B" w:rsidRPr="00F84F4C">
        <w:rPr>
          <w:rFonts w:cs="Calibri"/>
          <w:color w:val="000000"/>
        </w:rPr>
        <w:t xml:space="preserve"> ölçme değerlendirme yöntemleri ve bunların geçme notuna katkısı şu şekildedir:</w:t>
      </w:r>
    </w:p>
    <w:p w14:paraId="1ED43723" w14:textId="5B9B3A9A" w:rsidR="00F4554B" w:rsidRPr="00573E39" w:rsidRDefault="004B4D52" w:rsidP="00A92BF9">
      <w:pPr>
        <w:numPr>
          <w:ilvl w:val="0"/>
          <w:numId w:val="9"/>
        </w:numPr>
        <w:tabs>
          <w:tab w:val="clear" w:pos="720"/>
          <w:tab w:val="left" w:pos="1134"/>
        </w:tabs>
        <w:autoSpaceDE w:val="0"/>
        <w:autoSpaceDN w:val="0"/>
        <w:adjustRightInd w:val="0"/>
        <w:spacing w:after="120" w:line="360" w:lineRule="auto"/>
        <w:ind w:left="1134" w:hanging="425"/>
        <w:jc w:val="both"/>
        <w:rPr>
          <w:rFonts w:cs="Calibri"/>
          <w:color w:val="000000"/>
        </w:rPr>
      </w:pPr>
      <w:r w:rsidRPr="00573E39">
        <w:rPr>
          <w:rFonts w:cs="Calibri"/>
          <w:color w:val="000000"/>
        </w:rPr>
        <w:t>Nöroloji</w:t>
      </w:r>
      <w:r w:rsidR="00087A34" w:rsidRPr="00573E39">
        <w:rPr>
          <w:rFonts w:cs="Calibri"/>
          <w:color w:val="000000"/>
        </w:rPr>
        <w:t xml:space="preserve"> Uygulamalı Ders</w:t>
      </w:r>
      <w:r w:rsidR="00216AA6" w:rsidRPr="00573E39">
        <w:rPr>
          <w:rFonts w:cs="Calibri"/>
          <w:color w:val="000000"/>
        </w:rPr>
        <w:t xml:space="preserve"> </w:t>
      </w:r>
      <w:r w:rsidR="00087A34" w:rsidRPr="00573E39">
        <w:rPr>
          <w:rFonts w:cs="Calibri"/>
          <w:color w:val="000000"/>
        </w:rPr>
        <w:t>Karnesi:</w:t>
      </w:r>
      <w:r w:rsidR="00216AA6" w:rsidRPr="00573E39">
        <w:rPr>
          <w:rFonts w:cs="Calibri"/>
          <w:color w:val="000000"/>
        </w:rPr>
        <w:t xml:space="preserve"> </w:t>
      </w:r>
      <w:r w:rsidR="007C2336" w:rsidRPr="00A92BF9">
        <w:rPr>
          <w:rFonts w:cs="Calibri"/>
          <w:color w:val="000000"/>
        </w:rPr>
        <w:t>Nörolojik yakınma öyküsü alınan ve nörolojik muayene yapılan hastalardan birinin raporu hazırlana</w:t>
      </w:r>
      <w:r w:rsidR="007C2336">
        <w:rPr>
          <w:rFonts w:cs="Calibri"/>
          <w:color w:val="000000"/>
        </w:rPr>
        <w:t>rak staj karnesi ile birlikte</w:t>
      </w:r>
      <w:r w:rsidR="007C2336" w:rsidRPr="00573E39">
        <w:rPr>
          <w:rFonts w:cs="Calibri"/>
          <w:color w:val="000000"/>
        </w:rPr>
        <w:t xml:space="preserve"> </w:t>
      </w:r>
      <w:r w:rsidR="007C2336">
        <w:rPr>
          <w:rFonts w:cs="Calibri"/>
          <w:color w:val="000000"/>
        </w:rPr>
        <w:t>u</w:t>
      </w:r>
      <w:r w:rsidR="00087A34" w:rsidRPr="00573E39">
        <w:rPr>
          <w:rFonts w:cs="Calibri"/>
          <w:color w:val="000000"/>
        </w:rPr>
        <w:t>ygulamalı ders</w:t>
      </w:r>
      <w:r w:rsidR="0048558A" w:rsidRPr="00573E39">
        <w:rPr>
          <w:rFonts w:cs="Calibri"/>
          <w:color w:val="000000"/>
        </w:rPr>
        <w:t xml:space="preserve"> </w:t>
      </w:r>
      <w:r w:rsidR="00216AA6" w:rsidRPr="00573E39">
        <w:rPr>
          <w:rFonts w:cs="Calibri"/>
          <w:color w:val="000000"/>
        </w:rPr>
        <w:t xml:space="preserve">sorumlu </w:t>
      </w:r>
      <w:r w:rsidR="005D1349" w:rsidRPr="00573E39">
        <w:rPr>
          <w:rFonts w:cs="Calibri"/>
          <w:color w:val="000000"/>
        </w:rPr>
        <w:t>öğretim üyesine onaylatılır.</w:t>
      </w:r>
      <w:r w:rsidR="007C2336">
        <w:rPr>
          <w:rFonts w:cs="Calibri"/>
          <w:color w:val="000000"/>
        </w:rPr>
        <w:t xml:space="preserve"> </w:t>
      </w:r>
      <w:r w:rsidR="005D1349" w:rsidRPr="00573E39">
        <w:rPr>
          <w:rFonts w:cs="Calibri"/>
          <w:color w:val="000000"/>
        </w:rPr>
        <w:t xml:space="preserve">Sınava girebilmek için </w:t>
      </w:r>
      <w:r w:rsidR="000F029E" w:rsidRPr="00573E39">
        <w:rPr>
          <w:rFonts w:cs="Calibri"/>
          <w:color w:val="000000"/>
        </w:rPr>
        <w:t>formdaki aktivitelerin</w:t>
      </w:r>
      <w:r w:rsidR="005D1349" w:rsidRPr="00573E39">
        <w:rPr>
          <w:rFonts w:cs="Calibri"/>
          <w:color w:val="000000"/>
        </w:rPr>
        <w:t xml:space="preserve"> tamamlanmış olması </w:t>
      </w:r>
      <w:r w:rsidR="00087A34" w:rsidRPr="00573E39">
        <w:rPr>
          <w:rFonts w:cs="Calibri"/>
          <w:color w:val="000000"/>
        </w:rPr>
        <w:t>beklenir</w:t>
      </w:r>
      <w:r w:rsidR="005D1349" w:rsidRPr="00573E39">
        <w:rPr>
          <w:rFonts w:cs="Calibri"/>
          <w:color w:val="000000"/>
        </w:rPr>
        <w:t>.</w:t>
      </w:r>
      <w:r w:rsidR="00A92BF9" w:rsidRPr="00A92BF9">
        <w:rPr>
          <w:rFonts w:cs="Calibri"/>
          <w:color w:val="000000"/>
        </w:rPr>
        <w:t xml:space="preserve"> </w:t>
      </w:r>
      <w:r w:rsidR="007C2336" w:rsidRPr="007C2336">
        <w:rPr>
          <w:rFonts w:cs="Calibri"/>
          <w:b/>
          <w:bCs/>
          <w:color w:val="000000"/>
          <w:u w:val="single"/>
        </w:rPr>
        <w:t xml:space="preserve">Hasta raporu ve sınav </w:t>
      </w:r>
      <w:r w:rsidR="00A92BF9" w:rsidRPr="007C2336">
        <w:rPr>
          <w:rFonts w:cs="Calibri"/>
          <w:b/>
          <w:bCs/>
          <w:color w:val="000000"/>
          <w:u w:val="single"/>
        </w:rPr>
        <w:t>karne</w:t>
      </w:r>
      <w:r w:rsidR="007C2336" w:rsidRPr="007C2336">
        <w:rPr>
          <w:rFonts w:cs="Calibri"/>
          <w:b/>
          <w:bCs/>
          <w:color w:val="000000"/>
          <w:u w:val="single"/>
        </w:rPr>
        <w:t>si</w:t>
      </w:r>
      <w:r w:rsidR="00A92BF9" w:rsidRPr="007C2336">
        <w:rPr>
          <w:rFonts w:cs="Calibri"/>
          <w:b/>
          <w:bCs/>
          <w:color w:val="000000"/>
          <w:u w:val="single"/>
        </w:rPr>
        <w:t xml:space="preserve"> </w:t>
      </w:r>
      <w:r w:rsidR="009900CD" w:rsidRPr="007C2336">
        <w:rPr>
          <w:rFonts w:cs="Calibri"/>
          <w:b/>
          <w:bCs/>
          <w:color w:val="000000"/>
          <w:u w:val="single"/>
        </w:rPr>
        <w:t xml:space="preserve">sözlü sınav jürisine </w:t>
      </w:r>
      <w:r w:rsidR="00A92BF9" w:rsidRPr="007C2336">
        <w:rPr>
          <w:rFonts w:cs="Calibri"/>
          <w:b/>
          <w:bCs/>
          <w:color w:val="000000"/>
          <w:u w:val="single"/>
        </w:rPr>
        <w:t>teslim edil</w:t>
      </w:r>
      <w:r w:rsidR="003F4299" w:rsidRPr="007C2336">
        <w:rPr>
          <w:rFonts w:cs="Calibri"/>
          <w:b/>
          <w:bCs/>
          <w:color w:val="000000"/>
          <w:u w:val="single"/>
        </w:rPr>
        <w:t>ir</w:t>
      </w:r>
      <w:r w:rsidR="00A92BF9" w:rsidRPr="007C2336">
        <w:rPr>
          <w:rFonts w:cs="Calibri"/>
          <w:b/>
          <w:bCs/>
          <w:color w:val="000000"/>
          <w:u w:val="single"/>
        </w:rPr>
        <w:t xml:space="preserve">. </w:t>
      </w:r>
      <w:r w:rsidR="00A92BF9">
        <w:rPr>
          <w:rFonts w:cs="Calibri"/>
          <w:color w:val="000000"/>
        </w:rPr>
        <w:t>Uygulamalı Ders Karne</w:t>
      </w:r>
      <w:r w:rsidR="003F4299">
        <w:rPr>
          <w:rFonts w:cs="Calibri"/>
          <w:color w:val="000000"/>
        </w:rPr>
        <w:t>si</w:t>
      </w:r>
      <w:r w:rsidR="00A92BF9">
        <w:rPr>
          <w:rFonts w:cs="Calibri"/>
          <w:color w:val="000000"/>
        </w:rPr>
        <w:t xml:space="preserve"> başarı</w:t>
      </w:r>
      <w:r w:rsidR="00254C76" w:rsidRPr="00573E39">
        <w:rPr>
          <w:rFonts w:cs="Calibri"/>
          <w:color w:val="000000"/>
        </w:rPr>
        <w:t xml:space="preserve"> puanının %10’unu oluşturur.</w:t>
      </w:r>
    </w:p>
    <w:p w14:paraId="357380DB" w14:textId="4138A139" w:rsidR="0094385C" w:rsidRDefault="007C2336" w:rsidP="00573E39">
      <w:pPr>
        <w:numPr>
          <w:ilvl w:val="0"/>
          <w:numId w:val="9"/>
        </w:numPr>
        <w:tabs>
          <w:tab w:val="clear" w:pos="720"/>
          <w:tab w:val="left" w:pos="1134"/>
        </w:tabs>
        <w:autoSpaceDE w:val="0"/>
        <w:autoSpaceDN w:val="0"/>
        <w:adjustRightInd w:val="0"/>
        <w:spacing w:after="120" w:line="360" w:lineRule="auto"/>
        <w:ind w:left="1134" w:hanging="425"/>
        <w:jc w:val="both"/>
        <w:rPr>
          <w:rFonts w:cs="Calibri"/>
          <w:color w:val="000000"/>
        </w:rPr>
      </w:pPr>
      <w:r>
        <w:rPr>
          <w:rFonts w:cs="Calibri"/>
          <w:color w:val="000000"/>
        </w:rPr>
        <w:t xml:space="preserve">Yazılı </w:t>
      </w:r>
      <w:r w:rsidR="005D1349" w:rsidRPr="00DF67B8">
        <w:rPr>
          <w:rFonts w:cs="Calibri"/>
          <w:color w:val="000000"/>
        </w:rPr>
        <w:t>sınav</w:t>
      </w:r>
      <w:r w:rsidR="00216AA6" w:rsidRPr="00DF67B8">
        <w:rPr>
          <w:rFonts w:cs="Calibri"/>
          <w:color w:val="000000"/>
        </w:rPr>
        <w:t xml:space="preserve">: </w:t>
      </w:r>
      <w:r w:rsidR="00DF67B8" w:rsidRPr="00DF67B8">
        <w:rPr>
          <w:rFonts w:cs="Calibri"/>
          <w:color w:val="000000"/>
        </w:rPr>
        <w:t xml:space="preserve">10 tane yazılı sorudan oluşur. Bazı sorular alt sorular içermektedir. </w:t>
      </w:r>
      <w:r w:rsidR="008B4E39" w:rsidRPr="00DF67B8">
        <w:rPr>
          <w:rFonts w:cs="Calibri"/>
          <w:color w:val="000000"/>
        </w:rPr>
        <w:t xml:space="preserve"> </w:t>
      </w:r>
      <w:r w:rsidR="000F029E" w:rsidRPr="00DF67B8">
        <w:rPr>
          <w:rFonts w:cs="Calibri"/>
          <w:color w:val="000000"/>
        </w:rPr>
        <w:t xml:space="preserve">Uygulamalı dersin </w:t>
      </w:r>
      <w:r w:rsidR="00290989" w:rsidRPr="00DF67B8">
        <w:rPr>
          <w:rFonts w:cs="Calibri"/>
          <w:color w:val="000000"/>
        </w:rPr>
        <w:t>tüm teorik dersler</w:t>
      </w:r>
      <w:r w:rsidR="000F029E" w:rsidRPr="00DF67B8">
        <w:rPr>
          <w:rFonts w:cs="Calibri"/>
          <w:color w:val="000000"/>
        </w:rPr>
        <w:t>i</w:t>
      </w:r>
      <w:r w:rsidR="00290989" w:rsidRPr="00DF67B8">
        <w:rPr>
          <w:rFonts w:cs="Calibri"/>
          <w:color w:val="000000"/>
        </w:rPr>
        <w:t xml:space="preserve"> ve </w:t>
      </w:r>
      <w:r w:rsidR="00164A5E" w:rsidRPr="00DF67B8">
        <w:rPr>
          <w:rFonts w:cs="Calibri"/>
          <w:color w:val="000000"/>
        </w:rPr>
        <w:t xml:space="preserve">klinik </w:t>
      </w:r>
      <w:r w:rsidR="00087A34" w:rsidRPr="00DF67B8">
        <w:rPr>
          <w:rFonts w:cs="Calibri"/>
          <w:color w:val="000000"/>
        </w:rPr>
        <w:t>uygulamalarının</w:t>
      </w:r>
      <w:r w:rsidR="00290989" w:rsidRPr="00DF67B8">
        <w:rPr>
          <w:rFonts w:cs="Calibri"/>
          <w:color w:val="000000"/>
        </w:rPr>
        <w:t xml:space="preserve"> </w:t>
      </w:r>
      <w:r w:rsidR="00087A34" w:rsidRPr="00DF67B8">
        <w:rPr>
          <w:rFonts w:cs="Calibri"/>
          <w:color w:val="000000"/>
        </w:rPr>
        <w:t xml:space="preserve">bilişsel </w:t>
      </w:r>
      <w:r w:rsidR="00290989" w:rsidRPr="00DF67B8">
        <w:rPr>
          <w:rFonts w:cs="Calibri"/>
          <w:color w:val="000000"/>
        </w:rPr>
        <w:t>öğren</w:t>
      </w:r>
      <w:r w:rsidR="000F029E" w:rsidRPr="00DF67B8">
        <w:rPr>
          <w:rFonts w:cs="Calibri"/>
          <w:color w:val="000000"/>
        </w:rPr>
        <w:t xml:space="preserve">me kazanımlarını </w:t>
      </w:r>
      <w:r w:rsidR="00290989" w:rsidRPr="00DF67B8">
        <w:rPr>
          <w:rFonts w:cs="Calibri"/>
          <w:color w:val="000000"/>
        </w:rPr>
        <w:t xml:space="preserve">kapsayacak şekilde </w:t>
      </w:r>
      <w:r w:rsidR="00DF67B8" w:rsidRPr="00DF67B8">
        <w:rPr>
          <w:rFonts w:cs="Calibri"/>
          <w:color w:val="000000"/>
        </w:rPr>
        <w:t>hazırlanır.</w:t>
      </w:r>
      <w:r w:rsidR="000F029E" w:rsidRPr="00DF67B8">
        <w:rPr>
          <w:rFonts w:cs="Calibri"/>
          <w:color w:val="000000"/>
        </w:rPr>
        <w:t xml:space="preserve"> </w:t>
      </w:r>
      <w:r>
        <w:rPr>
          <w:rFonts w:cs="Calibri"/>
          <w:color w:val="000000"/>
        </w:rPr>
        <w:t>Yazılı sınav başarı puanının %50’sini oluşturur.</w:t>
      </w:r>
    </w:p>
    <w:p w14:paraId="17259746" w14:textId="7585415A" w:rsidR="009900CD" w:rsidRDefault="009900CD" w:rsidP="00573E39">
      <w:pPr>
        <w:numPr>
          <w:ilvl w:val="0"/>
          <w:numId w:val="9"/>
        </w:numPr>
        <w:tabs>
          <w:tab w:val="clear" w:pos="720"/>
          <w:tab w:val="left" w:pos="1134"/>
        </w:tabs>
        <w:autoSpaceDE w:val="0"/>
        <w:autoSpaceDN w:val="0"/>
        <w:adjustRightInd w:val="0"/>
        <w:spacing w:after="120" w:line="360" w:lineRule="auto"/>
        <w:ind w:left="1134" w:hanging="425"/>
        <w:jc w:val="both"/>
        <w:rPr>
          <w:rFonts w:cs="Calibri"/>
          <w:color w:val="000000"/>
        </w:rPr>
      </w:pPr>
      <w:r>
        <w:rPr>
          <w:rFonts w:cs="Calibri"/>
          <w:color w:val="000000"/>
        </w:rPr>
        <w:t xml:space="preserve">Sözlü sınav: Bir staj grubundaki tüm öğrencilere aynı sözlü soruları sorulur ve objektif olarak puanlanır. </w:t>
      </w:r>
      <w:r w:rsidR="009F3EE1">
        <w:rPr>
          <w:rFonts w:cs="Calibri"/>
          <w:color w:val="000000"/>
        </w:rPr>
        <w:t>Sorular t</w:t>
      </w:r>
      <w:r w:rsidR="009F3EE1" w:rsidRPr="00DF67B8">
        <w:rPr>
          <w:rFonts w:cs="Calibri"/>
          <w:color w:val="000000"/>
        </w:rPr>
        <w:t xml:space="preserve">eorik dersleri ve klinik uygulamalarının bilişsel öğrenme kazanımlarını </w:t>
      </w:r>
      <w:r w:rsidR="009F3EE1">
        <w:rPr>
          <w:rFonts w:cs="Calibri"/>
          <w:color w:val="000000"/>
        </w:rPr>
        <w:t>ölçmeye yöneli</w:t>
      </w:r>
      <w:r w:rsidR="009F3EE1" w:rsidRPr="00DF67B8">
        <w:rPr>
          <w:rFonts w:cs="Calibri"/>
          <w:color w:val="000000"/>
        </w:rPr>
        <w:t xml:space="preserve">k hazırlanır. </w:t>
      </w:r>
      <w:r>
        <w:rPr>
          <w:rFonts w:cs="Calibri"/>
          <w:color w:val="000000"/>
        </w:rPr>
        <w:t>Sözlü sınav başarı puanının %40’ını oluşturur.</w:t>
      </w:r>
    </w:p>
    <w:p w14:paraId="71FF9F84" w14:textId="77777777" w:rsidR="00952185" w:rsidRPr="0094385C" w:rsidRDefault="00952185" w:rsidP="00952185">
      <w:pPr>
        <w:tabs>
          <w:tab w:val="left" w:pos="1134"/>
        </w:tabs>
        <w:autoSpaceDE w:val="0"/>
        <w:autoSpaceDN w:val="0"/>
        <w:adjustRightInd w:val="0"/>
        <w:spacing w:after="120" w:line="360" w:lineRule="auto"/>
        <w:jc w:val="both"/>
        <w:rPr>
          <w:rFonts w:cs="Calibri"/>
          <w:color w:val="000000"/>
        </w:rPr>
      </w:pPr>
    </w:p>
    <w:p w14:paraId="3F3AE523" w14:textId="0BA3C31E" w:rsidR="000E0079" w:rsidRPr="00CD0523" w:rsidRDefault="00BF0082" w:rsidP="000E0079">
      <w:pPr>
        <w:pStyle w:val="Balk2"/>
        <w:pBdr>
          <w:top w:val="single" w:sz="4" w:space="1" w:color="auto"/>
          <w:left w:val="single" w:sz="4" w:space="4" w:color="auto"/>
          <w:bottom w:val="single" w:sz="4" w:space="1" w:color="auto"/>
          <w:right w:val="single" w:sz="4" w:space="4" w:color="auto"/>
        </w:pBdr>
        <w:shd w:val="clear" w:color="auto" w:fill="FFE599" w:themeFill="accent4" w:themeFillTint="66"/>
        <w:rPr>
          <w:sz w:val="28"/>
          <w:szCs w:val="32"/>
        </w:rPr>
      </w:pPr>
      <w:r>
        <w:rPr>
          <w:sz w:val="28"/>
          <w:szCs w:val="32"/>
        </w:rPr>
        <w:t>1</w:t>
      </w:r>
      <w:r w:rsidR="00952185">
        <w:rPr>
          <w:sz w:val="28"/>
          <w:szCs w:val="32"/>
        </w:rPr>
        <w:t>1</w:t>
      </w:r>
      <w:r>
        <w:rPr>
          <w:sz w:val="28"/>
          <w:szCs w:val="32"/>
        </w:rPr>
        <w:t xml:space="preserve">. </w:t>
      </w:r>
      <w:r w:rsidR="000E0079" w:rsidRPr="00CD0523">
        <w:rPr>
          <w:sz w:val="28"/>
          <w:szCs w:val="32"/>
        </w:rPr>
        <w:t>PROGRAM DEĞERLENDİRME</w:t>
      </w:r>
    </w:p>
    <w:p w14:paraId="6A87A68F" w14:textId="55801322" w:rsidR="008F183B" w:rsidRDefault="000E0079" w:rsidP="00E61459">
      <w:pPr>
        <w:spacing w:after="0" w:line="360" w:lineRule="auto"/>
        <w:rPr>
          <w:rFonts w:cs="Calibri"/>
          <w:color w:val="000000"/>
        </w:rPr>
      </w:pPr>
      <w:r w:rsidRPr="00573E39">
        <w:rPr>
          <w:rFonts w:cs="Calibri"/>
          <w:color w:val="000000"/>
        </w:rPr>
        <w:t>Her uygulamalı ders grubu programının son gününde öğrencilerden yazılı ve sözlü geribildirim alınır. Yazılı geribildirimler elektronik ortamda barkod veya link paylaşımı yapılarak alınır.</w:t>
      </w:r>
      <w:r w:rsidRPr="0094385C">
        <w:rPr>
          <w:rFonts w:cs="Calibri"/>
          <w:color w:val="000000"/>
        </w:rPr>
        <w:t xml:space="preserve"> </w:t>
      </w:r>
    </w:p>
    <w:p w14:paraId="2D6AEC60" w14:textId="77777777" w:rsidR="008F183B" w:rsidRDefault="008F183B">
      <w:pPr>
        <w:spacing w:after="0" w:line="240" w:lineRule="auto"/>
        <w:rPr>
          <w:rFonts w:cs="Calibri"/>
          <w:color w:val="000000"/>
        </w:rPr>
      </w:pPr>
      <w:r>
        <w:rPr>
          <w:rFonts w:cs="Calibri"/>
          <w:color w:val="000000"/>
        </w:rPr>
        <w:br w:type="page"/>
      </w:r>
    </w:p>
    <w:p w14:paraId="79FADD5D" w14:textId="77777777" w:rsidR="008F183B" w:rsidRDefault="008F183B" w:rsidP="008F183B">
      <w:pPr>
        <w:spacing w:after="0" w:line="240" w:lineRule="auto"/>
        <w:rPr>
          <w:rFonts w:cs="Calibri"/>
          <w:color w:val="000000"/>
          <w:sz w:val="24"/>
          <w:szCs w:val="24"/>
        </w:rPr>
      </w:pPr>
    </w:p>
    <w:p w14:paraId="280B255C" w14:textId="77777777" w:rsidR="008F183B" w:rsidRPr="002B3D15" w:rsidRDefault="008F183B" w:rsidP="008F183B">
      <w:pPr>
        <w:autoSpaceDE w:val="0"/>
        <w:autoSpaceDN w:val="0"/>
        <w:adjustRightInd w:val="0"/>
        <w:spacing w:after="120" w:line="360" w:lineRule="auto"/>
        <w:jc w:val="right"/>
        <w:rPr>
          <w:rFonts w:cs="Calibri"/>
          <w:color w:val="000000"/>
          <w:sz w:val="24"/>
          <w:szCs w:val="24"/>
        </w:rPr>
      </w:pPr>
      <w:r w:rsidRPr="00CF0B5A">
        <w:rPr>
          <w:rFonts w:cs="Calibri"/>
          <w:noProof/>
          <w:color w:val="000000"/>
          <w:sz w:val="24"/>
          <w:szCs w:val="24"/>
          <w:lang w:eastAsia="tr-TR"/>
        </w:rPr>
        <w:drawing>
          <wp:inline distT="0" distB="0" distL="0" distR="0" wp14:anchorId="5A8187BB" wp14:editId="3640FC02">
            <wp:extent cx="976745" cy="957433"/>
            <wp:effectExtent l="0" t="0" r="0" b="0"/>
            <wp:docPr id="118005679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8400" cy="959055"/>
                    </a:xfrm>
                    <a:prstGeom prst="rect">
                      <a:avLst/>
                    </a:prstGeom>
                    <a:noFill/>
                    <a:ln>
                      <a:noFill/>
                    </a:ln>
                  </pic:spPr>
                </pic:pic>
              </a:graphicData>
            </a:graphic>
          </wp:inline>
        </w:drawing>
      </w:r>
      <w:r>
        <w:rPr>
          <w:rFonts w:cs="Calibri"/>
          <w:color w:val="000000"/>
          <w:sz w:val="24"/>
          <w:szCs w:val="24"/>
        </w:rPr>
        <w:t xml:space="preserve">                                                                                                     </w:t>
      </w:r>
      <w:r w:rsidRPr="00CF0B5A">
        <w:rPr>
          <w:rFonts w:cs="Calibri"/>
          <w:noProof/>
          <w:color w:val="000000"/>
          <w:sz w:val="24"/>
          <w:szCs w:val="24"/>
          <w:lang w:eastAsia="tr-TR"/>
        </w:rPr>
        <w:drawing>
          <wp:inline distT="0" distB="0" distL="0" distR="0" wp14:anchorId="7610A1DB" wp14:editId="771E332F">
            <wp:extent cx="1019417" cy="1009533"/>
            <wp:effectExtent l="0" t="0" r="0" b="635"/>
            <wp:docPr id="69258853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067" cy="1015128"/>
                    </a:xfrm>
                    <a:prstGeom prst="rect">
                      <a:avLst/>
                    </a:prstGeom>
                    <a:noFill/>
                    <a:ln>
                      <a:noFill/>
                    </a:ln>
                  </pic:spPr>
                </pic:pic>
              </a:graphicData>
            </a:graphic>
          </wp:inline>
        </w:drawing>
      </w:r>
    </w:p>
    <w:p w14:paraId="4EA4F58A" w14:textId="77777777" w:rsidR="008F183B" w:rsidRDefault="008F183B" w:rsidP="008F183B">
      <w:pPr>
        <w:autoSpaceDE w:val="0"/>
        <w:autoSpaceDN w:val="0"/>
        <w:adjustRightInd w:val="0"/>
        <w:spacing w:after="0" w:line="240" w:lineRule="auto"/>
        <w:jc w:val="center"/>
        <w:rPr>
          <w:rFonts w:cs="Calibri"/>
          <w:b/>
          <w:bCs/>
          <w:color w:val="000000"/>
          <w:sz w:val="32"/>
          <w:szCs w:val="32"/>
        </w:rPr>
      </w:pPr>
      <w:r>
        <w:rPr>
          <w:rFonts w:cs="Calibri"/>
          <w:b/>
          <w:bCs/>
          <w:color w:val="000000"/>
          <w:sz w:val="32"/>
          <w:szCs w:val="32"/>
        </w:rPr>
        <w:t>SAĞLIK BİLİMLERİ ÜNİVERSİTESİ</w:t>
      </w:r>
    </w:p>
    <w:p w14:paraId="296C9509" w14:textId="77777777" w:rsidR="008F183B" w:rsidRPr="002B3D15" w:rsidRDefault="008F183B" w:rsidP="008F183B">
      <w:pPr>
        <w:autoSpaceDE w:val="0"/>
        <w:autoSpaceDN w:val="0"/>
        <w:adjustRightInd w:val="0"/>
        <w:spacing w:after="0" w:line="240" w:lineRule="auto"/>
        <w:jc w:val="center"/>
        <w:rPr>
          <w:rFonts w:cs="Calibri"/>
          <w:color w:val="000000"/>
          <w:sz w:val="32"/>
          <w:szCs w:val="32"/>
        </w:rPr>
      </w:pPr>
      <w:r w:rsidRPr="002B3D15">
        <w:rPr>
          <w:rFonts w:cs="Calibri"/>
          <w:b/>
          <w:bCs/>
          <w:color w:val="000000"/>
          <w:sz w:val="32"/>
          <w:szCs w:val="32"/>
        </w:rPr>
        <w:t>GÜLHANE TIP FAKÜLTESİ</w:t>
      </w:r>
    </w:p>
    <w:p w14:paraId="459E554F" w14:textId="77777777" w:rsidR="008F183B" w:rsidRPr="002B3D15" w:rsidRDefault="008F183B" w:rsidP="008F183B">
      <w:pPr>
        <w:autoSpaceDE w:val="0"/>
        <w:autoSpaceDN w:val="0"/>
        <w:adjustRightInd w:val="0"/>
        <w:spacing w:after="0" w:line="240" w:lineRule="auto"/>
        <w:jc w:val="center"/>
        <w:rPr>
          <w:rFonts w:cs="Calibri"/>
          <w:b/>
          <w:bCs/>
          <w:color w:val="000000"/>
          <w:sz w:val="32"/>
          <w:szCs w:val="32"/>
        </w:rPr>
      </w:pPr>
    </w:p>
    <w:p w14:paraId="663B85C6" w14:textId="77777777" w:rsidR="008F183B" w:rsidRPr="002B3D15" w:rsidRDefault="008F183B" w:rsidP="008F183B">
      <w:pPr>
        <w:autoSpaceDE w:val="0"/>
        <w:autoSpaceDN w:val="0"/>
        <w:adjustRightInd w:val="0"/>
        <w:spacing w:after="0" w:line="240" w:lineRule="auto"/>
        <w:jc w:val="center"/>
        <w:rPr>
          <w:rFonts w:cs="Calibri"/>
          <w:b/>
          <w:bCs/>
          <w:color w:val="000000"/>
          <w:sz w:val="32"/>
          <w:szCs w:val="32"/>
        </w:rPr>
      </w:pPr>
    </w:p>
    <w:p w14:paraId="1487E11D" w14:textId="77777777" w:rsidR="008F183B" w:rsidRPr="002B3D15" w:rsidRDefault="008F183B" w:rsidP="008F183B">
      <w:pPr>
        <w:pBdr>
          <w:top w:val="single" w:sz="4" w:space="1" w:color="auto"/>
          <w:left w:val="single" w:sz="4" w:space="4" w:color="auto"/>
          <w:bottom w:val="single" w:sz="4" w:space="1" w:color="auto"/>
          <w:right w:val="single" w:sz="4" w:space="4" w:color="auto"/>
        </w:pBdr>
        <w:autoSpaceDE w:val="0"/>
        <w:autoSpaceDN w:val="0"/>
        <w:adjustRightInd w:val="0"/>
        <w:spacing w:after="120" w:line="480" w:lineRule="auto"/>
        <w:jc w:val="both"/>
        <w:rPr>
          <w:rFonts w:cs="Calibri"/>
          <w:color w:val="000000"/>
          <w:sz w:val="24"/>
          <w:szCs w:val="24"/>
        </w:rPr>
      </w:pPr>
      <w:r w:rsidRPr="002B3D15">
        <w:rPr>
          <w:rFonts w:cs="Calibri"/>
          <w:b/>
          <w:bCs/>
          <w:color w:val="000000"/>
          <w:sz w:val="24"/>
          <w:szCs w:val="24"/>
        </w:rPr>
        <w:t>Ad</w:t>
      </w:r>
      <w:r>
        <w:rPr>
          <w:rFonts w:cs="Calibri"/>
          <w:b/>
          <w:bCs/>
          <w:color w:val="000000"/>
          <w:sz w:val="24"/>
          <w:szCs w:val="24"/>
        </w:rPr>
        <w:t xml:space="preserve"> - </w:t>
      </w:r>
      <w:r w:rsidRPr="002B3D15">
        <w:rPr>
          <w:rFonts w:cs="Calibri"/>
          <w:b/>
          <w:bCs/>
          <w:color w:val="000000"/>
          <w:sz w:val="24"/>
          <w:szCs w:val="24"/>
        </w:rPr>
        <w:t xml:space="preserve"> Soyad: </w:t>
      </w:r>
    </w:p>
    <w:p w14:paraId="3BD3C364" w14:textId="77777777" w:rsidR="008F183B" w:rsidRDefault="008F183B" w:rsidP="008F183B">
      <w:pPr>
        <w:pBdr>
          <w:top w:val="single" w:sz="4" w:space="1" w:color="auto"/>
          <w:left w:val="single" w:sz="4" w:space="4" w:color="auto"/>
          <w:bottom w:val="single" w:sz="4" w:space="1" w:color="auto"/>
          <w:right w:val="single" w:sz="4" w:space="4" w:color="auto"/>
        </w:pBdr>
        <w:autoSpaceDE w:val="0"/>
        <w:autoSpaceDN w:val="0"/>
        <w:adjustRightInd w:val="0"/>
        <w:spacing w:after="120" w:line="480" w:lineRule="auto"/>
        <w:jc w:val="both"/>
        <w:rPr>
          <w:rFonts w:cs="Calibri"/>
          <w:b/>
          <w:bCs/>
          <w:color w:val="000000"/>
          <w:sz w:val="24"/>
          <w:szCs w:val="24"/>
        </w:rPr>
      </w:pPr>
      <w:r w:rsidRPr="002B3D15">
        <w:rPr>
          <w:rFonts w:cs="Calibri"/>
          <w:b/>
          <w:bCs/>
          <w:color w:val="000000"/>
          <w:sz w:val="24"/>
          <w:szCs w:val="24"/>
        </w:rPr>
        <w:t xml:space="preserve">Fakülte No: </w:t>
      </w:r>
    </w:p>
    <w:p w14:paraId="45FBB376" w14:textId="77777777" w:rsidR="008F183B" w:rsidRDefault="008F183B" w:rsidP="008F183B">
      <w:pPr>
        <w:pBdr>
          <w:top w:val="single" w:sz="4" w:space="1" w:color="auto"/>
          <w:left w:val="single" w:sz="4" w:space="4" w:color="auto"/>
          <w:bottom w:val="single" w:sz="4" w:space="1" w:color="auto"/>
          <w:right w:val="single" w:sz="4" w:space="4" w:color="auto"/>
        </w:pBdr>
        <w:autoSpaceDE w:val="0"/>
        <w:autoSpaceDN w:val="0"/>
        <w:adjustRightInd w:val="0"/>
        <w:spacing w:after="120" w:line="480" w:lineRule="auto"/>
        <w:jc w:val="both"/>
        <w:rPr>
          <w:rFonts w:cs="Calibri"/>
          <w:b/>
          <w:bCs/>
          <w:color w:val="000000"/>
          <w:sz w:val="24"/>
          <w:szCs w:val="24"/>
        </w:rPr>
      </w:pPr>
      <w:r>
        <w:rPr>
          <w:rFonts w:cs="Calibri"/>
          <w:b/>
          <w:bCs/>
          <w:color w:val="000000"/>
          <w:sz w:val="24"/>
          <w:szCs w:val="24"/>
        </w:rPr>
        <w:t xml:space="preserve">Dönem: </w:t>
      </w:r>
    </w:p>
    <w:p w14:paraId="6420916D" w14:textId="77777777" w:rsidR="008F183B" w:rsidRDefault="008F183B" w:rsidP="008F183B">
      <w:pPr>
        <w:pBdr>
          <w:top w:val="single" w:sz="4" w:space="1" w:color="auto"/>
          <w:left w:val="single" w:sz="4" w:space="4" w:color="auto"/>
          <w:bottom w:val="single" w:sz="4" w:space="1" w:color="auto"/>
          <w:right w:val="single" w:sz="4" w:space="4" w:color="auto"/>
        </w:pBdr>
        <w:autoSpaceDE w:val="0"/>
        <w:autoSpaceDN w:val="0"/>
        <w:adjustRightInd w:val="0"/>
        <w:spacing w:after="120" w:line="480" w:lineRule="auto"/>
        <w:jc w:val="both"/>
        <w:rPr>
          <w:rFonts w:cs="Calibri"/>
          <w:b/>
          <w:bCs/>
          <w:color w:val="000000"/>
          <w:sz w:val="24"/>
          <w:szCs w:val="24"/>
        </w:rPr>
      </w:pPr>
      <w:r>
        <w:rPr>
          <w:rFonts w:cs="Calibri"/>
          <w:b/>
          <w:bCs/>
          <w:color w:val="000000"/>
          <w:sz w:val="24"/>
          <w:szCs w:val="24"/>
        </w:rPr>
        <w:t>Başlama Tarihi:</w:t>
      </w:r>
      <w:r>
        <w:rPr>
          <w:rFonts w:cs="Calibri"/>
          <w:b/>
          <w:bCs/>
          <w:color w:val="000000"/>
          <w:sz w:val="24"/>
          <w:szCs w:val="24"/>
        </w:rPr>
        <w:tab/>
      </w:r>
      <w:r>
        <w:rPr>
          <w:rFonts w:cs="Calibri"/>
          <w:b/>
          <w:bCs/>
          <w:color w:val="000000"/>
          <w:sz w:val="24"/>
          <w:szCs w:val="24"/>
        </w:rPr>
        <w:tab/>
      </w:r>
      <w:r>
        <w:rPr>
          <w:rFonts w:cs="Calibri"/>
          <w:b/>
          <w:bCs/>
          <w:color w:val="000000"/>
          <w:sz w:val="24"/>
          <w:szCs w:val="24"/>
        </w:rPr>
        <w:tab/>
      </w:r>
      <w:r>
        <w:rPr>
          <w:rFonts w:cs="Calibri"/>
          <w:b/>
          <w:bCs/>
          <w:color w:val="000000"/>
          <w:sz w:val="24"/>
          <w:szCs w:val="24"/>
        </w:rPr>
        <w:tab/>
        <w:t>Bitiş Tarihi:</w:t>
      </w:r>
    </w:p>
    <w:p w14:paraId="50780173" w14:textId="77777777" w:rsidR="008F183B" w:rsidRPr="002B3D15" w:rsidRDefault="008F183B" w:rsidP="008F183B">
      <w:pPr>
        <w:autoSpaceDE w:val="0"/>
        <w:autoSpaceDN w:val="0"/>
        <w:adjustRightInd w:val="0"/>
        <w:spacing w:after="0" w:line="240" w:lineRule="auto"/>
        <w:jc w:val="center"/>
        <w:rPr>
          <w:rFonts w:cs="Calibri"/>
          <w:b/>
          <w:bCs/>
          <w:color w:val="000000"/>
          <w:sz w:val="32"/>
          <w:szCs w:val="32"/>
        </w:rPr>
      </w:pPr>
      <w:r>
        <w:rPr>
          <w:noProof/>
          <w:lang w:eastAsia="tr-TR"/>
        </w:rPr>
        <w:drawing>
          <wp:inline distT="0" distB="0" distL="0" distR="0" wp14:anchorId="5C9E902D" wp14:editId="6E17D9C3">
            <wp:extent cx="2735834" cy="2571141"/>
            <wp:effectExtent l="361950" t="381000" r="350520" b="381635"/>
            <wp:docPr id="1508286644" name="Resim 1" descr="3dRose Çizim Kitabı - Su ve Beyaz Tıbbi Stetoskop İllüstrasyonu, 8 x 8,  Şeffaf : Amazon.com.tr: Ofis ve Kırtasi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dRose Çizim Kitabı - Su ve Beyaz Tıbbi Stetoskop İllüstrasyonu, 8 x 8,  Şeffaf : Amazon.com.tr: Ofis ve Kırtasiy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7779" cy="2572969"/>
                    </a:xfrm>
                    <a:prstGeom prst="rect">
                      <a:avLst/>
                    </a:prstGeom>
                    <a:noFill/>
                    <a:ln>
                      <a:noFill/>
                    </a:ln>
                  </pic:spPr>
                </pic:pic>
              </a:graphicData>
            </a:graphic>
          </wp:inline>
        </w:drawing>
      </w:r>
    </w:p>
    <w:p w14:paraId="26DC8679" w14:textId="77777777" w:rsidR="008F183B" w:rsidRDefault="008F183B" w:rsidP="008F183B">
      <w:pPr>
        <w:autoSpaceDE w:val="0"/>
        <w:autoSpaceDN w:val="0"/>
        <w:adjustRightInd w:val="0"/>
        <w:spacing w:after="0" w:line="240" w:lineRule="auto"/>
        <w:jc w:val="center"/>
        <w:rPr>
          <w:rFonts w:cs="Calibri"/>
          <w:b/>
          <w:bCs/>
          <w:color w:val="000000"/>
          <w:sz w:val="32"/>
          <w:szCs w:val="32"/>
        </w:rPr>
      </w:pPr>
    </w:p>
    <w:p w14:paraId="751FA6CC" w14:textId="77777777" w:rsidR="008F183B" w:rsidRPr="002B3D15" w:rsidRDefault="008F183B" w:rsidP="008F183B">
      <w:pPr>
        <w:autoSpaceDE w:val="0"/>
        <w:autoSpaceDN w:val="0"/>
        <w:adjustRightInd w:val="0"/>
        <w:spacing w:after="0" w:line="240" w:lineRule="auto"/>
        <w:jc w:val="center"/>
        <w:rPr>
          <w:rFonts w:cs="Calibri"/>
          <w:b/>
          <w:bCs/>
          <w:color w:val="000000"/>
          <w:sz w:val="32"/>
          <w:szCs w:val="32"/>
        </w:rPr>
      </w:pPr>
      <w:r>
        <w:rPr>
          <w:rFonts w:cs="Calibri"/>
          <w:b/>
          <w:bCs/>
          <w:color w:val="000000"/>
          <w:sz w:val="32"/>
          <w:szCs w:val="32"/>
        </w:rPr>
        <w:t>NÖROLOJİ</w:t>
      </w:r>
      <w:r w:rsidRPr="002B3D15">
        <w:rPr>
          <w:rFonts w:cs="Calibri"/>
          <w:b/>
          <w:bCs/>
          <w:color w:val="000000"/>
          <w:sz w:val="32"/>
          <w:szCs w:val="32"/>
        </w:rPr>
        <w:t xml:space="preserve"> UYGULAMALI DERSİ</w:t>
      </w:r>
    </w:p>
    <w:p w14:paraId="5A4ECDF4" w14:textId="77777777" w:rsidR="008F183B" w:rsidRDefault="008F183B" w:rsidP="008F183B">
      <w:pPr>
        <w:autoSpaceDE w:val="0"/>
        <w:autoSpaceDN w:val="0"/>
        <w:adjustRightInd w:val="0"/>
        <w:spacing w:after="0" w:line="240" w:lineRule="auto"/>
        <w:jc w:val="center"/>
        <w:rPr>
          <w:rFonts w:cs="Calibri"/>
          <w:b/>
          <w:bCs/>
          <w:color w:val="000000"/>
          <w:sz w:val="32"/>
          <w:szCs w:val="32"/>
        </w:rPr>
      </w:pPr>
      <w:r w:rsidRPr="002B3D15">
        <w:rPr>
          <w:rFonts w:cs="Calibri"/>
          <w:b/>
          <w:bCs/>
          <w:color w:val="000000"/>
          <w:sz w:val="32"/>
          <w:szCs w:val="32"/>
        </w:rPr>
        <w:t>ÖĞRENCİ KARNESİ</w:t>
      </w:r>
    </w:p>
    <w:p w14:paraId="1C3FEE92" w14:textId="77777777" w:rsidR="008F183B" w:rsidRDefault="008F183B" w:rsidP="008F183B">
      <w:pPr>
        <w:autoSpaceDE w:val="0"/>
        <w:autoSpaceDN w:val="0"/>
        <w:adjustRightInd w:val="0"/>
        <w:spacing w:after="0" w:line="240" w:lineRule="auto"/>
        <w:jc w:val="center"/>
        <w:rPr>
          <w:rFonts w:cs="Calibri"/>
          <w:b/>
          <w:bCs/>
          <w:color w:val="000000"/>
          <w:sz w:val="32"/>
          <w:szCs w:val="32"/>
        </w:rPr>
      </w:pPr>
      <w:r>
        <w:rPr>
          <w:rFonts w:cs="Calibri"/>
          <w:b/>
          <w:bCs/>
          <w:color w:val="000000"/>
          <w:sz w:val="32"/>
          <w:szCs w:val="32"/>
        </w:rPr>
        <w:t>2025-2026</w:t>
      </w:r>
    </w:p>
    <w:p w14:paraId="5BB02437" w14:textId="77777777" w:rsidR="008F183B" w:rsidRDefault="008F183B" w:rsidP="008F183B">
      <w:pPr>
        <w:spacing w:after="0" w:line="240" w:lineRule="auto"/>
        <w:rPr>
          <w:rFonts w:cs="Calibri"/>
          <w:b/>
          <w:bCs/>
          <w:color w:val="000000"/>
          <w:sz w:val="32"/>
          <w:szCs w:val="32"/>
        </w:rPr>
      </w:pPr>
      <w:r>
        <w:rPr>
          <w:rFonts w:cs="Calibri"/>
          <w:b/>
          <w:bCs/>
          <w:color w:val="000000"/>
          <w:sz w:val="32"/>
          <w:szCs w:val="32"/>
        </w:rPr>
        <w:br w:type="page"/>
      </w:r>
    </w:p>
    <w:p w14:paraId="0F6A2F45" w14:textId="77777777" w:rsidR="008F183B" w:rsidRPr="005C7D17" w:rsidRDefault="008F183B" w:rsidP="008F183B">
      <w:pPr>
        <w:pStyle w:val="ListeParagraf"/>
        <w:numPr>
          <w:ilvl w:val="0"/>
          <w:numId w:val="29"/>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Calibri"/>
        </w:rPr>
      </w:pPr>
      <w:r w:rsidRPr="005C7D17">
        <w:rPr>
          <w:rFonts w:cs="Calibri"/>
        </w:rPr>
        <w:lastRenderedPageBreak/>
        <w:t xml:space="preserve">Karnenin korunması ve doldurulması stajyerin sorumluluğudur.  </w:t>
      </w:r>
    </w:p>
    <w:p w14:paraId="77A42302" w14:textId="77777777" w:rsidR="008F183B" w:rsidRPr="005C7D17" w:rsidRDefault="008F183B" w:rsidP="008F183B">
      <w:pPr>
        <w:pStyle w:val="ListeParagraf"/>
        <w:numPr>
          <w:ilvl w:val="0"/>
          <w:numId w:val="29"/>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Calibri"/>
        </w:rPr>
      </w:pPr>
      <w:r w:rsidRPr="005C7D17">
        <w:rPr>
          <w:rFonts w:cs="Calibri"/>
        </w:rPr>
        <w:t xml:space="preserve">Uygulamalar mutlaka bir eğitici gözetiminde yapılacaktır. Uygulamalarda ilk ve temel prensip hastaya zarar vermemektir. </w:t>
      </w:r>
    </w:p>
    <w:p w14:paraId="6EE005BA" w14:textId="77777777" w:rsidR="008F183B" w:rsidRPr="005C7D17" w:rsidRDefault="008F183B" w:rsidP="008F183B">
      <w:pPr>
        <w:pStyle w:val="ListeParagraf"/>
        <w:numPr>
          <w:ilvl w:val="0"/>
          <w:numId w:val="29"/>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Calibri"/>
        </w:rPr>
      </w:pPr>
      <w:r w:rsidRPr="005C7D17">
        <w:rPr>
          <w:rFonts w:cs="Calibri"/>
        </w:rPr>
        <w:t xml:space="preserve">İşlem yapıldıktan ya da öğrenci tarafından izlendikten sonra uygulamaya eşlik eden </w:t>
      </w:r>
      <w:r w:rsidRPr="005C7D17">
        <w:rPr>
          <w:rFonts w:cs="Calibri"/>
          <w:b/>
          <w:bCs/>
        </w:rPr>
        <w:t>eğitici tarafından</w:t>
      </w:r>
      <w:r w:rsidRPr="005C7D17">
        <w:rPr>
          <w:rFonts w:cs="Calibri"/>
        </w:rPr>
        <w:t xml:space="preserve"> tarih atılarak karne </w:t>
      </w:r>
      <w:r w:rsidRPr="005C7D17">
        <w:rPr>
          <w:rFonts w:cs="Calibri"/>
          <w:b/>
          <w:bCs/>
        </w:rPr>
        <w:t>imzalanacaktır.</w:t>
      </w:r>
    </w:p>
    <w:p w14:paraId="2348901B" w14:textId="77777777" w:rsidR="008F183B" w:rsidRPr="00BB6D05" w:rsidRDefault="008F183B" w:rsidP="008F183B">
      <w:pPr>
        <w:pStyle w:val="ListeParagraf"/>
        <w:numPr>
          <w:ilvl w:val="0"/>
          <w:numId w:val="29"/>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Calibri"/>
        </w:rPr>
      </w:pPr>
      <w:r>
        <w:rPr>
          <w:rFonts w:cs="Calibri"/>
        </w:rPr>
        <w:t>Karne</w:t>
      </w:r>
      <w:r w:rsidRPr="00BB6D05">
        <w:rPr>
          <w:rFonts w:cs="Calibri"/>
          <w:b/>
          <w:bCs/>
        </w:rPr>
        <w:t xml:space="preserve"> </w:t>
      </w:r>
      <w:r>
        <w:rPr>
          <w:rFonts w:cs="Calibri"/>
        </w:rPr>
        <w:t>sözlü</w:t>
      </w:r>
      <w:r w:rsidRPr="00BB6D05">
        <w:rPr>
          <w:rFonts w:cs="Calibri"/>
        </w:rPr>
        <w:t xml:space="preserve"> sınav girişinde sınav </w:t>
      </w:r>
      <w:r>
        <w:rPr>
          <w:rFonts w:cs="Calibri"/>
        </w:rPr>
        <w:t xml:space="preserve">jürisine </w:t>
      </w:r>
      <w:r w:rsidRPr="00BB6D05">
        <w:rPr>
          <w:rFonts w:cs="Calibri"/>
        </w:rPr>
        <w:t xml:space="preserve">teslim edilecektir. </w:t>
      </w:r>
      <w:r>
        <w:rPr>
          <w:rFonts w:cs="Calibri"/>
        </w:rPr>
        <w:t>Karne,</w:t>
      </w:r>
      <w:r w:rsidRPr="00BB6D05">
        <w:rPr>
          <w:rFonts w:cs="Calibri"/>
        </w:rPr>
        <w:t xml:space="preserve"> </w:t>
      </w:r>
      <w:r>
        <w:rPr>
          <w:rFonts w:cs="Calibri"/>
        </w:rPr>
        <w:t>uygulamalı ders</w:t>
      </w:r>
      <w:r w:rsidRPr="00BB6D05">
        <w:rPr>
          <w:rFonts w:cs="Calibri"/>
        </w:rPr>
        <w:t xml:space="preserve"> </w:t>
      </w:r>
      <w:r>
        <w:rPr>
          <w:rFonts w:cs="Calibri"/>
        </w:rPr>
        <w:t>başarı</w:t>
      </w:r>
      <w:r w:rsidRPr="00BB6D05">
        <w:rPr>
          <w:rFonts w:cs="Calibri"/>
        </w:rPr>
        <w:t xml:space="preserve"> puanının %10’unu oluştur</w:t>
      </w:r>
      <w:r>
        <w:rPr>
          <w:rFonts w:cs="Calibri"/>
        </w:rPr>
        <w:t xml:space="preserve">acaktır. </w:t>
      </w:r>
    </w:p>
    <w:p w14:paraId="31CD2610" w14:textId="77777777" w:rsidR="008F183B" w:rsidRDefault="008F183B" w:rsidP="008F183B">
      <w:pPr>
        <w:autoSpaceDE w:val="0"/>
        <w:autoSpaceDN w:val="0"/>
        <w:adjustRightInd w:val="0"/>
        <w:spacing w:after="0" w:line="360" w:lineRule="auto"/>
        <w:jc w:val="both"/>
        <w:rPr>
          <w:rFonts w:cs="Calibri"/>
          <w:color w:val="000000"/>
          <w:sz w:val="24"/>
          <w:szCs w:val="24"/>
        </w:rPr>
      </w:pPr>
    </w:p>
    <w:p w14:paraId="263A0DE1" w14:textId="77777777" w:rsidR="008F183B" w:rsidRPr="00F77ECA" w:rsidRDefault="008F183B" w:rsidP="008F183B">
      <w:pPr>
        <w:autoSpaceDE w:val="0"/>
        <w:autoSpaceDN w:val="0"/>
        <w:adjustRightInd w:val="0"/>
        <w:spacing w:after="0" w:line="360" w:lineRule="auto"/>
        <w:jc w:val="both"/>
        <w:rPr>
          <w:rFonts w:cs="Calibri"/>
          <w:b/>
          <w:bCs/>
          <w:color w:val="000000"/>
          <w:sz w:val="24"/>
          <w:szCs w:val="24"/>
        </w:rPr>
      </w:pPr>
      <w:bookmarkStart w:id="4" w:name="_Hlk197954128"/>
      <w:r w:rsidRPr="00F77ECA">
        <w:rPr>
          <w:rFonts w:cs="Calibri"/>
          <w:b/>
          <w:bCs/>
          <w:color w:val="000000"/>
          <w:sz w:val="24"/>
          <w:szCs w:val="24"/>
        </w:rPr>
        <w:t>Uygulanması Gereken Temel Hekimlik Uygulamaları</w:t>
      </w:r>
    </w:p>
    <w:tbl>
      <w:tblPr>
        <w:tblStyle w:val="TabloKlavuzu"/>
        <w:tblW w:w="5632" w:type="pct"/>
        <w:tblInd w:w="-572" w:type="dxa"/>
        <w:tblLook w:val="04A0" w:firstRow="1" w:lastRow="0" w:firstColumn="1" w:lastColumn="0" w:noHBand="0" w:noVBand="1"/>
      </w:tblPr>
      <w:tblGrid>
        <w:gridCol w:w="2320"/>
        <w:gridCol w:w="1066"/>
        <w:gridCol w:w="1137"/>
        <w:gridCol w:w="1137"/>
        <w:gridCol w:w="1143"/>
        <w:gridCol w:w="2094"/>
        <w:gridCol w:w="1308"/>
      </w:tblGrid>
      <w:tr w:rsidR="008F183B" w:rsidRPr="00E335BA" w14:paraId="18687EDE" w14:textId="77777777" w:rsidTr="00A12AFD">
        <w:tc>
          <w:tcPr>
            <w:tcW w:w="1137" w:type="pct"/>
            <w:shd w:val="clear" w:color="auto" w:fill="FFF2CC" w:themeFill="accent4" w:themeFillTint="33"/>
          </w:tcPr>
          <w:p w14:paraId="1C3330F4" w14:textId="77777777" w:rsidR="008F183B" w:rsidRPr="00F77ECA" w:rsidRDefault="008F183B" w:rsidP="00A12AFD">
            <w:pPr>
              <w:autoSpaceDE w:val="0"/>
              <w:autoSpaceDN w:val="0"/>
              <w:adjustRightInd w:val="0"/>
              <w:spacing w:after="0" w:line="240" w:lineRule="auto"/>
              <w:rPr>
                <w:rFonts w:cs="Calibri"/>
                <w:b/>
                <w:bCs/>
                <w:color w:val="000000"/>
              </w:rPr>
            </w:pPr>
            <w:r w:rsidRPr="00F77ECA">
              <w:rPr>
                <w:rFonts w:cs="Calibri"/>
                <w:b/>
                <w:bCs/>
                <w:color w:val="000000"/>
              </w:rPr>
              <w:t>Temel Hekimlik Uygulaması</w:t>
            </w:r>
          </w:p>
        </w:tc>
        <w:tc>
          <w:tcPr>
            <w:tcW w:w="522" w:type="pct"/>
            <w:shd w:val="clear" w:color="auto" w:fill="FFF2CC" w:themeFill="accent4" w:themeFillTint="33"/>
          </w:tcPr>
          <w:p w14:paraId="72E9CDAA" w14:textId="77777777" w:rsidR="008F183B" w:rsidRPr="00F77ECA" w:rsidRDefault="008F183B" w:rsidP="00A12AFD">
            <w:pPr>
              <w:autoSpaceDE w:val="0"/>
              <w:autoSpaceDN w:val="0"/>
              <w:adjustRightInd w:val="0"/>
              <w:spacing w:after="0" w:line="240" w:lineRule="auto"/>
              <w:rPr>
                <w:rFonts w:cs="Calibri"/>
                <w:b/>
                <w:bCs/>
                <w:color w:val="000000"/>
              </w:rPr>
            </w:pPr>
            <w:r w:rsidRPr="00F77ECA">
              <w:rPr>
                <w:rFonts w:cs="Calibri"/>
                <w:b/>
                <w:bCs/>
                <w:color w:val="000000"/>
              </w:rPr>
              <w:t>Öğrenme düzeyi</w:t>
            </w:r>
          </w:p>
        </w:tc>
        <w:tc>
          <w:tcPr>
            <w:tcW w:w="557" w:type="pct"/>
            <w:shd w:val="clear" w:color="auto" w:fill="FFF2CC" w:themeFill="accent4" w:themeFillTint="33"/>
          </w:tcPr>
          <w:p w14:paraId="0E83E879" w14:textId="77777777" w:rsidR="008F183B" w:rsidRPr="00F77ECA" w:rsidRDefault="008F183B" w:rsidP="00A12AFD">
            <w:pPr>
              <w:autoSpaceDE w:val="0"/>
              <w:autoSpaceDN w:val="0"/>
              <w:adjustRightInd w:val="0"/>
              <w:spacing w:after="0" w:line="240" w:lineRule="auto"/>
              <w:rPr>
                <w:rFonts w:cs="Calibri"/>
                <w:b/>
                <w:bCs/>
                <w:color w:val="000000"/>
              </w:rPr>
            </w:pPr>
            <w:r w:rsidRPr="00F77ECA">
              <w:rPr>
                <w:rFonts w:cs="Calibri"/>
                <w:b/>
                <w:bCs/>
                <w:color w:val="000000"/>
              </w:rPr>
              <w:t>Uygulama 1</w:t>
            </w:r>
          </w:p>
        </w:tc>
        <w:tc>
          <w:tcPr>
            <w:tcW w:w="557" w:type="pct"/>
            <w:shd w:val="clear" w:color="auto" w:fill="FFF2CC" w:themeFill="accent4" w:themeFillTint="33"/>
          </w:tcPr>
          <w:p w14:paraId="757A2B37" w14:textId="77777777" w:rsidR="008F183B" w:rsidRPr="00F77ECA" w:rsidRDefault="008F183B" w:rsidP="00A12AFD">
            <w:pPr>
              <w:autoSpaceDE w:val="0"/>
              <w:autoSpaceDN w:val="0"/>
              <w:adjustRightInd w:val="0"/>
              <w:spacing w:after="0" w:line="240" w:lineRule="auto"/>
              <w:rPr>
                <w:rFonts w:cs="Calibri"/>
                <w:b/>
                <w:bCs/>
                <w:color w:val="000000"/>
              </w:rPr>
            </w:pPr>
            <w:r w:rsidRPr="00F77ECA">
              <w:rPr>
                <w:rFonts w:cs="Calibri"/>
                <w:b/>
                <w:bCs/>
                <w:color w:val="000000"/>
              </w:rPr>
              <w:t>Uygulama 2</w:t>
            </w:r>
          </w:p>
        </w:tc>
        <w:tc>
          <w:tcPr>
            <w:tcW w:w="560" w:type="pct"/>
            <w:shd w:val="clear" w:color="auto" w:fill="FFF2CC" w:themeFill="accent4" w:themeFillTint="33"/>
          </w:tcPr>
          <w:p w14:paraId="6AD8E533" w14:textId="77777777" w:rsidR="008F183B" w:rsidRPr="00F77ECA" w:rsidRDefault="008F183B" w:rsidP="00A12AFD">
            <w:pPr>
              <w:autoSpaceDE w:val="0"/>
              <w:autoSpaceDN w:val="0"/>
              <w:adjustRightInd w:val="0"/>
              <w:spacing w:after="0" w:line="240" w:lineRule="auto"/>
              <w:rPr>
                <w:rFonts w:cs="Calibri"/>
                <w:b/>
                <w:bCs/>
                <w:color w:val="000000"/>
              </w:rPr>
            </w:pPr>
            <w:r>
              <w:rPr>
                <w:rFonts w:cs="Calibri"/>
                <w:b/>
                <w:bCs/>
                <w:color w:val="000000"/>
              </w:rPr>
              <w:t>Uygulama 3</w:t>
            </w:r>
          </w:p>
        </w:tc>
        <w:tc>
          <w:tcPr>
            <w:tcW w:w="1026" w:type="pct"/>
            <w:shd w:val="clear" w:color="auto" w:fill="FFF2CC" w:themeFill="accent4" w:themeFillTint="33"/>
          </w:tcPr>
          <w:p w14:paraId="1DDDB80F" w14:textId="77777777" w:rsidR="008F183B" w:rsidRPr="00F77ECA" w:rsidRDefault="008F183B" w:rsidP="00A12AFD">
            <w:pPr>
              <w:autoSpaceDE w:val="0"/>
              <w:autoSpaceDN w:val="0"/>
              <w:adjustRightInd w:val="0"/>
              <w:spacing w:after="0" w:line="240" w:lineRule="auto"/>
              <w:rPr>
                <w:rFonts w:cs="Calibri"/>
                <w:b/>
                <w:bCs/>
                <w:color w:val="000000"/>
              </w:rPr>
            </w:pPr>
            <w:r w:rsidRPr="00F77ECA">
              <w:rPr>
                <w:rFonts w:cs="Calibri"/>
                <w:b/>
                <w:bCs/>
                <w:color w:val="000000"/>
              </w:rPr>
              <w:t>Eğitici</w:t>
            </w:r>
          </w:p>
        </w:tc>
        <w:tc>
          <w:tcPr>
            <w:tcW w:w="641" w:type="pct"/>
            <w:shd w:val="clear" w:color="auto" w:fill="FFF2CC" w:themeFill="accent4" w:themeFillTint="33"/>
          </w:tcPr>
          <w:p w14:paraId="5DEAEBE4" w14:textId="77777777" w:rsidR="008F183B" w:rsidRPr="00F77ECA" w:rsidRDefault="008F183B" w:rsidP="00A12AFD">
            <w:pPr>
              <w:autoSpaceDE w:val="0"/>
              <w:autoSpaceDN w:val="0"/>
              <w:adjustRightInd w:val="0"/>
              <w:spacing w:after="0" w:line="240" w:lineRule="auto"/>
              <w:rPr>
                <w:rFonts w:cs="Calibri"/>
                <w:b/>
                <w:bCs/>
                <w:color w:val="000000"/>
              </w:rPr>
            </w:pPr>
            <w:r w:rsidRPr="00F77ECA">
              <w:rPr>
                <w:rFonts w:cs="Calibri"/>
                <w:b/>
                <w:bCs/>
                <w:color w:val="000000"/>
              </w:rPr>
              <w:t>İmza</w:t>
            </w:r>
          </w:p>
        </w:tc>
      </w:tr>
      <w:tr w:rsidR="008F183B" w:rsidRPr="00E335BA" w14:paraId="42F693A7" w14:textId="77777777" w:rsidTr="00A12AFD">
        <w:tc>
          <w:tcPr>
            <w:tcW w:w="1137" w:type="pct"/>
          </w:tcPr>
          <w:p w14:paraId="7BD7D9D8" w14:textId="77777777" w:rsidR="008F183B" w:rsidRPr="00F77ECA" w:rsidRDefault="008F183B" w:rsidP="00A12AFD">
            <w:pPr>
              <w:autoSpaceDE w:val="0"/>
              <w:autoSpaceDN w:val="0"/>
              <w:adjustRightInd w:val="0"/>
              <w:spacing w:after="0"/>
              <w:rPr>
                <w:rFonts w:cs="Calibri"/>
                <w:b/>
                <w:bCs/>
                <w:color w:val="000000"/>
              </w:rPr>
            </w:pPr>
            <w:r w:rsidRPr="00073377">
              <w:rPr>
                <w:rFonts w:cs="Calibri"/>
                <w:color w:val="000000"/>
              </w:rPr>
              <w:t>Genel ve soruna yönelik öykü al</w:t>
            </w:r>
            <w:r>
              <w:rPr>
                <w:rFonts w:cs="Calibri"/>
                <w:color w:val="000000"/>
              </w:rPr>
              <w:t>ma</w:t>
            </w:r>
          </w:p>
        </w:tc>
        <w:tc>
          <w:tcPr>
            <w:tcW w:w="522" w:type="pct"/>
          </w:tcPr>
          <w:p w14:paraId="22CD3373" w14:textId="77777777" w:rsidR="008F183B" w:rsidRPr="00F77ECA" w:rsidRDefault="008F183B" w:rsidP="00A12AFD">
            <w:pPr>
              <w:autoSpaceDE w:val="0"/>
              <w:autoSpaceDN w:val="0"/>
              <w:adjustRightInd w:val="0"/>
              <w:spacing w:after="0" w:line="360" w:lineRule="auto"/>
              <w:rPr>
                <w:rFonts w:cs="Calibri"/>
                <w:b/>
                <w:bCs/>
                <w:color w:val="000000"/>
              </w:rPr>
            </w:pPr>
            <w:r w:rsidRPr="00073377">
              <w:rPr>
                <w:rFonts w:cs="Calibri"/>
                <w:bCs/>
                <w:color w:val="000000"/>
              </w:rPr>
              <w:t>3</w:t>
            </w:r>
          </w:p>
        </w:tc>
        <w:tc>
          <w:tcPr>
            <w:tcW w:w="557" w:type="pct"/>
          </w:tcPr>
          <w:p w14:paraId="353B7F8C" w14:textId="77777777" w:rsidR="008F183B" w:rsidRPr="00F77ECA" w:rsidRDefault="008F183B" w:rsidP="00A12AFD">
            <w:pPr>
              <w:autoSpaceDE w:val="0"/>
              <w:autoSpaceDN w:val="0"/>
              <w:adjustRightInd w:val="0"/>
              <w:spacing w:after="0" w:line="360" w:lineRule="auto"/>
              <w:rPr>
                <w:rFonts w:cs="Calibri"/>
                <w:b/>
                <w:bCs/>
                <w:color w:val="000000"/>
              </w:rPr>
            </w:pPr>
          </w:p>
        </w:tc>
        <w:tc>
          <w:tcPr>
            <w:tcW w:w="557" w:type="pct"/>
          </w:tcPr>
          <w:p w14:paraId="4698DD40" w14:textId="77777777" w:rsidR="008F183B" w:rsidRPr="00F77ECA" w:rsidRDefault="008F183B" w:rsidP="00A12AFD">
            <w:pPr>
              <w:autoSpaceDE w:val="0"/>
              <w:autoSpaceDN w:val="0"/>
              <w:adjustRightInd w:val="0"/>
              <w:spacing w:after="0" w:line="360" w:lineRule="auto"/>
              <w:rPr>
                <w:rFonts w:cs="Calibri"/>
                <w:b/>
                <w:bCs/>
                <w:color w:val="000000"/>
              </w:rPr>
            </w:pPr>
          </w:p>
        </w:tc>
        <w:tc>
          <w:tcPr>
            <w:tcW w:w="560" w:type="pct"/>
          </w:tcPr>
          <w:p w14:paraId="716CAD59" w14:textId="77777777" w:rsidR="008F183B" w:rsidRPr="00F77ECA" w:rsidRDefault="008F183B" w:rsidP="00A12AFD">
            <w:pPr>
              <w:autoSpaceDE w:val="0"/>
              <w:autoSpaceDN w:val="0"/>
              <w:adjustRightInd w:val="0"/>
              <w:spacing w:after="0" w:line="360" w:lineRule="auto"/>
              <w:rPr>
                <w:rFonts w:cs="Calibri"/>
                <w:b/>
                <w:bCs/>
                <w:color w:val="000000"/>
              </w:rPr>
            </w:pPr>
          </w:p>
        </w:tc>
        <w:tc>
          <w:tcPr>
            <w:tcW w:w="1026" w:type="pct"/>
          </w:tcPr>
          <w:p w14:paraId="71432C03" w14:textId="77777777" w:rsidR="008F183B" w:rsidRPr="00F77ECA" w:rsidRDefault="008F183B" w:rsidP="00A12AFD">
            <w:pPr>
              <w:autoSpaceDE w:val="0"/>
              <w:autoSpaceDN w:val="0"/>
              <w:adjustRightInd w:val="0"/>
              <w:spacing w:after="0" w:line="360" w:lineRule="auto"/>
              <w:rPr>
                <w:rFonts w:cs="Calibri"/>
                <w:b/>
                <w:bCs/>
                <w:color w:val="000000"/>
              </w:rPr>
            </w:pPr>
          </w:p>
        </w:tc>
        <w:tc>
          <w:tcPr>
            <w:tcW w:w="641" w:type="pct"/>
          </w:tcPr>
          <w:p w14:paraId="38FC5285" w14:textId="77777777" w:rsidR="008F183B" w:rsidRPr="00F77ECA" w:rsidRDefault="008F183B" w:rsidP="00A12AFD">
            <w:pPr>
              <w:autoSpaceDE w:val="0"/>
              <w:autoSpaceDN w:val="0"/>
              <w:adjustRightInd w:val="0"/>
              <w:spacing w:after="0" w:line="360" w:lineRule="auto"/>
              <w:rPr>
                <w:rFonts w:cs="Calibri"/>
                <w:b/>
                <w:bCs/>
                <w:color w:val="000000"/>
              </w:rPr>
            </w:pPr>
          </w:p>
        </w:tc>
      </w:tr>
      <w:tr w:rsidR="008F183B" w:rsidRPr="00E335BA" w14:paraId="2598638A" w14:textId="77777777" w:rsidTr="00A12AFD">
        <w:tc>
          <w:tcPr>
            <w:tcW w:w="1137" w:type="pct"/>
          </w:tcPr>
          <w:p w14:paraId="088B579F" w14:textId="77777777" w:rsidR="008F183B" w:rsidRPr="00F77ECA" w:rsidRDefault="008F183B" w:rsidP="00A12AFD">
            <w:pPr>
              <w:autoSpaceDE w:val="0"/>
              <w:autoSpaceDN w:val="0"/>
              <w:adjustRightInd w:val="0"/>
              <w:spacing w:after="0"/>
              <w:rPr>
                <w:rFonts w:cs="Calibri"/>
                <w:b/>
                <w:bCs/>
                <w:color w:val="000000"/>
              </w:rPr>
            </w:pPr>
            <w:r w:rsidRPr="00073377">
              <w:rPr>
                <w:rFonts w:cs="Calibri"/>
                <w:color w:val="000000"/>
              </w:rPr>
              <w:t xml:space="preserve">Nörolojik yakınmaya yönelik tıbbi öykü alma </w:t>
            </w:r>
          </w:p>
        </w:tc>
        <w:tc>
          <w:tcPr>
            <w:tcW w:w="522" w:type="pct"/>
          </w:tcPr>
          <w:p w14:paraId="64AD1C17" w14:textId="77777777" w:rsidR="008F183B" w:rsidRPr="00F77ECA" w:rsidRDefault="008F183B" w:rsidP="00A12AFD">
            <w:pPr>
              <w:autoSpaceDE w:val="0"/>
              <w:autoSpaceDN w:val="0"/>
              <w:adjustRightInd w:val="0"/>
              <w:spacing w:after="0" w:line="360" w:lineRule="auto"/>
              <w:rPr>
                <w:rFonts w:cs="Calibri"/>
                <w:b/>
                <w:bCs/>
                <w:color w:val="000000"/>
              </w:rPr>
            </w:pPr>
            <w:r w:rsidRPr="00073377">
              <w:rPr>
                <w:rFonts w:cs="Calibri"/>
                <w:bCs/>
                <w:color w:val="000000"/>
              </w:rPr>
              <w:t>3</w:t>
            </w:r>
          </w:p>
        </w:tc>
        <w:tc>
          <w:tcPr>
            <w:tcW w:w="557" w:type="pct"/>
          </w:tcPr>
          <w:p w14:paraId="601B9A6F" w14:textId="77777777" w:rsidR="008F183B" w:rsidRPr="00F77ECA" w:rsidRDefault="008F183B" w:rsidP="00A12AFD">
            <w:pPr>
              <w:autoSpaceDE w:val="0"/>
              <w:autoSpaceDN w:val="0"/>
              <w:adjustRightInd w:val="0"/>
              <w:spacing w:after="0" w:line="360" w:lineRule="auto"/>
              <w:rPr>
                <w:rFonts w:cs="Calibri"/>
                <w:b/>
                <w:bCs/>
                <w:color w:val="000000"/>
              </w:rPr>
            </w:pPr>
          </w:p>
        </w:tc>
        <w:tc>
          <w:tcPr>
            <w:tcW w:w="557" w:type="pct"/>
          </w:tcPr>
          <w:p w14:paraId="1E008CBD" w14:textId="77777777" w:rsidR="008F183B" w:rsidRPr="00F77ECA" w:rsidRDefault="008F183B" w:rsidP="00A12AFD">
            <w:pPr>
              <w:autoSpaceDE w:val="0"/>
              <w:autoSpaceDN w:val="0"/>
              <w:adjustRightInd w:val="0"/>
              <w:spacing w:after="0" w:line="360" w:lineRule="auto"/>
              <w:rPr>
                <w:rFonts w:cs="Calibri"/>
                <w:b/>
                <w:bCs/>
                <w:color w:val="000000"/>
              </w:rPr>
            </w:pPr>
          </w:p>
        </w:tc>
        <w:tc>
          <w:tcPr>
            <w:tcW w:w="560" w:type="pct"/>
          </w:tcPr>
          <w:p w14:paraId="1623DE2B" w14:textId="77777777" w:rsidR="008F183B" w:rsidRPr="00F77ECA" w:rsidRDefault="008F183B" w:rsidP="00A12AFD">
            <w:pPr>
              <w:autoSpaceDE w:val="0"/>
              <w:autoSpaceDN w:val="0"/>
              <w:adjustRightInd w:val="0"/>
              <w:spacing w:after="0" w:line="360" w:lineRule="auto"/>
              <w:rPr>
                <w:rFonts w:cs="Calibri"/>
                <w:b/>
                <w:bCs/>
                <w:color w:val="000000"/>
              </w:rPr>
            </w:pPr>
          </w:p>
        </w:tc>
        <w:tc>
          <w:tcPr>
            <w:tcW w:w="1026" w:type="pct"/>
          </w:tcPr>
          <w:p w14:paraId="790ED13D" w14:textId="77777777" w:rsidR="008F183B" w:rsidRPr="00F77ECA" w:rsidRDefault="008F183B" w:rsidP="00A12AFD">
            <w:pPr>
              <w:autoSpaceDE w:val="0"/>
              <w:autoSpaceDN w:val="0"/>
              <w:adjustRightInd w:val="0"/>
              <w:spacing w:after="0" w:line="360" w:lineRule="auto"/>
              <w:rPr>
                <w:rFonts w:cs="Calibri"/>
                <w:b/>
                <w:bCs/>
                <w:color w:val="000000"/>
              </w:rPr>
            </w:pPr>
          </w:p>
        </w:tc>
        <w:tc>
          <w:tcPr>
            <w:tcW w:w="641" w:type="pct"/>
          </w:tcPr>
          <w:p w14:paraId="487E0526" w14:textId="77777777" w:rsidR="008F183B" w:rsidRPr="00F77ECA" w:rsidRDefault="008F183B" w:rsidP="00A12AFD">
            <w:pPr>
              <w:autoSpaceDE w:val="0"/>
              <w:autoSpaceDN w:val="0"/>
              <w:adjustRightInd w:val="0"/>
              <w:spacing w:after="0" w:line="360" w:lineRule="auto"/>
              <w:rPr>
                <w:rFonts w:cs="Calibri"/>
                <w:b/>
                <w:bCs/>
                <w:color w:val="000000"/>
              </w:rPr>
            </w:pPr>
          </w:p>
        </w:tc>
      </w:tr>
      <w:tr w:rsidR="008F183B" w:rsidRPr="00E335BA" w14:paraId="05A34EBF" w14:textId="77777777" w:rsidTr="00A12AFD">
        <w:tc>
          <w:tcPr>
            <w:tcW w:w="1137" w:type="pct"/>
          </w:tcPr>
          <w:p w14:paraId="622F6BB7" w14:textId="77777777" w:rsidR="008F183B" w:rsidRDefault="008F183B" w:rsidP="00A12AFD">
            <w:pPr>
              <w:autoSpaceDE w:val="0"/>
              <w:autoSpaceDN w:val="0"/>
              <w:adjustRightInd w:val="0"/>
              <w:spacing w:after="0"/>
              <w:rPr>
                <w:rFonts w:cs="Calibri"/>
                <w:bCs/>
                <w:color w:val="000000"/>
              </w:rPr>
            </w:pPr>
            <w:r w:rsidRPr="00073377">
              <w:rPr>
                <w:rFonts w:cs="Calibri"/>
                <w:bCs/>
                <w:color w:val="000000"/>
              </w:rPr>
              <w:t>Nörolojik muayene</w:t>
            </w:r>
          </w:p>
          <w:p w14:paraId="5044295D" w14:textId="77777777" w:rsidR="008F183B" w:rsidRPr="00F77ECA" w:rsidRDefault="008F183B" w:rsidP="00A12AFD">
            <w:pPr>
              <w:autoSpaceDE w:val="0"/>
              <w:autoSpaceDN w:val="0"/>
              <w:adjustRightInd w:val="0"/>
              <w:spacing w:after="0"/>
              <w:rPr>
                <w:rFonts w:cs="Calibri"/>
                <w:color w:val="000000"/>
              </w:rPr>
            </w:pPr>
          </w:p>
        </w:tc>
        <w:tc>
          <w:tcPr>
            <w:tcW w:w="522" w:type="pct"/>
          </w:tcPr>
          <w:p w14:paraId="61F3C57A" w14:textId="77777777" w:rsidR="008F183B" w:rsidRPr="00F77ECA" w:rsidRDefault="008F183B" w:rsidP="00A12AFD">
            <w:pPr>
              <w:autoSpaceDE w:val="0"/>
              <w:autoSpaceDN w:val="0"/>
              <w:adjustRightInd w:val="0"/>
              <w:spacing w:after="0" w:line="360" w:lineRule="auto"/>
              <w:rPr>
                <w:rFonts w:cs="Calibri"/>
                <w:color w:val="000000"/>
              </w:rPr>
            </w:pPr>
            <w:r w:rsidRPr="00073377">
              <w:rPr>
                <w:rFonts w:cs="Calibri"/>
                <w:bCs/>
                <w:color w:val="000000"/>
              </w:rPr>
              <w:t>3</w:t>
            </w:r>
          </w:p>
        </w:tc>
        <w:tc>
          <w:tcPr>
            <w:tcW w:w="557" w:type="pct"/>
          </w:tcPr>
          <w:p w14:paraId="5FEBBA5A" w14:textId="77777777" w:rsidR="008F183B" w:rsidRPr="00F77ECA" w:rsidRDefault="008F183B" w:rsidP="00A12AFD">
            <w:pPr>
              <w:autoSpaceDE w:val="0"/>
              <w:autoSpaceDN w:val="0"/>
              <w:adjustRightInd w:val="0"/>
              <w:spacing w:after="0" w:line="360" w:lineRule="auto"/>
              <w:rPr>
                <w:rFonts w:cs="Calibri"/>
                <w:b/>
                <w:bCs/>
                <w:color w:val="000000"/>
              </w:rPr>
            </w:pPr>
          </w:p>
        </w:tc>
        <w:tc>
          <w:tcPr>
            <w:tcW w:w="557" w:type="pct"/>
          </w:tcPr>
          <w:p w14:paraId="7158F126" w14:textId="77777777" w:rsidR="008F183B" w:rsidRPr="00F77ECA" w:rsidRDefault="008F183B" w:rsidP="00A12AFD">
            <w:pPr>
              <w:autoSpaceDE w:val="0"/>
              <w:autoSpaceDN w:val="0"/>
              <w:adjustRightInd w:val="0"/>
              <w:spacing w:after="0" w:line="360" w:lineRule="auto"/>
              <w:rPr>
                <w:rFonts w:cs="Calibri"/>
                <w:b/>
                <w:bCs/>
                <w:color w:val="000000"/>
              </w:rPr>
            </w:pPr>
          </w:p>
        </w:tc>
        <w:tc>
          <w:tcPr>
            <w:tcW w:w="560" w:type="pct"/>
          </w:tcPr>
          <w:p w14:paraId="7C283291" w14:textId="77777777" w:rsidR="008F183B" w:rsidRPr="00F77ECA" w:rsidRDefault="008F183B" w:rsidP="00A12AFD">
            <w:pPr>
              <w:autoSpaceDE w:val="0"/>
              <w:autoSpaceDN w:val="0"/>
              <w:adjustRightInd w:val="0"/>
              <w:spacing w:after="0" w:line="360" w:lineRule="auto"/>
              <w:rPr>
                <w:rFonts w:cs="Calibri"/>
                <w:b/>
                <w:bCs/>
                <w:color w:val="000000"/>
              </w:rPr>
            </w:pPr>
          </w:p>
        </w:tc>
        <w:tc>
          <w:tcPr>
            <w:tcW w:w="1026" w:type="pct"/>
          </w:tcPr>
          <w:p w14:paraId="2D28D6F1" w14:textId="77777777" w:rsidR="008F183B" w:rsidRPr="00F77ECA" w:rsidRDefault="008F183B" w:rsidP="00A12AFD">
            <w:pPr>
              <w:autoSpaceDE w:val="0"/>
              <w:autoSpaceDN w:val="0"/>
              <w:adjustRightInd w:val="0"/>
              <w:spacing w:after="0" w:line="360" w:lineRule="auto"/>
              <w:rPr>
                <w:rFonts w:cs="Calibri"/>
                <w:b/>
                <w:bCs/>
                <w:color w:val="000000"/>
              </w:rPr>
            </w:pPr>
          </w:p>
        </w:tc>
        <w:tc>
          <w:tcPr>
            <w:tcW w:w="641" w:type="pct"/>
          </w:tcPr>
          <w:p w14:paraId="12CAB58B" w14:textId="77777777" w:rsidR="008F183B" w:rsidRPr="00F77ECA" w:rsidRDefault="008F183B" w:rsidP="00A12AFD">
            <w:pPr>
              <w:autoSpaceDE w:val="0"/>
              <w:autoSpaceDN w:val="0"/>
              <w:adjustRightInd w:val="0"/>
              <w:spacing w:after="0" w:line="360" w:lineRule="auto"/>
              <w:rPr>
                <w:rFonts w:cs="Calibri"/>
                <w:b/>
                <w:bCs/>
                <w:color w:val="000000"/>
              </w:rPr>
            </w:pPr>
          </w:p>
        </w:tc>
      </w:tr>
      <w:tr w:rsidR="008F183B" w:rsidRPr="00E335BA" w14:paraId="18CFDF75" w14:textId="77777777" w:rsidTr="00A12AFD">
        <w:tc>
          <w:tcPr>
            <w:tcW w:w="1137" w:type="pct"/>
          </w:tcPr>
          <w:p w14:paraId="6510A02B" w14:textId="77777777" w:rsidR="008F183B" w:rsidRPr="00F77ECA" w:rsidRDefault="008F183B" w:rsidP="00A12AFD">
            <w:pPr>
              <w:autoSpaceDE w:val="0"/>
              <w:autoSpaceDN w:val="0"/>
              <w:adjustRightInd w:val="0"/>
              <w:spacing w:after="0"/>
              <w:rPr>
                <w:rFonts w:cs="Calibri"/>
                <w:color w:val="000000"/>
              </w:rPr>
            </w:pPr>
            <w:r w:rsidRPr="00073377">
              <w:rPr>
                <w:rFonts w:cs="Calibri"/>
                <w:bCs/>
                <w:color w:val="000000"/>
              </w:rPr>
              <w:t>Nörolojik anamnez ve muayene bulgularını raporlama</w:t>
            </w:r>
            <w:r>
              <w:rPr>
                <w:rFonts w:cs="Calibri"/>
                <w:bCs/>
                <w:color w:val="000000"/>
              </w:rPr>
              <w:t>*</w:t>
            </w:r>
          </w:p>
        </w:tc>
        <w:tc>
          <w:tcPr>
            <w:tcW w:w="522" w:type="pct"/>
          </w:tcPr>
          <w:p w14:paraId="49DD86F5" w14:textId="77777777" w:rsidR="008F183B" w:rsidRPr="00F77ECA" w:rsidRDefault="008F183B" w:rsidP="00A12AFD">
            <w:pPr>
              <w:autoSpaceDE w:val="0"/>
              <w:autoSpaceDN w:val="0"/>
              <w:adjustRightInd w:val="0"/>
              <w:spacing w:after="0" w:line="360" w:lineRule="auto"/>
              <w:rPr>
                <w:rFonts w:cs="Calibri"/>
                <w:color w:val="000000"/>
              </w:rPr>
            </w:pPr>
            <w:r w:rsidRPr="00073377">
              <w:rPr>
                <w:rFonts w:cs="Calibri"/>
                <w:bCs/>
                <w:color w:val="000000"/>
              </w:rPr>
              <w:t>2</w:t>
            </w:r>
          </w:p>
        </w:tc>
        <w:tc>
          <w:tcPr>
            <w:tcW w:w="557" w:type="pct"/>
          </w:tcPr>
          <w:p w14:paraId="528F5013" w14:textId="77777777" w:rsidR="008F183B" w:rsidRPr="00F77ECA" w:rsidRDefault="008F183B" w:rsidP="00A12AFD">
            <w:pPr>
              <w:autoSpaceDE w:val="0"/>
              <w:autoSpaceDN w:val="0"/>
              <w:adjustRightInd w:val="0"/>
              <w:spacing w:after="0" w:line="360" w:lineRule="auto"/>
              <w:rPr>
                <w:rFonts w:cs="Calibri"/>
                <w:b/>
                <w:bCs/>
                <w:color w:val="000000"/>
              </w:rPr>
            </w:pPr>
          </w:p>
        </w:tc>
        <w:tc>
          <w:tcPr>
            <w:tcW w:w="557" w:type="pct"/>
            <w:shd w:val="clear" w:color="auto" w:fill="BFBFBF" w:themeFill="background1" w:themeFillShade="BF"/>
          </w:tcPr>
          <w:p w14:paraId="5EFFD865" w14:textId="77777777" w:rsidR="008F183B" w:rsidRPr="00F77ECA" w:rsidRDefault="008F183B" w:rsidP="00A12AFD">
            <w:pPr>
              <w:autoSpaceDE w:val="0"/>
              <w:autoSpaceDN w:val="0"/>
              <w:adjustRightInd w:val="0"/>
              <w:spacing w:after="0" w:line="360" w:lineRule="auto"/>
              <w:rPr>
                <w:rFonts w:cs="Calibri"/>
                <w:b/>
                <w:bCs/>
                <w:color w:val="000000"/>
              </w:rPr>
            </w:pPr>
          </w:p>
        </w:tc>
        <w:tc>
          <w:tcPr>
            <w:tcW w:w="560" w:type="pct"/>
            <w:shd w:val="clear" w:color="auto" w:fill="BFBFBF" w:themeFill="background1" w:themeFillShade="BF"/>
          </w:tcPr>
          <w:p w14:paraId="181D7F53" w14:textId="77777777" w:rsidR="008F183B" w:rsidRPr="00F77ECA" w:rsidRDefault="008F183B" w:rsidP="00A12AFD">
            <w:pPr>
              <w:autoSpaceDE w:val="0"/>
              <w:autoSpaceDN w:val="0"/>
              <w:adjustRightInd w:val="0"/>
              <w:spacing w:after="0" w:line="360" w:lineRule="auto"/>
              <w:rPr>
                <w:rFonts w:cs="Calibri"/>
                <w:b/>
                <w:bCs/>
                <w:color w:val="000000"/>
              </w:rPr>
            </w:pPr>
          </w:p>
        </w:tc>
        <w:tc>
          <w:tcPr>
            <w:tcW w:w="1026" w:type="pct"/>
          </w:tcPr>
          <w:p w14:paraId="3EAA4475" w14:textId="77777777" w:rsidR="008F183B" w:rsidRPr="00F77ECA" w:rsidRDefault="008F183B" w:rsidP="00A12AFD">
            <w:pPr>
              <w:autoSpaceDE w:val="0"/>
              <w:autoSpaceDN w:val="0"/>
              <w:adjustRightInd w:val="0"/>
              <w:spacing w:after="0" w:line="360" w:lineRule="auto"/>
              <w:rPr>
                <w:rFonts w:cs="Calibri"/>
                <w:b/>
                <w:bCs/>
                <w:color w:val="000000"/>
              </w:rPr>
            </w:pPr>
          </w:p>
        </w:tc>
        <w:tc>
          <w:tcPr>
            <w:tcW w:w="641" w:type="pct"/>
          </w:tcPr>
          <w:p w14:paraId="251103EA" w14:textId="77777777" w:rsidR="008F183B" w:rsidRPr="00F77ECA" w:rsidRDefault="008F183B" w:rsidP="00A12AFD">
            <w:pPr>
              <w:autoSpaceDE w:val="0"/>
              <w:autoSpaceDN w:val="0"/>
              <w:adjustRightInd w:val="0"/>
              <w:spacing w:after="0" w:line="360" w:lineRule="auto"/>
              <w:rPr>
                <w:rFonts w:cs="Calibri"/>
                <w:b/>
                <w:bCs/>
                <w:color w:val="000000"/>
              </w:rPr>
            </w:pPr>
          </w:p>
        </w:tc>
      </w:tr>
    </w:tbl>
    <w:p w14:paraId="79BC4EDC" w14:textId="77777777" w:rsidR="008F183B" w:rsidRDefault="008F183B" w:rsidP="008F183B">
      <w:pPr>
        <w:autoSpaceDE w:val="0"/>
        <w:autoSpaceDN w:val="0"/>
        <w:adjustRightInd w:val="0"/>
        <w:spacing w:after="120" w:line="240" w:lineRule="auto"/>
        <w:rPr>
          <w:rFonts w:cs="Calibri"/>
          <w:color w:val="000000"/>
          <w:sz w:val="20"/>
          <w:szCs w:val="20"/>
        </w:rPr>
      </w:pPr>
      <w:r>
        <w:rPr>
          <w:rFonts w:cs="Calibri"/>
          <w:color w:val="000000"/>
          <w:sz w:val="20"/>
          <w:szCs w:val="20"/>
        </w:rPr>
        <w:t xml:space="preserve">*Nörolojik yakınma öyküsü alınan ve nörolojik muayenesi yapılan hastalardan biri için rapor hazırlanacak ve karne ile birlikte teslim edilecektir. </w:t>
      </w:r>
    </w:p>
    <w:p w14:paraId="482A5970" w14:textId="77777777" w:rsidR="008F183B" w:rsidRDefault="008F183B" w:rsidP="008F183B">
      <w:pPr>
        <w:autoSpaceDE w:val="0"/>
        <w:autoSpaceDN w:val="0"/>
        <w:adjustRightInd w:val="0"/>
        <w:spacing w:after="120" w:line="240" w:lineRule="auto"/>
        <w:rPr>
          <w:rFonts w:cs="Calibri"/>
          <w:b/>
          <w:bCs/>
          <w:color w:val="000000"/>
        </w:rPr>
      </w:pPr>
    </w:p>
    <w:p w14:paraId="1BB5FFEC" w14:textId="77777777" w:rsidR="008F183B" w:rsidRPr="00F77ECA" w:rsidRDefault="008F183B" w:rsidP="008F183B">
      <w:pPr>
        <w:autoSpaceDE w:val="0"/>
        <w:autoSpaceDN w:val="0"/>
        <w:adjustRightInd w:val="0"/>
        <w:spacing w:after="120" w:line="240" w:lineRule="auto"/>
        <w:rPr>
          <w:rFonts w:cs="Calibri"/>
          <w:b/>
          <w:bCs/>
          <w:color w:val="000000"/>
        </w:rPr>
      </w:pPr>
      <w:r w:rsidRPr="00F77ECA">
        <w:rPr>
          <w:rFonts w:cs="Calibri"/>
          <w:b/>
          <w:bCs/>
          <w:color w:val="000000"/>
        </w:rPr>
        <w:t>İzlenmesi Gereken Temel Hekimlik Uygulamaları</w:t>
      </w:r>
    </w:p>
    <w:tbl>
      <w:tblPr>
        <w:tblW w:w="563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135"/>
        <w:gridCol w:w="1276"/>
        <w:gridCol w:w="2621"/>
        <w:gridCol w:w="1774"/>
      </w:tblGrid>
      <w:tr w:rsidR="008F183B" w:rsidRPr="00E335BA" w14:paraId="3FECF5BB" w14:textId="77777777" w:rsidTr="00A12AFD">
        <w:tc>
          <w:tcPr>
            <w:tcW w:w="1666" w:type="pct"/>
            <w:shd w:val="clear" w:color="auto" w:fill="FFF2CC" w:themeFill="accent4" w:themeFillTint="33"/>
          </w:tcPr>
          <w:p w14:paraId="3027B93B" w14:textId="77777777" w:rsidR="008F183B" w:rsidRPr="005C7D17" w:rsidRDefault="008F183B" w:rsidP="00A12AFD">
            <w:pPr>
              <w:spacing w:after="0" w:line="240" w:lineRule="auto"/>
              <w:rPr>
                <w:rFonts w:cs="Calibri"/>
                <w:b/>
                <w:color w:val="000000"/>
              </w:rPr>
            </w:pPr>
            <w:r w:rsidRPr="005C7D17">
              <w:rPr>
                <w:rFonts w:cs="Calibri"/>
                <w:b/>
                <w:color w:val="000000"/>
              </w:rPr>
              <w:t>Temel Hekimlik Becerileri</w:t>
            </w:r>
          </w:p>
        </w:tc>
        <w:tc>
          <w:tcPr>
            <w:tcW w:w="556" w:type="pct"/>
            <w:shd w:val="clear" w:color="auto" w:fill="FFF2CC" w:themeFill="accent4" w:themeFillTint="33"/>
          </w:tcPr>
          <w:p w14:paraId="7EF9E49F" w14:textId="77777777" w:rsidR="008F183B" w:rsidRPr="005C7D17" w:rsidRDefault="008F183B" w:rsidP="00A12AFD">
            <w:pPr>
              <w:spacing w:after="0" w:line="240" w:lineRule="auto"/>
              <w:jc w:val="center"/>
              <w:rPr>
                <w:rFonts w:cs="Calibri"/>
                <w:b/>
                <w:color w:val="000000"/>
              </w:rPr>
            </w:pPr>
            <w:r w:rsidRPr="005C7D17">
              <w:rPr>
                <w:rFonts w:cs="Calibri"/>
                <w:b/>
                <w:color w:val="000000"/>
              </w:rPr>
              <w:t>Öğrenme düzeyi</w:t>
            </w:r>
          </w:p>
        </w:tc>
        <w:tc>
          <w:tcPr>
            <w:tcW w:w="625" w:type="pct"/>
            <w:shd w:val="clear" w:color="auto" w:fill="FFF2CC" w:themeFill="accent4" w:themeFillTint="33"/>
          </w:tcPr>
          <w:p w14:paraId="53C49FF2" w14:textId="77777777" w:rsidR="008F183B" w:rsidRPr="005C7D17" w:rsidRDefault="008F183B" w:rsidP="00A12AFD">
            <w:pPr>
              <w:spacing w:after="0" w:line="240" w:lineRule="auto"/>
              <w:jc w:val="center"/>
              <w:rPr>
                <w:rFonts w:cs="Calibri"/>
                <w:b/>
                <w:color w:val="000000"/>
              </w:rPr>
            </w:pPr>
            <w:r w:rsidRPr="005C7D17">
              <w:rPr>
                <w:rFonts w:cs="Calibri"/>
                <w:b/>
                <w:color w:val="000000"/>
              </w:rPr>
              <w:t>İzlenmesi beklenen en az uygulama sayısı</w:t>
            </w:r>
          </w:p>
        </w:tc>
        <w:tc>
          <w:tcPr>
            <w:tcW w:w="1284" w:type="pct"/>
            <w:shd w:val="clear" w:color="auto" w:fill="FFF2CC" w:themeFill="accent4" w:themeFillTint="33"/>
          </w:tcPr>
          <w:p w14:paraId="3938EE3E" w14:textId="77777777" w:rsidR="008F183B" w:rsidRPr="005C7D17" w:rsidRDefault="008F183B" w:rsidP="00A12AFD">
            <w:pPr>
              <w:spacing w:after="0" w:line="240" w:lineRule="auto"/>
              <w:jc w:val="center"/>
              <w:rPr>
                <w:rFonts w:cs="Calibri"/>
                <w:b/>
                <w:color w:val="000000"/>
              </w:rPr>
            </w:pPr>
            <w:r w:rsidRPr="005C7D17">
              <w:rPr>
                <w:rFonts w:cs="Calibri"/>
                <w:b/>
                <w:bCs/>
                <w:color w:val="000000"/>
              </w:rPr>
              <w:t>Eğitici</w:t>
            </w:r>
          </w:p>
        </w:tc>
        <w:tc>
          <w:tcPr>
            <w:tcW w:w="870" w:type="pct"/>
            <w:shd w:val="clear" w:color="auto" w:fill="FFF2CC" w:themeFill="accent4" w:themeFillTint="33"/>
          </w:tcPr>
          <w:p w14:paraId="58188681" w14:textId="77777777" w:rsidR="008F183B" w:rsidRPr="005C7D17" w:rsidRDefault="008F183B" w:rsidP="00A12AFD">
            <w:pPr>
              <w:spacing w:after="0" w:line="240" w:lineRule="auto"/>
              <w:jc w:val="center"/>
              <w:rPr>
                <w:rFonts w:cs="Calibri"/>
                <w:b/>
                <w:color w:val="000000"/>
              </w:rPr>
            </w:pPr>
            <w:r w:rsidRPr="005C7D17">
              <w:rPr>
                <w:rFonts w:cs="Calibri"/>
                <w:b/>
                <w:bCs/>
                <w:color w:val="000000"/>
              </w:rPr>
              <w:t>İmza</w:t>
            </w:r>
          </w:p>
        </w:tc>
      </w:tr>
      <w:tr w:rsidR="008F183B" w:rsidRPr="00E335BA" w14:paraId="62393C93" w14:textId="77777777" w:rsidTr="00A12AFD">
        <w:tc>
          <w:tcPr>
            <w:tcW w:w="1666" w:type="pct"/>
          </w:tcPr>
          <w:p w14:paraId="009BCBDF" w14:textId="77777777" w:rsidR="008F183B" w:rsidRPr="005C7D17" w:rsidRDefault="008F183B" w:rsidP="00A12AFD">
            <w:pPr>
              <w:spacing w:before="80" w:after="80" w:line="360" w:lineRule="auto"/>
              <w:rPr>
                <w:rFonts w:cs="Calibri"/>
                <w:color w:val="000000"/>
              </w:rPr>
            </w:pPr>
            <w:r w:rsidRPr="005C7D17">
              <w:rPr>
                <w:rFonts w:cs="Calibri"/>
                <w:color w:val="000000"/>
              </w:rPr>
              <w:t>Elektroensefalografi tetkiki izleme</w:t>
            </w:r>
          </w:p>
        </w:tc>
        <w:tc>
          <w:tcPr>
            <w:tcW w:w="556" w:type="pct"/>
          </w:tcPr>
          <w:p w14:paraId="73E8E1AE" w14:textId="77777777" w:rsidR="008F183B" w:rsidRPr="005C7D17" w:rsidRDefault="008F183B" w:rsidP="00A12AFD">
            <w:pPr>
              <w:spacing w:before="80" w:after="80" w:line="360" w:lineRule="auto"/>
              <w:jc w:val="center"/>
              <w:rPr>
                <w:rFonts w:cs="Calibri"/>
                <w:color w:val="000000"/>
              </w:rPr>
            </w:pPr>
            <w:r w:rsidRPr="005C7D17">
              <w:rPr>
                <w:rFonts w:cs="Calibri"/>
                <w:color w:val="000000"/>
              </w:rPr>
              <w:t>1</w:t>
            </w:r>
          </w:p>
        </w:tc>
        <w:tc>
          <w:tcPr>
            <w:tcW w:w="625" w:type="pct"/>
          </w:tcPr>
          <w:p w14:paraId="4826CED7" w14:textId="77777777" w:rsidR="008F183B" w:rsidRPr="005C7D17" w:rsidRDefault="008F183B" w:rsidP="00A12AFD">
            <w:pPr>
              <w:spacing w:before="80" w:after="80" w:line="360" w:lineRule="auto"/>
              <w:jc w:val="center"/>
              <w:rPr>
                <w:rFonts w:cs="Calibri"/>
                <w:color w:val="000000"/>
              </w:rPr>
            </w:pPr>
            <w:r w:rsidRPr="005C7D17">
              <w:rPr>
                <w:rFonts w:cs="Calibri"/>
                <w:color w:val="000000"/>
              </w:rPr>
              <w:t>2</w:t>
            </w:r>
          </w:p>
        </w:tc>
        <w:tc>
          <w:tcPr>
            <w:tcW w:w="1284" w:type="pct"/>
          </w:tcPr>
          <w:p w14:paraId="13D9F270" w14:textId="77777777" w:rsidR="008F183B" w:rsidRPr="005C7D17" w:rsidRDefault="008F183B" w:rsidP="00A12AFD">
            <w:pPr>
              <w:spacing w:before="80" w:after="80" w:line="360" w:lineRule="auto"/>
              <w:jc w:val="center"/>
              <w:rPr>
                <w:rFonts w:cs="Calibri"/>
                <w:b/>
                <w:color w:val="000000"/>
                <w:sz w:val="24"/>
                <w:szCs w:val="24"/>
              </w:rPr>
            </w:pPr>
          </w:p>
        </w:tc>
        <w:tc>
          <w:tcPr>
            <w:tcW w:w="870" w:type="pct"/>
          </w:tcPr>
          <w:p w14:paraId="2B366E7B" w14:textId="77777777" w:rsidR="008F183B" w:rsidRPr="00E335BA" w:rsidRDefault="008F183B" w:rsidP="00A12AFD">
            <w:pPr>
              <w:spacing w:before="80" w:after="80" w:line="360" w:lineRule="auto"/>
              <w:jc w:val="center"/>
              <w:rPr>
                <w:rFonts w:cs="Calibri"/>
                <w:b/>
                <w:color w:val="000000"/>
                <w:sz w:val="24"/>
                <w:szCs w:val="24"/>
                <w:highlight w:val="yellow"/>
              </w:rPr>
            </w:pPr>
          </w:p>
        </w:tc>
      </w:tr>
      <w:tr w:rsidR="008F183B" w:rsidRPr="00E335BA" w14:paraId="09BC5F31" w14:textId="77777777" w:rsidTr="00A12AFD">
        <w:tc>
          <w:tcPr>
            <w:tcW w:w="1666" w:type="pct"/>
          </w:tcPr>
          <w:p w14:paraId="48D5AFB7" w14:textId="77777777" w:rsidR="008F183B" w:rsidRPr="005C7D17" w:rsidRDefault="008F183B" w:rsidP="00A12AFD">
            <w:pPr>
              <w:spacing w:before="80" w:after="80" w:line="360" w:lineRule="auto"/>
              <w:rPr>
                <w:rFonts w:cs="Calibri"/>
                <w:color w:val="000000"/>
              </w:rPr>
            </w:pPr>
            <w:r w:rsidRPr="005C7D17">
              <w:rPr>
                <w:rFonts w:cs="Calibri"/>
                <w:color w:val="000000"/>
              </w:rPr>
              <w:t>Elektromiyografi tetkiki izleme</w:t>
            </w:r>
          </w:p>
        </w:tc>
        <w:tc>
          <w:tcPr>
            <w:tcW w:w="556" w:type="pct"/>
          </w:tcPr>
          <w:p w14:paraId="48C2D0ED" w14:textId="77777777" w:rsidR="008F183B" w:rsidRPr="005C7D17" w:rsidRDefault="008F183B" w:rsidP="00A12AFD">
            <w:pPr>
              <w:spacing w:before="80" w:after="80" w:line="360" w:lineRule="auto"/>
              <w:jc w:val="center"/>
              <w:rPr>
                <w:rFonts w:cs="Calibri"/>
                <w:color w:val="000000"/>
              </w:rPr>
            </w:pPr>
            <w:r w:rsidRPr="005C7D17">
              <w:rPr>
                <w:rFonts w:cs="Calibri"/>
                <w:color w:val="000000"/>
              </w:rPr>
              <w:t>1</w:t>
            </w:r>
          </w:p>
        </w:tc>
        <w:tc>
          <w:tcPr>
            <w:tcW w:w="625" w:type="pct"/>
          </w:tcPr>
          <w:p w14:paraId="74D5FEF1" w14:textId="77777777" w:rsidR="008F183B" w:rsidRPr="005C7D17" w:rsidRDefault="008F183B" w:rsidP="00A12AFD">
            <w:pPr>
              <w:spacing w:before="80" w:after="80" w:line="360" w:lineRule="auto"/>
              <w:jc w:val="center"/>
              <w:rPr>
                <w:rFonts w:cs="Calibri"/>
                <w:color w:val="000000"/>
              </w:rPr>
            </w:pPr>
            <w:r w:rsidRPr="005C7D17">
              <w:rPr>
                <w:rFonts w:cs="Calibri"/>
                <w:color w:val="000000"/>
              </w:rPr>
              <w:t>3</w:t>
            </w:r>
          </w:p>
        </w:tc>
        <w:tc>
          <w:tcPr>
            <w:tcW w:w="1284" w:type="pct"/>
          </w:tcPr>
          <w:p w14:paraId="50A26480" w14:textId="77777777" w:rsidR="008F183B" w:rsidRPr="005C7D17" w:rsidRDefault="008F183B" w:rsidP="00A12AFD">
            <w:pPr>
              <w:spacing w:before="80" w:after="80" w:line="360" w:lineRule="auto"/>
              <w:jc w:val="center"/>
              <w:rPr>
                <w:rFonts w:cs="Calibri"/>
                <w:b/>
                <w:color w:val="000000"/>
                <w:sz w:val="24"/>
                <w:szCs w:val="24"/>
              </w:rPr>
            </w:pPr>
          </w:p>
        </w:tc>
        <w:tc>
          <w:tcPr>
            <w:tcW w:w="870" w:type="pct"/>
          </w:tcPr>
          <w:p w14:paraId="00F67392" w14:textId="77777777" w:rsidR="008F183B" w:rsidRPr="00E335BA" w:rsidRDefault="008F183B" w:rsidP="00A12AFD">
            <w:pPr>
              <w:spacing w:before="80" w:after="80" w:line="360" w:lineRule="auto"/>
              <w:jc w:val="center"/>
              <w:rPr>
                <w:rFonts w:cs="Calibri"/>
                <w:b/>
                <w:color w:val="000000"/>
                <w:sz w:val="24"/>
                <w:szCs w:val="24"/>
                <w:highlight w:val="yellow"/>
              </w:rPr>
            </w:pPr>
          </w:p>
        </w:tc>
      </w:tr>
      <w:tr w:rsidR="008F183B" w:rsidRPr="00E335BA" w14:paraId="6F4D3EDD" w14:textId="77777777" w:rsidTr="00A12AFD">
        <w:tc>
          <w:tcPr>
            <w:tcW w:w="1666" w:type="pct"/>
          </w:tcPr>
          <w:p w14:paraId="1A9C824B" w14:textId="77777777" w:rsidR="008F183B" w:rsidRPr="005C7D17" w:rsidRDefault="008F183B" w:rsidP="00A12AFD">
            <w:pPr>
              <w:spacing w:before="80" w:after="80" w:line="360" w:lineRule="auto"/>
              <w:rPr>
                <w:rFonts w:cs="Calibri"/>
                <w:color w:val="000000"/>
              </w:rPr>
            </w:pPr>
            <w:r w:rsidRPr="005C7D17">
              <w:rPr>
                <w:rFonts w:cs="Calibri"/>
                <w:color w:val="000000"/>
              </w:rPr>
              <w:t>Lomber ponksiyon</w:t>
            </w:r>
          </w:p>
        </w:tc>
        <w:tc>
          <w:tcPr>
            <w:tcW w:w="556" w:type="pct"/>
          </w:tcPr>
          <w:p w14:paraId="013F2BAA" w14:textId="77777777" w:rsidR="008F183B" w:rsidRPr="005C7D17" w:rsidRDefault="008F183B" w:rsidP="00A12AFD">
            <w:pPr>
              <w:spacing w:before="80" w:after="80" w:line="360" w:lineRule="auto"/>
              <w:jc w:val="center"/>
              <w:rPr>
                <w:rFonts w:cs="Calibri"/>
                <w:color w:val="000000"/>
              </w:rPr>
            </w:pPr>
            <w:r w:rsidRPr="005C7D17">
              <w:rPr>
                <w:rFonts w:cs="Calibri"/>
                <w:color w:val="000000"/>
              </w:rPr>
              <w:t>1</w:t>
            </w:r>
          </w:p>
        </w:tc>
        <w:tc>
          <w:tcPr>
            <w:tcW w:w="625" w:type="pct"/>
          </w:tcPr>
          <w:p w14:paraId="6F7ABB42" w14:textId="77777777" w:rsidR="008F183B" w:rsidRPr="005C7D17" w:rsidRDefault="008F183B" w:rsidP="00A12AFD">
            <w:pPr>
              <w:spacing w:before="80" w:after="80" w:line="360" w:lineRule="auto"/>
              <w:jc w:val="center"/>
              <w:rPr>
                <w:rFonts w:cs="Calibri"/>
                <w:color w:val="000000"/>
              </w:rPr>
            </w:pPr>
            <w:r w:rsidRPr="005C7D17">
              <w:rPr>
                <w:rFonts w:cs="Calibri"/>
                <w:color w:val="000000"/>
              </w:rPr>
              <w:t>1</w:t>
            </w:r>
          </w:p>
        </w:tc>
        <w:tc>
          <w:tcPr>
            <w:tcW w:w="1284" w:type="pct"/>
          </w:tcPr>
          <w:p w14:paraId="526ED8C3" w14:textId="77777777" w:rsidR="008F183B" w:rsidRPr="005C7D17" w:rsidRDefault="008F183B" w:rsidP="00A12AFD">
            <w:pPr>
              <w:spacing w:before="80" w:after="80" w:line="360" w:lineRule="auto"/>
              <w:jc w:val="center"/>
              <w:rPr>
                <w:rFonts w:cs="Calibri"/>
                <w:b/>
                <w:color w:val="000000"/>
                <w:sz w:val="24"/>
                <w:szCs w:val="24"/>
              </w:rPr>
            </w:pPr>
          </w:p>
        </w:tc>
        <w:tc>
          <w:tcPr>
            <w:tcW w:w="870" w:type="pct"/>
          </w:tcPr>
          <w:p w14:paraId="017E8F54" w14:textId="77777777" w:rsidR="008F183B" w:rsidRPr="00E335BA" w:rsidRDefault="008F183B" w:rsidP="00A12AFD">
            <w:pPr>
              <w:spacing w:before="80" w:after="80" w:line="360" w:lineRule="auto"/>
              <w:jc w:val="center"/>
              <w:rPr>
                <w:rFonts w:cs="Calibri"/>
                <w:b/>
                <w:color w:val="000000"/>
                <w:sz w:val="24"/>
                <w:szCs w:val="24"/>
                <w:highlight w:val="yellow"/>
              </w:rPr>
            </w:pPr>
          </w:p>
        </w:tc>
      </w:tr>
      <w:bookmarkEnd w:id="4"/>
    </w:tbl>
    <w:p w14:paraId="01718AB8" w14:textId="77777777" w:rsidR="008F183B" w:rsidRDefault="008F183B" w:rsidP="008F183B">
      <w:pPr>
        <w:autoSpaceDE w:val="0"/>
        <w:autoSpaceDN w:val="0"/>
        <w:adjustRightInd w:val="0"/>
        <w:spacing w:after="0" w:line="360" w:lineRule="auto"/>
        <w:rPr>
          <w:rFonts w:cs="Calibri"/>
          <w:color w:val="000000"/>
          <w:sz w:val="20"/>
          <w:szCs w:val="20"/>
        </w:rPr>
      </w:pPr>
    </w:p>
    <w:tbl>
      <w:tblPr>
        <w:tblW w:w="960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118"/>
        <w:gridCol w:w="3118"/>
      </w:tblGrid>
      <w:tr w:rsidR="008F183B" w:rsidRPr="00EC32A7" w14:paraId="72C6C7E0" w14:textId="77777777" w:rsidTr="00A12AFD">
        <w:trPr>
          <w:trHeight w:val="538"/>
        </w:trPr>
        <w:tc>
          <w:tcPr>
            <w:tcW w:w="3369" w:type="dxa"/>
          </w:tcPr>
          <w:p w14:paraId="7BE3592E" w14:textId="77777777" w:rsidR="008F183B" w:rsidRPr="00EC32A7" w:rsidRDefault="008F183B" w:rsidP="00A12AFD">
            <w:pPr>
              <w:spacing w:after="0" w:line="240" w:lineRule="auto"/>
              <w:rPr>
                <w:rFonts w:cs="Calibri"/>
                <w:b/>
                <w:bCs/>
                <w:color w:val="000000"/>
                <w:sz w:val="24"/>
                <w:szCs w:val="24"/>
              </w:rPr>
            </w:pPr>
            <w:r>
              <w:rPr>
                <w:rFonts w:cs="Calibri"/>
                <w:b/>
                <w:bCs/>
                <w:color w:val="000000"/>
                <w:sz w:val="24"/>
                <w:szCs w:val="24"/>
              </w:rPr>
              <w:t xml:space="preserve">Uygulamalı Ders </w:t>
            </w:r>
            <w:r w:rsidRPr="00EC32A7">
              <w:rPr>
                <w:rFonts w:cs="Calibri"/>
                <w:b/>
                <w:bCs/>
                <w:color w:val="000000"/>
                <w:sz w:val="24"/>
                <w:szCs w:val="24"/>
              </w:rPr>
              <w:t>Temsilcisi</w:t>
            </w:r>
          </w:p>
          <w:p w14:paraId="5BE13D96" w14:textId="77777777" w:rsidR="008F183B" w:rsidRPr="00EC32A7" w:rsidRDefault="008F183B" w:rsidP="00A12AFD">
            <w:pPr>
              <w:spacing w:after="0" w:line="240" w:lineRule="auto"/>
              <w:rPr>
                <w:rFonts w:cs="Calibri"/>
                <w:b/>
                <w:bCs/>
                <w:color w:val="000000"/>
                <w:sz w:val="24"/>
                <w:szCs w:val="24"/>
              </w:rPr>
            </w:pPr>
          </w:p>
          <w:p w14:paraId="6B047CE1" w14:textId="77777777" w:rsidR="008F183B" w:rsidRPr="00EC32A7" w:rsidRDefault="008F183B" w:rsidP="00A12AFD">
            <w:pPr>
              <w:spacing w:after="0" w:line="240" w:lineRule="auto"/>
              <w:rPr>
                <w:rFonts w:cs="Calibri"/>
                <w:b/>
                <w:bCs/>
                <w:color w:val="000000"/>
                <w:sz w:val="24"/>
                <w:szCs w:val="24"/>
              </w:rPr>
            </w:pPr>
          </w:p>
        </w:tc>
        <w:tc>
          <w:tcPr>
            <w:tcW w:w="3118" w:type="dxa"/>
          </w:tcPr>
          <w:p w14:paraId="2637B854" w14:textId="77777777" w:rsidR="008F183B" w:rsidRPr="00EC32A7" w:rsidRDefault="008F183B" w:rsidP="00A12AFD">
            <w:pPr>
              <w:spacing w:after="0" w:line="240" w:lineRule="auto"/>
              <w:rPr>
                <w:rFonts w:cs="Calibri"/>
                <w:color w:val="000000"/>
                <w:sz w:val="24"/>
                <w:szCs w:val="24"/>
              </w:rPr>
            </w:pPr>
            <w:r w:rsidRPr="00EC32A7">
              <w:rPr>
                <w:rFonts w:cs="Calibri"/>
                <w:color w:val="000000"/>
                <w:sz w:val="24"/>
                <w:szCs w:val="24"/>
              </w:rPr>
              <w:t>Tarih</w:t>
            </w:r>
            <w:r>
              <w:rPr>
                <w:rFonts w:cs="Calibri"/>
                <w:color w:val="000000"/>
                <w:sz w:val="24"/>
                <w:szCs w:val="24"/>
              </w:rPr>
              <w:t>:</w:t>
            </w:r>
            <w:r w:rsidRPr="00EC32A7">
              <w:rPr>
                <w:rFonts w:cs="Calibri"/>
                <w:color w:val="000000"/>
                <w:sz w:val="24"/>
                <w:szCs w:val="24"/>
              </w:rPr>
              <w:t xml:space="preserve"> </w:t>
            </w:r>
          </w:p>
          <w:p w14:paraId="42A73A45" w14:textId="77777777" w:rsidR="008F183B" w:rsidRPr="00EC32A7" w:rsidRDefault="008F183B" w:rsidP="00A12AFD">
            <w:pPr>
              <w:spacing w:after="0" w:line="240" w:lineRule="auto"/>
              <w:rPr>
                <w:rFonts w:cs="Calibri"/>
                <w:color w:val="000000"/>
                <w:sz w:val="24"/>
                <w:szCs w:val="24"/>
              </w:rPr>
            </w:pPr>
          </w:p>
        </w:tc>
        <w:tc>
          <w:tcPr>
            <w:tcW w:w="3118" w:type="dxa"/>
          </w:tcPr>
          <w:p w14:paraId="2473350C" w14:textId="77777777" w:rsidR="008F183B" w:rsidRPr="00EC32A7" w:rsidRDefault="008F183B" w:rsidP="00A12AFD">
            <w:pPr>
              <w:spacing w:after="0" w:line="240" w:lineRule="auto"/>
              <w:rPr>
                <w:rFonts w:cs="Calibri"/>
                <w:color w:val="000000"/>
                <w:sz w:val="24"/>
                <w:szCs w:val="24"/>
              </w:rPr>
            </w:pPr>
            <w:r w:rsidRPr="00EC32A7">
              <w:rPr>
                <w:rFonts w:cs="Calibri"/>
                <w:color w:val="000000"/>
                <w:sz w:val="24"/>
                <w:szCs w:val="24"/>
              </w:rPr>
              <w:t>İmza</w:t>
            </w:r>
          </w:p>
        </w:tc>
      </w:tr>
      <w:tr w:rsidR="008F183B" w:rsidRPr="00EC32A7" w14:paraId="46B64BAA" w14:textId="77777777" w:rsidTr="00A12AFD">
        <w:trPr>
          <w:trHeight w:val="853"/>
        </w:trPr>
        <w:tc>
          <w:tcPr>
            <w:tcW w:w="3369" w:type="dxa"/>
          </w:tcPr>
          <w:p w14:paraId="4EEED742" w14:textId="77777777" w:rsidR="008F183B" w:rsidRPr="00EC32A7" w:rsidRDefault="008F183B" w:rsidP="00A12AFD">
            <w:pPr>
              <w:spacing w:after="0" w:line="240" w:lineRule="auto"/>
              <w:rPr>
                <w:rFonts w:cs="Calibri"/>
                <w:b/>
                <w:bCs/>
                <w:color w:val="000000"/>
                <w:sz w:val="24"/>
                <w:szCs w:val="24"/>
              </w:rPr>
            </w:pPr>
            <w:r w:rsidRPr="00EC32A7">
              <w:rPr>
                <w:rFonts w:cs="Calibri"/>
                <w:b/>
                <w:bCs/>
                <w:color w:val="000000"/>
                <w:sz w:val="24"/>
                <w:szCs w:val="24"/>
              </w:rPr>
              <w:t>Anabilim Dalı Başkanı</w:t>
            </w:r>
          </w:p>
          <w:p w14:paraId="3BC4D49F" w14:textId="77777777" w:rsidR="008F183B" w:rsidRPr="00EC32A7" w:rsidRDefault="008F183B" w:rsidP="00A12AFD">
            <w:pPr>
              <w:spacing w:after="0" w:line="240" w:lineRule="auto"/>
              <w:rPr>
                <w:rFonts w:cs="Calibri"/>
                <w:b/>
                <w:bCs/>
                <w:color w:val="000000"/>
                <w:sz w:val="24"/>
                <w:szCs w:val="24"/>
              </w:rPr>
            </w:pPr>
          </w:p>
        </w:tc>
        <w:tc>
          <w:tcPr>
            <w:tcW w:w="3118" w:type="dxa"/>
          </w:tcPr>
          <w:p w14:paraId="091DA2D8" w14:textId="77777777" w:rsidR="008F183B" w:rsidRPr="00EC32A7" w:rsidRDefault="008F183B" w:rsidP="00A12AFD">
            <w:pPr>
              <w:spacing w:after="0" w:line="240" w:lineRule="auto"/>
              <w:rPr>
                <w:rFonts w:cs="Calibri"/>
                <w:color w:val="000000"/>
                <w:sz w:val="24"/>
                <w:szCs w:val="24"/>
              </w:rPr>
            </w:pPr>
            <w:r w:rsidRPr="00EC32A7">
              <w:rPr>
                <w:rFonts w:cs="Calibri"/>
                <w:color w:val="000000"/>
                <w:sz w:val="24"/>
                <w:szCs w:val="24"/>
              </w:rPr>
              <w:t xml:space="preserve">Tarih </w:t>
            </w:r>
          </w:p>
          <w:p w14:paraId="50FCEC18" w14:textId="77777777" w:rsidR="008F183B" w:rsidRPr="00EC32A7" w:rsidRDefault="008F183B" w:rsidP="00A12AFD">
            <w:pPr>
              <w:spacing w:after="0" w:line="240" w:lineRule="auto"/>
              <w:rPr>
                <w:rFonts w:cs="Calibri"/>
                <w:color w:val="000000"/>
                <w:sz w:val="24"/>
                <w:szCs w:val="24"/>
              </w:rPr>
            </w:pPr>
          </w:p>
        </w:tc>
        <w:tc>
          <w:tcPr>
            <w:tcW w:w="3118" w:type="dxa"/>
          </w:tcPr>
          <w:p w14:paraId="11FA3455" w14:textId="77777777" w:rsidR="008F183B" w:rsidRPr="00EC32A7" w:rsidRDefault="008F183B" w:rsidP="00A12AFD">
            <w:pPr>
              <w:spacing w:after="0" w:line="240" w:lineRule="auto"/>
              <w:rPr>
                <w:rFonts w:cs="Calibri"/>
                <w:color w:val="000000"/>
                <w:sz w:val="24"/>
                <w:szCs w:val="24"/>
              </w:rPr>
            </w:pPr>
            <w:r w:rsidRPr="00EC32A7">
              <w:rPr>
                <w:rFonts w:cs="Calibri"/>
                <w:color w:val="000000"/>
                <w:sz w:val="24"/>
                <w:szCs w:val="24"/>
              </w:rPr>
              <w:t>İmza</w:t>
            </w:r>
          </w:p>
        </w:tc>
      </w:tr>
    </w:tbl>
    <w:p w14:paraId="37731882" w14:textId="77777777" w:rsidR="002A17CD" w:rsidRDefault="002A17CD" w:rsidP="008F183B">
      <w:pPr>
        <w:spacing w:after="0" w:line="360" w:lineRule="auto"/>
        <w:rPr>
          <w:rFonts w:cs="Calibri"/>
          <w:color w:val="000000"/>
        </w:rPr>
      </w:pPr>
    </w:p>
    <w:sectPr w:rsidR="002A17CD" w:rsidSect="002734C5">
      <w:footerReference w:type="default" r:id="rId14"/>
      <w:footerReference w:type="first" r:id="rId15"/>
      <w:pgSz w:w="11906" w:h="16838" w:code="9"/>
      <w:pgMar w:top="1418" w:right="1418" w:bottom="1418"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49350" w14:textId="77777777" w:rsidR="00786AC9" w:rsidRDefault="00786AC9" w:rsidP="00344F3D">
      <w:pPr>
        <w:spacing w:after="0" w:line="240" w:lineRule="auto"/>
      </w:pPr>
      <w:r>
        <w:separator/>
      </w:r>
    </w:p>
  </w:endnote>
  <w:endnote w:type="continuationSeparator" w:id="0">
    <w:p w14:paraId="7FB4F91B" w14:textId="77777777" w:rsidR="00786AC9" w:rsidRDefault="00786AC9" w:rsidP="0034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1988435"/>
      <w:docPartObj>
        <w:docPartGallery w:val="Page Numbers (Bottom of Page)"/>
        <w:docPartUnique/>
      </w:docPartObj>
    </w:sdtPr>
    <w:sdtContent>
      <w:p w14:paraId="08735755" w14:textId="10AD27DC" w:rsidR="00F1139C" w:rsidRDefault="00F1139C">
        <w:pPr>
          <w:pStyle w:val="AltBilgi"/>
          <w:jc w:val="right"/>
        </w:pPr>
        <w:r>
          <w:fldChar w:fldCharType="begin"/>
        </w:r>
        <w:r>
          <w:instrText>PAGE   \* MERGEFORMAT</w:instrText>
        </w:r>
        <w:r>
          <w:fldChar w:fldCharType="separate"/>
        </w:r>
        <w:r>
          <w:t>2</w:t>
        </w:r>
        <w:r>
          <w:fldChar w:fldCharType="end"/>
        </w:r>
      </w:p>
    </w:sdtContent>
  </w:sdt>
  <w:p w14:paraId="1ACBD76F" w14:textId="77777777" w:rsidR="00F1139C" w:rsidRDefault="00F1139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844546"/>
      <w:docPartObj>
        <w:docPartGallery w:val="Page Numbers (Bottom of Page)"/>
        <w:docPartUnique/>
      </w:docPartObj>
    </w:sdtPr>
    <w:sdtContent>
      <w:p w14:paraId="68B9CF30" w14:textId="08AD044B" w:rsidR="00785245" w:rsidRDefault="00785245">
        <w:pPr>
          <w:pStyle w:val="AltBilgi"/>
          <w:jc w:val="right"/>
        </w:pPr>
        <w:r>
          <w:fldChar w:fldCharType="begin"/>
        </w:r>
        <w:r>
          <w:instrText>PAGE   \* MERGEFORMAT</w:instrText>
        </w:r>
        <w:r>
          <w:fldChar w:fldCharType="separate"/>
        </w:r>
        <w:r>
          <w:rPr>
            <w:noProof/>
          </w:rPr>
          <w:t>0</w:t>
        </w:r>
        <w:r>
          <w:fldChar w:fldCharType="end"/>
        </w:r>
      </w:p>
    </w:sdtContent>
  </w:sdt>
  <w:p w14:paraId="4D0C377F" w14:textId="77777777" w:rsidR="00785245" w:rsidRDefault="0078524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4142169"/>
      <w:docPartObj>
        <w:docPartGallery w:val="Page Numbers (Bottom of Page)"/>
        <w:docPartUnique/>
      </w:docPartObj>
    </w:sdtPr>
    <w:sdtEndPr>
      <w:rPr>
        <w:sz w:val="24"/>
        <w:szCs w:val="24"/>
      </w:rPr>
    </w:sdtEndPr>
    <w:sdtContent>
      <w:p w14:paraId="601FAA60" w14:textId="77777777" w:rsidR="00785245" w:rsidRPr="00742C01" w:rsidRDefault="00785245" w:rsidP="00742C01">
        <w:pPr>
          <w:pStyle w:val="AltBilgi"/>
          <w:jc w:val="right"/>
          <w:rPr>
            <w:sz w:val="24"/>
            <w:szCs w:val="24"/>
          </w:rPr>
        </w:pPr>
        <w:r w:rsidRPr="00742C01">
          <w:rPr>
            <w:sz w:val="24"/>
            <w:szCs w:val="24"/>
          </w:rPr>
          <w:fldChar w:fldCharType="begin"/>
        </w:r>
        <w:r w:rsidRPr="00742C01">
          <w:rPr>
            <w:sz w:val="24"/>
            <w:szCs w:val="24"/>
          </w:rPr>
          <w:instrText>PAGE   \* MERGEFORMAT</w:instrText>
        </w:r>
        <w:r w:rsidRPr="00742C01">
          <w:rPr>
            <w:sz w:val="24"/>
            <w:szCs w:val="24"/>
          </w:rPr>
          <w:fldChar w:fldCharType="separate"/>
        </w:r>
        <w:r>
          <w:rPr>
            <w:noProof/>
            <w:sz w:val="24"/>
            <w:szCs w:val="24"/>
          </w:rPr>
          <w:t>17</w:t>
        </w:r>
        <w:r w:rsidRPr="00742C01">
          <w:rPr>
            <w:sz w:val="24"/>
            <w:szCs w:val="24"/>
          </w:rPr>
          <w:fldChar w:fldCharType="end"/>
        </w:r>
      </w:p>
    </w:sdtContent>
  </w:sdt>
  <w:p w14:paraId="5387F2C8" w14:textId="77777777" w:rsidR="00785245" w:rsidRDefault="0078524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DB3DC" w14:textId="77777777" w:rsidR="00785245" w:rsidRPr="00B7468C" w:rsidRDefault="00785245" w:rsidP="002734C5">
    <w:pPr>
      <w:pStyle w:val="AltBilgi"/>
      <w:jc w:val="right"/>
      <w:rPr>
        <w:sz w:val="24"/>
        <w:szCs w:val="24"/>
      </w:rPr>
    </w:pPr>
    <w:r w:rsidRPr="00B7468C">
      <w:rPr>
        <w:sz w:val="24"/>
        <w:szCs w:val="24"/>
      </w:rPr>
      <w:fldChar w:fldCharType="begin"/>
    </w:r>
    <w:r w:rsidRPr="00B7468C">
      <w:rPr>
        <w:sz w:val="24"/>
        <w:szCs w:val="24"/>
      </w:rPr>
      <w:instrText>PAGE   \* MERGEFORMAT</w:instrText>
    </w:r>
    <w:r w:rsidRPr="00B7468C">
      <w:rPr>
        <w:sz w:val="24"/>
        <w:szCs w:val="24"/>
      </w:rPr>
      <w:fldChar w:fldCharType="separate"/>
    </w:r>
    <w:r>
      <w:rPr>
        <w:noProof/>
        <w:sz w:val="24"/>
        <w:szCs w:val="24"/>
      </w:rPr>
      <w:t>4</w:t>
    </w:r>
    <w:r w:rsidRPr="00B7468C">
      <w:rPr>
        <w:sz w:val="24"/>
        <w:szCs w:val="24"/>
      </w:rPr>
      <w:fldChar w:fldCharType="end"/>
    </w:r>
  </w:p>
  <w:p w14:paraId="5583019E" w14:textId="77777777" w:rsidR="00785245" w:rsidRDefault="007852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30943" w14:textId="77777777" w:rsidR="00786AC9" w:rsidRDefault="00786AC9" w:rsidP="00344F3D">
      <w:pPr>
        <w:spacing w:after="0" w:line="240" w:lineRule="auto"/>
      </w:pPr>
      <w:r>
        <w:separator/>
      </w:r>
    </w:p>
  </w:footnote>
  <w:footnote w:type="continuationSeparator" w:id="0">
    <w:p w14:paraId="2BA838C2" w14:textId="77777777" w:rsidR="00786AC9" w:rsidRDefault="00786AC9" w:rsidP="00344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736953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7CC877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51B0EEB"/>
    <w:multiLevelType w:val="hybridMultilevel"/>
    <w:tmpl w:val="39CA4F3E"/>
    <w:lvl w:ilvl="0" w:tplc="95600094">
      <w:start w:val="1"/>
      <w:numFmt w:val="decimal"/>
      <w:lvlText w:val="%1."/>
      <w:lvlJc w:val="left"/>
      <w:pPr>
        <w:tabs>
          <w:tab w:val="num" w:pos="720"/>
        </w:tabs>
        <w:ind w:left="720" w:hanging="360"/>
      </w:pPr>
      <w:rPr>
        <w:rFonts w:hint="default"/>
        <w:b/>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C763238"/>
    <w:multiLevelType w:val="hybridMultilevel"/>
    <w:tmpl w:val="66C297AC"/>
    <w:lvl w:ilvl="0" w:tplc="EA0C8414">
      <w:start w:val="3"/>
      <w:numFmt w:val="decimal"/>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15:restartNumberingAfterBreak="0">
    <w:nsid w:val="0EA33154"/>
    <w:multiLevelType w:val="hybridMultilevel"/>
    <w:tmpl w:val="3F94601A"/>
    <w:lvl w:ilvl="0" w:tplc="A0266AEC">
      <w:start w:val="1"/>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B21696"/>
    <w:multiLevelType w:val="hybridMultilevel"/>
    <w:tmpl w:val="AB94E4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43350A"/>
    <w:multiLevelType w:val="hybridMultilevel"/>
    <w:tmpl w:val="42EA5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2E11F6"/>
    <w:multiLevelType w:val="hybridMultilevel"/>
    <w:tmpl w:val="78189634"/>
    <w:lvl w:ilvl="0" w:tplc="AE0A69C4">
      <w:start w:val="1"/>
      <w:numFmt w:val="decimal"/>
      <w:lvlText w:val="%1."/>
      <w:lvlJc w:val="left"/>
      <w:pPr>
        <w:tabs>
          <w:tab w:val="num" w:pos="720"/>
        </w:tabs>
        <w:ind w:left="720" w:hanging="360"/>
      </w:pPr>
      <w:rPr>
        <w:rFonts w:ascii="Times New Roman" w:hAnsi="Times New Roman" w:hint="default"/>
        <w:b w:val="0"/>
        <w:i w:val="0"/>
        <w:sz w:val="24"/>
        <w:szCs w:val="24"/>
        <w:lang w:val="tr-TR"/>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35F60E4"/>
    <w:multiLevelType w:val="hybridMultilevel"/>
    <w:tmpl w:val="D8F8442C"/>
    <w:lvl w:ilvl="0" w:tplc="969C64EE">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71370AD"/>
    <w:multiLevelType w:val="hybridMultilevel"/>
    <w:tmpl w:val="E35E3F9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8565CE6"/>
    <w:multiLevelType w:val="hybridMultilevel"/>
    <w:tmpl w:val="642078B4"/>
    <w:lvl w:ilvl="0" w:tplc="FE744F0A">
      <w:start w:val="1"/>
      <w:numFmt w:val="decimal"/>
      <w:lvlText w:val="%1."/>
      <w:lvlJc w:val="left"/>
      <w:pPr>
        <w:tabs>
          <w:tab w:val="num" w:pos="1152"/>
        </w:tabs>
        <w:ind w:left="1152" w:hanging="360"/>
      </w:pPr>
      <w:rPr>
        <w:b/>
      </w:rPr>
    </w:lvl>
    <w:lvl w:ilvl="1" w:tplc="041F0019" w:tentative="1">
      <w:start w:val="1"/>
      <w:numFmt w:val="lowerLetter"/>
      <w:lvlText w:val="%2."/>
      <w:lvlJc w:val="left"/>
      <w:pPr>
        <w:tabs>
          <w:tab w:val="num" w:pos="1872"/>
        </w:tabs>
        <w:ind w:left="1872" w:hanging="360"/>
      </w:pPr>
    </w:lvl>
    <w:lvl w:ilvl="2" w:tplc="041F001B" w:tentative="1">
      <w:start w:val="1"/>
      <w:numFmt w:val="lowerRoman"/>
      <w:lvlText w:val="%3."/>
      <w:lvlJc w:val="right"/>
      <w:pPr>
        <w:tabs>
          <w:tab w:val="num" w:pos="2592"/>
        </w:tabs>
        <w:ind w:left="2592" w:hanging="180"/>
      </w:pPr>
    </w:lvl>
    <w:lvl w:ilvl="3" w:tplc="041F000F" w:tentative="1">
      <w:start w:val="1"/>
      <w:numFmt w:val="decimal"/>
      <w:lvlText w:val="%4."/>
      <w:lvlJc w:val="left"/>
      <w:pPr>
        <w:tabs>
          <w:tab w:val="num" w:pos="3312"/>
        </w:tabs>
        <w:ind w:left="3312" w:hanging="360"/>
      </w:pPr>
    </w:lvl>
    <w:lvl w:ilvl="4" w:tplc="041F0019" w:tentative="1">
      <w:start w:val="1"/>
      <w:numFmt w:val="lowerLetter"/>
      <w:lvlText w:val="%5."/>
      <w:lvlJc w:val="left"/>
      <w:pPr>
        <w:tabs>
          <w:tab w:val="num" w:pos="4032"/>
        </w:tabs>
        <w:ind w:left="4032" w:hanging="360"/>
      </w:pPr>
    </w:lvl>
    <w:lvl w:ilvl="5" w:tplc="041F001B" w:tentative="1">
      <w:start w:val="1"/>
      <w:numFmt w:val="lowerRoman"/>
      <w:lvlText w:val="%6."/>
      <w:lvlJc w:val="right"/>
      <w:pPr>
        <w:tabs>
          <w:tab w:val="num" w:pos="4752"/>
        </w:tabs>
        <w:ind w:left="4752" w:hanging="180"/>
      </w:pPr>
    </w:lvl>
    <w:lvl w:ilvl="6" w:tplc="041F000F" w:tentative="1">
      <w:start w:val="1"/>
      <w:numFmt w:val="decimal"/>
      <w:lvlText w:val="%7."/>
      <w:lvlJc w:val="left"/>
      <w:pPr>
        <w:tabs>
          <w:tab w:val="num" w:pos="5472"/>
        </w:tabs>
        <w:ind w:left="5472" w:hanging="360"/>
      </w:pPr>
    </w:lvl>
    <w:lvl w:ilvl="7" w:tplc="041F0019" w:tentative="1">
      <w:start w:val="1"/>
      <w:numFmt w:val="lowerLetter"/>
      <w:lvlText w:val="%8."/>
      <w:lvlJc w:val="left"/>
      <w:pPr>
        <w:tabs>
          <w:tab w:val="num" w:pos="6192"/>
        </w:tabs>
        <w:ind w:left="6192" w:hanging="360"/>
      </w:pPr>
    </w:lvl>
    <w:lvl w:ilvl="8" w:tplc="041F001B" w:tentative="1">
      <w:start w:val="1"/>
      <w:numFmt w:val="lowerRoman"/>
      <w:lvlText w:val="%9."/>
      <w:lvlJc w:val="right"/>
      <w:pPr>
        <w:tabs>
          <w:tab w:val="num" w:pos="6912"/>
        </w:tabs>
        <w:ind w:left="6912" w:hanging="180"/>
      </w:pPr>
    </w:lvl>
  </w:abstractNum>
  <w:abstractNum w:abstractNumId="11" w15:restartNumberingAfterBreak="0">
    <w:nsid w:val="19602267"/>
    <w:multiLevelType w:val="hybridMultilevel"/>
    <w:tmpl w:val="B5EEE9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9614DB5"/>
    <w:multiLevelType w:val="multilevel"/>
    <w:tmpl w:val="CBEE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C22EB1"/>
    <w:multiLevelType w:val="hybridMultilevel"/>
    <w:tmpl w:val="9D1CBE66"/>
    <w:lvl w:ilvl="0" w:tplc="029A098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1A2304"/>
    <w:multiLevelType w:val="hybridMultilevel"/>
    <w:tmpl w:val="E7484B26"/>
    <w:lvl w:ilvl="0" w:tplc="A7E0BEEC">
      <w:start w:val="1"/>
      <w:numFmt w:val="bullet"/>
      <w:lvlText w:val=""/>
      <w:lvlJc w:val="left"/>
      <w:pPr>
        <w:ind w:left="1068" w:hanging="360"/>
      </w:pPr>
      <w:rPr>
        <w:rFonts w:ascii="Symbol" w:eastAsia="Calibri" w:hAnsi="Symbol"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2B8430D9"/>
    <w:multiLevelType w:val="hybridMultilevel"/>
    <w:tmpl w:val="5DDC36B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2C54404B"/>
    <w:multiLevelType w:val="hybridMultilevel"/>
    <w:tmpl w:val="5B121350"/>
    <w:lvl w:ilvl="0" w:tplc="63C618FC">
      <w:start w:val="1"/>
      <w:numFmt w:val="bullet"/>
      <w:lvlText w:val="­"/>
      <w:lvlJc w:val="left"/>
      <w:pPr>
        <w:ind w:left="1429" w:hanging="360"/>
      </w:pPr>
      <w:rPr>
        <w:rFonts w:ascii="Arial" w:hAnsi="Aria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15:restartNumberingAfterBreak="0">
    <w:nsid w:val="2ECC7553"/>
    <w:multiLevelType w:val="hybridMultilevel"/>
    <w:tmpl w:val="AA1440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24B2F97"/>
    <w:multiLevelType w:val="hybridMultilevel"/>
    <w:tmpl w:val="CA907676"/>
    <w:lvl w:ilvl="0" w:tplc="E29646FE">
      <w:start w:val="1"/>
      <w:numFmt w:val="decimal"/>
      <w:lvlText w:val="%1."/>
      <w:lvlJc w:val="left"/>
      <w:pPr>
        <w:ind w:left="786" w:hanging="360"/>
      </w:pPr>
      <w:rPr>
        <w:rFonts w:hint="default"/>
        <w:color w:val="00000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9" w15:restartNumberingAfterBreak="0">
    <w:nsid w:val="337B3B8A"/>
    <w:multiLevelType w:val="hybridMultilevel"/>
    <w:tmpl w:val="A1FEFFF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341A0FB9"/>
    <w:multiLevelType w:val="hybridMultilevel"/>
    <w:tmpl w:val="27F427F0"/>
    <w:lvl w:ilvl="0" w:tplc="A2226496">
      <w:start w:val="1"/>
      <w:numFmt w:val="decimal"/>
      <w:lvlText w:val="%1."/>
      <w:lvlJc w:val="left"/>
      <w:pPr>
        <w:ind w:left="382" w:hanging="360"/>
      </w:pPr>
      <w:rPr>
        <w:rFonts w:hint="defaul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21" w15:restartNumberingAfterBreak="0">
    <w:nsid w:val="348B7531"/>
    <w:multiLevelType w:val="hybridMultilevel"/>
    <w:tmpl w:val="6E9836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6616D1E"/>
    <w:multiLevelType w:val="hybridMultilevel"/>
    <w:tmpl w:val="CE0E8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B4C1E51"/>
    <w:multiLevelType w:val="hybridMultilevel"/>
    <w:tmpl w:val="687E255A"/>
    <w:lvl w:ilvl="0" w:tplc="BF8E28EE">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40E019DD"/>
    <w:multiLevelType w:val="hybridMultilevel"/>
    <w:tmpl w:val="E77AC1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3ED0B2C"/>
    <w:multiLevelType w:val="hybridMultilevel"/>
    <w:tmpl w:val="AC5CE83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D35396"/>
    <w:multiLevelType w:val="hybridMultilevel"/>
    <w:tmpl w:val="95A2EC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0702FC5"/>
    <w:multiLevelType w:val="hybridMultilevel"/>
    <w:tmpl w:val="6FDCDFAC"/>
    <w:lvl w:ilvl="0" w:tplc="041F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22C1B75"/>
    <w:multiLevelType w:val="multilevel"/>
    <w:tmpl w:val="1A1C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637E9A"/>
    <w:multiLevelType w:val="hybridMultilevel"/>
    <w:tmpl w:val="94388BBA"/>
    <w:lvl w:ilvl="0" w:tplc="D99E0B0A">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5AC2123D"/>
    <w:multiLevelType w:val="hybridMultilevel"/>
    <w:tmpl w:val="AB8A70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EB049F9"/>
    <w:multiLevelType w:val="hybridMultilevel"/>
    <w:tmpl w:val="39F00B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1666140"/>
    <w:multiLevelType w:val="hybridMultilevel"/>
    <w:tmpl w:val="311C7D34"/>
    <w:lvl w:ilvl="0" w:tplc="A0266AEC">
      <w:start w:val="1"/>
      <w:numFmt w:val="bullet"/>
      <w:lvlText w:val=""/>
      <w:lvlJc w:val="left"/>
      <w:pPr>
        <w:ind w:left="720" w:hanging="360"/>
      </w:pPr>
      <w:rPr>
        <w:rFonts w:ascii="Symbol" w:eastAsia="Calibri" w:hAnsi="Symbol" w:cs="Times New Roman" w:hint="default"/>
      </w:rPr>
    </w:lvl>
    <w:lvl w:ilvl="1" w:tplc="63C618FC">
      <w:start w:val="1"/>
      <w:numFmt w:val="bullet"/>
      <w:lvlText w:val="­"/>
      <w:lvlJc w:val="left"/>
      <w:pPr>
        <w:ind w:left="1440" w:hanging="360"/>
      </w:pPr>
      <w:rPr>
        <w:rFonts w:ascii="Arial" w:hAnsi="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1F36B52"/>
    <w:multiLevelType w:val="multilevel"/>
    <w:tmpl w:val="01DC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A35B0C"/>
    <w:multiLevelType w:val="hybridMultilevel"/>
    <w:tmpl w:val="39AA90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78B7EE4"/>
    <w:multiLevelType w:val="hybridMultilevel"/>
    <w:tmpl w:val="805001D6"/>
    <w:lvl w:ilvl="0" w:tplc="E9167804">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AB6A94"/>
    <w:multiLevelType w:val="hybridMultilevel"/>
    <w:tmpl w:val="55F4C6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AFB7BE5"/>
    <w:multiLevelType w:val="hybridMultilevel"/>
    <w:tmpl w:val="AC2E06D6"/>
    <w:lvl w:ilvl="0" w:tplc="041F0001">
      <w:start w:val="1"/>
      <w:numFmt w:val="bullet"/>
      <w:lvlText w:val=""/>
      <w:lvlJc w:val="left"/>
      <w:pPr>
        <w:ind w:left="1504" w:hanging="360"/>
      </w:pPr>
      <w:rPr>
        <w:rFonts w:ascii="Symbol" w:hAnsi="Symbol" w:hint="default"/>
      </w:rPr>
    </w:lvl>
    <w:lvl w:ilvl="1" w:tplc="041F0003" w:tentative="1">
      <w:start w:val="1"/>
      <w:numFmt w:val="bullet"/>
      <w:lvlText w:val="o"/>
      <w:lvlJc w:val="left"/>
      <w:pPr>
        <w:ind w:left="2224" w:hanging="360"/>
      </w:pPr>
      <w:rPr>
        <w:rFonts w:ascii="Courier New" w:hAnsi="Courier New" w:cs="Courier New" w:hint="default"/>
      </w:rPr>
    </w:lvl>
    <w:lvl w:ilvl="2" w:tplc="041F0005" w:tentative="1">
      <w:start w:val="1"/>
      <w:numFmt w:val="bullet"/>
      <w:lvlText w:val=""/>
      <w:lvlJc w:val="left"/>
      <w:pPr>
        <w:ind w:left="2944" w:hanging="360"/>
      </w:pPr>
      <w:rPr>
        <w:rFonts w:ascii="Wingdings" w:hAnsi="Wingdings" w:hint="default"/>
      </w:rPr>
    </w:lvl>
    <w:lvl w:ilvl="3" w:tplc="041F0001" w:tentative="1">
      <w:start w:val="1"/>
      <w:numFmt w:val="bullet"/>
      <w:lvlText w:val=""/>
      <w:lvlJc w:val="left"/>
      <w:pPr>
        <w:ind w:left="3664" w:hanging="360"/>
      </w:pPr>
      <w:rPr>
        <w:rFonts w:ascii="Symbol" w:hAnsi="Symbol" w:hint="default"/>
      </w:rPr>
    </w:lvl>
    <w:lvl w:ilvl="4" w:tplc="041F0003" w:tentative="1">
      <w:start w:val="1"/>
      <w:numFmt w:val="bullet"/>
      <w:lvlText w:val="o"/>
      <w:lvlJc w:val="left"/>
      <w:pPr>
        <w:ind w:left="4384" w:hanging="360"/>
      </w:pPr>
      <w:rPr>
        <w:rFonts w:ascii="Courier New" w:hAnsi="Courier New" w:cs="Courier New" w:hint="default"/>
      </w:rPr>
    </w:lvl>
    <w:lvl w:ilvl="5" w:tplc="041F0005" w:tentative="1">
      <w:start w:val="1"/>
      <w:numFmt w:val="bullet"/>
      <w:lvlText w:val=""/>
      <w:lvlJc w:val="left"/>
      <w:pPr>
        <w:ind w:left="5104" w:hanging="360"/>
      </w:pPr>
      <w:rPr>
        <w:rFonts w:ascii="Wingdings" w:hAnsi="Wingdings" w:hint="default"/>
      </w:rPr>
    </w:lvl>
    <w:lvl w:ilvl="6" w:tplc="041F0001" w:tentative="1">
      <w:start w:val="1"/>
      <w:numFmt w:val="bullet"/>
      <w:lvlText w:val=""/>
      <w:lvlJc w:val="left"/>
      <w:pPr>
        <w:ind w:left="5824" w:hanging="360"/>
      </w:pPr>
      <w:rPr>
        <w:rFonts w:ascii="Symbol" w:hAnsi="Symbol" w:hint="default"/>
      </w:rPr>
    </w:lvl>
    <w:lvl w:ilvl="7" w:tplc="041F0003" w:tentative="1">
      <w:start w:val="1"/>
      <w:numFmt w:val="bullet"/>
      <w:lvlText w:val="o"/>
      <w:lvlJc w:val="left"/>
      <w:pPr>
        <w:ind w:left="6544" w:hanging="360"/>
      </w:pPr>
      <w:rPr>
        <w:rFonts w:ascii="Courier New" w:hAnsi="Courier New" w:cs="Courier New" w:hint="default"/>
      </w:rPr>
    </w:lvl>
    <w:lvl w:ilvl="8" w:tplc="041F0005" w:tentative="1">
      <w:start w:val="1"/>
      <w:numFmt w:val="bullet"/>
      <w:lvlText w:val=""/>
      <w:lvlJc w:val="left"/>
      <w:pPr>
        <w:ind w:left="7264" w:hanging="360"/>
      </w:pPr>
      <w:rPr>
        <w:rFonts w:ascii="Wingdings" w:hAnsi="Wingdings" w:hint="default"/>
      </w:rPr>
    </w:lvl>
  </w:abstractNum>
  <w:abstractNum w:abstractNumId="38" w15:restartNumberingAfterBreak="0">
    <w:nsid w:val="71855A0C"/>
    <w:multiLevelType w:val="hybridMultilevel"/>
    <w:tmpl w:val="972C09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4C209B5"/>
    <w:multiLevelType w:val="multilevel"/>
    <w:tmpl w:val="513E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264EA4"/>
    <w:multiLevelType w:val="multilevel"/>
    <w:tmpl w:val="61CC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E55775"/>
    <w:multiLevelType w:val="hybridMultilevel"/>
    <w:tmpl w:val="B0425B12"/>
    <w:lvl w:ilvl="0" w:tplc="52503AE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201019989">
    <w:abstractNumId w:val="14"/>
  </w:num>
  <w:num w:numId="2" w16cid:durableId="372199397">
    <w:abstractNumId w:val="4"/>
  </w:num>
  <w:num w:numId="3" w16cid:durableId="1165583100">
    <w:abstractNumId w:val="7"/>
  </w:num>
  <w:num w:numId="4" w16cid:durableId="1096828680">
    <w:abstractNumId w:val="10"/>
  </w:num>
  <w:num w:numId="5" w16cid:durableId="1651402903">
    <w:abstractNumId w:val="8"/>
  </w:num>
  <w:num w:numId="6" w16cid:durableId="700326190">
    <w:abstractNumId w:val="13"/>
  </w:num>
  <w:num w:numId="7" w16cid:durableId="1468009759">
    <w:abstractNumId w:val="29"/>
  </w:num>
  <w:num w:numId="8" w16cid:durableId="684862675">
    <w:abstractNumId w:val="2"/>
  </w:num>
  <w:num w:numId="9" w16cid:durableId="1417551140">
    <w:abstractNumId w:val="41"/>
  </w:num>
  <w:num w:numId="10" w16cid:durableId="1311710090">
    <w:abstractNumId w:val="23"/>
  </w:num>
  <w:num w:numId="11" w16cid:durableId="1544171123">
    <w:abstractNumId w:val="37"/>
  </w:num>
  <w:num w:numId="12" w16cid:durableId="665669912">
    <w:abstractNumId w:val="17"/>
  </w:num>
  <w:num w:numId="13" w16cid:durableId="26955859">
    <w:abstractNumId w:val="32"/>
  </w:num>
  <w:num w:numId="14" w16cid:durableId="210269252">
    <w:abstractNumId w:val="16"/>
  </w:num>
  <w:num w:numId="15" w16cid:durableId="1541943189">
    <w:abstractNumId w:val="1"/>
  </w:num>
  <w:num w:numId="16" w16cid:durableId="800146720">
    <w:abstractNumId w:val="35"/>
  </w:num>
  <w:num w:numId="17" w16cid:durableId="1334146809">
    <w:abstractNumId w:val="38"/>
  </w:num>
  <w:num w:numId="18" w16cid:durableId="194930760">
    <w:abstractNumId w:val="9"/>
  </w:num>
  <w:num w:numId="19" w16cid:durableId="433326714">
    <w:abstractNumId w:val="25"/>
  </w:num>
  <w:num w:numId="20" w16cid:durableId="589509576">
    <w:abstractNumId w:val="18"/>
  </w:num>
  <w:num w:numId="21" w16cid:durableId="1909336720">
    <w:abstractNumId w:val="3"/>
  </w:num>
  <w:num w:numId="22" w16cid:durableId="395014703">
    <w:abstractNumId w:val="21"/>
  </w:num>
  <w:num w:numId="23" w16cid:durableId="1921133677">
    <w:abstractNumId w:val="34"/>
  </w:num>
  <w:num w:numId="24" w16cid:durableId="1811556544">
    <w:abstractNumId w:val="36"/>
  </w:num>
  <w:num w:numId="25" w16cid:durableId="102918434">
    <w:abstractNumId w:val="20"/>
  </w:num>
  <w:num w:numId="26" w16cid:durableId="787547261">
    <w:abstractNumId w:val="0"/>
  </w:num>
  <w:num w:numId="27" w16cid:durableId="358553002">
    <w:abstractNumId w:val="26"/>
  </w:num>
  <w:num w:numId="28" w16cid:durableId="1953053037">
    <w:abstractNumId w:val="24"/>
  </w:num>
  <w:num w:numId="29" w16cid:durableId="214316341">
    <w:abstractNumId w:val="30"/>
  </w:num>
  <w:num w:numId="30" w16cid:durableId="1715229220">
    <w:abstractNumId w:val="5"/>
  </w:num>
  <w:num w:numId="31" w16cid:durableId="948701717">
    <w:abstractNumId w:val="6"/>
  </w:num>
  <w:num w:numId="32" w16cid:durableId="609896834">
    <w:abstractNumId w:val="40"/>
  </w:num>
  <w:num w:numId="33" w16cid:durableId="303825545">
    <w:abstractNumId w:val="39"/>
  </w:num>
  <w:num w:numId="34" w16cid:durableId="963773810">
    <w:abstractNumId w:val="12"/>
  </w:num>
  <w:num w:numId="35" w16cid:durableId="421220677">
    <w:abstractNumId w:val="33"/>
  </w:num>
  <w:num w:numId="36" w16cid:durableId="1113750706">
    <w:abstractNumId w:val="28"/>
  </w:num>
  <w:num w:numId="37" w16cid:durableId="1349528971">
    <w:abstractNumId w:val="19"/>
  </w:num>
  <w:num w:numId="38" w16cid:durableId="461117329">
    <w:abstractNumId w:val="15"/>
  </w:num>
  <w:num w:numId="39" w16cid:durableId="85544401">
    <w:abstractNumId w:val="31"/>
  </w:num>
  <w:num w:numId="40" w16cid:durableId="1782148098">
    <w:abstractNumId w:val="11"/>
  </w:num>
  <w:num w:numId="41" w16cid:durableId="166481038">
    <w:abstractNumId w:val="22"/>
  </w:num>
  <w:num w:numId="42" w16cid:durableId="173782491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1D"/>
    <w:rsid w:val="0000436B"/>
    <w:rsid w:val="00011B80"/>
    <w:rsid w:val="0001762B"/>
    <w:rsid w:val="00022D28"/>
    <w:rsid w:val="000240B8"/>
    <w:rsid w:val="0002490B"/>
    <w:rsid w:val="000333ED"/>
    <w:rsid w:val="000335A7"/>
    <w:rsid w:val="000370CD"/>
    <w:rsid w:val="00037C3B"/>
    <w:rsid w:val="00042026"/>
    <w:rsid w:val="000438C2"/>
    <w:rsid w:val="00044F19"/>
    <w:rsid w:val="0004757A"/>
    <w:rsid w:val="00053DD0"/>
    <w:rsid w:val="00055908"/>
    <w:rsid w:val="00060EFC"/>
    <w:rsid w:val="00063989"/>
    <w:rsid w:val="00073377"/>
    <w:rsid w:val="0008627D"/>
    <w:rsid w:val="00087A34"/>
    <w:rsid w:val="00094FAD"/>
    <w:rsid w:val="00097442"/>
    <w:rsid w:val="000A0A71"/>
    <w:rsid w:val="000A5659"/>
    <w:rsid w:val="000B43FC"/>
    <w:rsid w:val="000B4B90"/>
    <w:rsid w:val="000B4C05"/>
    <w:rsid w:val="000B6E70"/>
    <w:rsid w:val="000C3609"/>
    <w:rsid w:val="000D3ACC"/>
    <w:rsid w:val="000E0079"/>
    <w:rsid w:val="000E0505"/>
    <w:rsid w:val="000E0951"/>
    <w:rsid w:val="000E185A"/>
    <w:rsid w:val="000E194F"/>
    <w:rsid w:val="000E56A0"/>
    <w:rsid w:val="000E735C"/>
    <w:rsid w:val="000E7516"/>
    <w:rsid w:val="000F029E"/>
    <w:rsid w:val="000F0E97"/>
    <w:rsid w:val="000F6560"/>
    <w:rsid w:val="00103DDA"/>
    <w:rsid w:val="001042E6"/>
    <w:rsid w:val="001056D8"/>
    <w:rsid w:val="001118C0"/>
    <w:rsid w:val="00112654"/>
    <w:rsid w:val="001209BA"/>
    <w:rsid w:val="00135E73"/>
    <w:rsid w:val="0013765B"/>
    <w:rsid w:val="001440D5"/>
    <w:rsid w:val="001501B4"/>
    <w:rsid w:val="001509FC"/>
    <w:rsid w:val="00154570"/>
    <w:rsid w:val="00155F6F"/>
    <w:rsid w:val="001563A1"/>
    <w:rsid w:val="00157171"/>
    <w:rsid w:val="00157565"/>
    <w:rsid w:val="00157BDE"/>
    <w:rsid w:val="00162B4B"/>
    <w:rsid w:val="00164A5E"/>
    <w:rsid w:val="00177C0A"/>
    <w:rsid w:val="001979E3"/>
    <w:rsid w:val="001A2B0B"/>
    <w:rsid w:val="001B5970"/>
    <w:rsid w:val="001C17C0"/>
    <w:rsid w:val="001C2FEC"/>
    <w:rsid w:val="001C69DD"/>
    <w:rsid w:val="001C73A9"/>
    <w:rsid w:val="001C7CE8"/>
    <w:rsid w:val="001D0C7C"/>
    <w:rsid w:val="001D10C2"/>
    <w:rsid w:val="001F1BEA"/>
    <w:rsid w:val="001F4E81"/>
    <w:rsid w:val="001F7104"/>
    <w:rsid w:val="001F715E"/>
    <w:rsid w:val="00204E1D"/>
    <w:rsid w:val="00205E65"/>
    <w:rsid w:val="0020679C"/>
    <w:rsid w:val="00210A3F"/>
    <w:rsid w:val="00211AFD"/>
    <w:rsid w:val="00216AA6"/>
    <w:rsid w:val="00222980"/>
    <w:rsid w:val="00223B5E"/>
    <w:rsid w:val="00226F7E"/>
    <w:rsid w:val="00236B72"/>
    <w:rsid w:val="00241DAF"/>
    <w:rsid w:val="002424EB"/>
    <w:rsid w:val="00246A4E"/>
    <w:rsid w:val="00254C76"/>
    <w:rsid w:val="0025685C"/>
    <w:rsid w:val="00260E4A"/>
    <w:rsid w:val="00261789"/>
    <w:rsid w:val="002622F1"/>
    <w:rsid w:val="002719E2"/>
    <w:rsid w:val="002734C5"/>
    <w:rsid w:val="002778D0"/>
    <w:rsid w:val="002817BD"/>
    <w:rsid w:val="00290989"/>
    <w:rsid w:val="00290FEE"/>
    <w:rsid w:val="0029297F"/>
    <w:rsid w:val="00293109"/>
    <w:rsid w:val="00294867"/>
    <w:rsid w:val="002A17CD"/>
    <w:rsid w:val="002A223E"/>
    <w:rsid w:val="002A7ED3"/>
    <w:rsid w:val="002B223F"/>
    <w:rsid w:val="002B3D15"/>
    <w:rsid w:val="002B4ED6"/>
    <w:rsid w:val="002B6878"/>
    <w:rsid w:val="002B784D"/>
    <w:rsid w:val="002C0237"/>
    <w:rsid w:val="002C25E3"/>
    <w:rsid w:val="002D0E8F"/>
    <w:rsid w:val="002D3B8B"/>
    <w:rsid w:val="002D6A2D"/>
    <w:rsid w:val="002E247F"/>
    <w:rsid w:val="002E3E54"/>
    <w:rsid w:val="002E6217"/>
    <w:rsid w:val="002F13C0"/>
    <w:rsid w:val="002F1C56"/>
    <w:rsid w:val="002F216C"/>
    <w:rsid w:val="002F5F69"/>
    <w:rsid w:val="00300E90"/>
    <w:rsid w:val="00302976"/>
    <w:rsid w:val="0030469F"/>
    <w:rsid w:val="0030624A"/>
    <w:rsid w:val="0031497A"/>
    <w:rsid w:val="003154B5"/>
    <w:rsid w:val="00315C77"/>
    <w:rsid w:val="003234D2"/>
    <w:rsid w:val="003326AE"/>
    <w:rsid w:val="00344F0C"/>
    <w:rsid w:val="00344F3D"/>
    <w:rsid w:val="00346AEF"/>
    <w:rsid w:val="003502F0"/>
    <w:rsid w:val="00350BCB"/>
    <w:rsid w:val="003522E1"/>
    <w:rsid w:val="00353EC9"/>
    <w:rsid w:val="00357F0E"/>
    <w:rsid w:val="0036756F"/>
    <w:rsid w:val="003702B4"/>
    <w:rsid w:val="00370535"/>
    <w:rsid w:val="00371B5C"/>
    <w:rsid w:val="00372053"/>
    <w:rsid w:val="003750E1"/>
    <w:rsid w:val="00377471"/>
    <w:rsid w:val="00381E84"/>
    <w:rsid w:val="003855C2"/>
    <w:rsid w:val="003902DD"/>
    <w:rsid w:val="003956DE"/>
    <w:rsid w:val="003974AB"/>
    <w:rsid w:val="003A25B3"/>
    <w:rsid w:val="003A551B"/>
    <w:rsid w:val="003A6062"/>
    <w:rsid w:val="003C007F"/>
    <w:rsid w:val="003C2677"/>
    <w:rsid w:val="003C2D76"/>
    <w:rsid w:val="003C5404"/>
    <w:rsid w:val="003D108D"/>
    <w:rsid w:val="003D5B8C"/>
    <w:rsid w:val="003D5DE1"/>
    <w:rsid w:val="003D6E3A"/>
    <w:rsid w:val="003F3280"/>
    <w:rsid w:val="003F4299"/>
    <w:rsid w:val="003F45B7"/>
    <w:rsid w:val="003F5C1B"/>
    <w:rsid w:val="0040043D"/>
    <w:rsid w:val="00403D72"/>
    <w:rsid w:val="004046CE"/>
    <w:rsid w:val="004053FB"/>
    <w:rsid w:val="00420F5F"/>
    <w:rsid w:val="004237B0"/>
    <w:rsid w:val="004241A1"/>
    <w:rsid w:val="0042642F"/>
    <w:rsid w:val="0043199A"/>
    <w:rsid w:val="00431E2C"/>
    <w:rsid w:val="00432B61"/>
    <w:rsid w:val="00445318"/>
    <w:rsid w:val="00445F6E"/>
    <w:rsid w:val="004616C9"/>
    <w:rsid w:val="004715CE"/>
    <w:rsid w:val="0047288C"/>
    <w:rsid w:val="0047456E"/>
    <w:rsid w:val="00475174"/>
    <w:rsid w:val="00480877"/>
    <w:rsid w:val="0048558A"/>
    <w:rsid w:val="00490459"/>
    <w:rsid w:val="00496498"/>
    <w:rsid w:val="004A1AB2"/>
    <w:rsid w:val="004A27E1"/>
    <w:rsid w:val="004B0574"/>
    <w:rsid w:val="004B4D52"/>
    <w:rsid w:val="004B7CF7"/>
    <w:rsid w:val="004C08F5"/>
    <w:rsid w:val="004C2E8B"/>
    <w:rsid w:val="004C406A"/>
    <w:rsid w:val="004C5D72"/>
    <w:rsid w:val="004D04EB"/>
    <w:rsid w:val="005001B2"/>
    <w:rsid w:val="00503978"/>
    <w:rsid w:val="00504422"/>
    <w:rsid w:val="00516438"/>
    <w:rsid w:val="00517A75"/>
    <w:rsid w:val="00520340"/>
    <w:rsid w:val="0052136C"/>
    <w:rsid w:val="00525669"/>
    <w:rsid w:val="005260E6"/>
    <w:rsid w:val="005306B3"/>
    <w:rsid w:val="00537711"/>
    <w:rsid w:val="005417BA"/>
    <w:rsid w:val="0054523F"/>
    <w:rsid w:val="00545E71"/>
    <w:rsid w:val="005569F7"/>
    <w:rsid w:val="00557015"/>
    <w:rsid w:val="0055791D"/>
    <w:rsid w:val="00567FCE"/>
    <w:rsid w:val="00570BF1"/>
    <w:rsid w:val="00571DE1"/>
    <w:rsid w:val="00573E39"/>
    <w:rsid w:val="0057410D"/>
    <w:rsid w:val="00574C77"/>
    <w:rsid w:val="00585AD6"/>
    <w:rsid w:val="00587695"/>
    <w:rsid w:val="00587AE3"/>
    <w:rsid w:val="00596A8C"/>
    <w:rsid w:val="005A2B0A"/>
    <w:rsid w:val="005A451E"/>
    <w:rsid w:val="005B6596"/>
    <w:rsid w:val="005C0DAA"/>
    <w:rsid w:val="005C63FD"/>
    <w:rsid w:val="005C7BF7"/>
    <w:rsid w:val="005D1349"/>
    <w:rsid w:val="005D37B6"/>
    <w:rsid w:val="005D7A60"/>
    <w:rsid w:val="005E1E6A"/>
    <w:rsid w:val="005E3BC2"/>
    <w:rsid w:val="005F5328"/>
    <w:rsid w:val="00606444"/>
    <w:rsid w:val="00606CE1"/>
    <w:rsid w:val="0061015D"/>
    <w:rsid w:val="006118D3"/>
    <w:rsid w:val="00611902"/>
    <w:rsid w:val="006132E1"/>
    <w:rsid w:val="006132F1"/>
    <w:rsid w:val="006179A8"/>
    <w:rsid w:val="006213C2"/>
    <w:rsid w:val="00621B43"/>
    <w:rsid w:val="006240B2"/>
    <w:rsid w:val="00631BDC"/>
    <w:rsid w:val="0063223F"/>
    <w:rsid w:val="006341EF"/>
    <w:rsid w:val="006439AF"/>
    <w:rsid w:val="00645C1C"/>
    <w:rsid w:val="00653474"/>
    <w:rsid w:val="00654664"/>
    <w:rsid w:val="00661ACC"/>
    <w:rsid w:val="0066240A"/>
    <w:rsid w:val="00665BE2"/>
    <w:rsid w:val="00670994"/>
    <w:rsid w:val="006719EE"/>
    <w:rsid w:val="00674F45"/>
    <w:rsid w:val="00680580"/>
    <w:rsid w:val="00683C74"/>
    <w:rsid w:val="00692F7F"/>
    <w:rsid w:val="006A07D4"/>
    <w:rsid w:val="006B367E"/>
    <w:rsid w:val="006B7357"/>
    <w:rsid w:val="006C03EE"/>
    <w:rsid w:val="006C5939"/>
    <w:rsid w:val="006D1BCA"/>
    <w:rsid w:val="006D495B"/>
    <w:rsid w:val="006D544E"/>
    <w:rsid w:val="006D77DE"/>
    <w:rsid w:val="00711551"/>
    <w:rsid w:val="007115E7"/>
    <w:rsid w:val="00727CD0"/>
    <w:rsid w:val="00730BC3"/>
    <w:rsid w:val="0073594E"/>
    <w:rsid w:val="00742C01"/>
    <w:rsid w:val="00745736"/>
    <w:rsid w:val="00763351"/>
    <w:rsid w:val="007634B5"/>
    <w:rsid w:val="00764F9A"/>
    <w:rsid w:val="00765AC1"/>
    <w:rsid w:val="00772FF1"/>
    <w:rsid w:val="0077530E"/>
    <w:rsid w:val="00781651"/>
    <w:rsid w:val="00781C48"/>
    <w:rsid w:val="00781DA4"/>
    <w:rsid w:val="00784133"/>
    <w:rsid w:val="00785245"/>
    <w:rsid w:val="00786AB2"/>
    <w:rsid w:val="00786AC9"/>
    <w:rsid w:val="00791ABE"/>
    <w:rsid w:val="007B6A76"/>
    <w:rsid w:val="007B7133"/>
    <w:rsid w:val="007C016F"/>
    <w:rsid w:val="007C1660"/>
    <w:rsid w:val="007C2336"/>
    <w:rsid w:val="007C5006"/>
    <w:rsid w:val="007C5ECC"/>
    <w:rsid w:val="007C625D"/>
    <w:rsid w:val="007D2BEC"/>
    <w:rsid w:val="007D3574"/>
    <w:rsid w:val="007D37E8"/>
    <w:rsid w:val="007D4C5A"/>
    <w:rsid w:val="007D6A97"/>
    <w:rsid w:val="007D7897"/>
    <w:rsid w:val="007E008F"/>
    <w:rsid w:val="007E352B"/>
    <w:rsid w:val="007F4779"/>
    <w:rsid w:val="007F4F5E"/>
    <w:rsid w:val="007F5A0B"/>
    <w:rsid w:val="00800DEE"/>
    <w:rsid w:val="00801236"/>
    <w:rsid w:val="00801560"/>
    <w:rsid w:val="008059F3"/>
    <w:rsid w:val="0082493C"/>
    <w:rsid w:val="00831281"/>
    <w:rsid w:val="00831614"/>
    <w:rsid w:val="0083633A"/>
    <w:rsid w:val="008379B6"/>
    <w:rsid w:val="00843252"/>
    <w:rsid w:val="0084627D"/>
    <w:rsid w:val="00860585"/>
    <w:rsid w:val="00862EFC"/>
    <w:rsid w:val="008655A9"/>
    <w:rsid w:val="008701DF"/>
    <w:rsid w:val="008729D9"/>
    <w:rsid w:val="00877E9F"/>
    <w:rsid w:val="00890E3A"/>
    <w:rsid w:val="00896B90"/>
    <w:rsid w:val="008B08DD"/>
    <w:rsid w:val="008B12AF"/>
    <w:rsid w:val="008B4E39"/>
    <w:rsid w:val="008C083B"/>
    <w:rsid w:val="008C0918"/>
    <w:rsid w:val="008C1000"/>
    <w:rsid w:val="008C47CF"/>
    <w:rsid w:val="008C4D2E"/>
    <w:rsid w:val="008C598A"/>
    <w:rsid w:val="008D091C"/>
    <w:rsid w:val="008E240B"/>
    <w:rsid w:val="008E3D62"/>
    <w:rsid w:val="008F148C"/>
    <w:rsid w:val="008F183B"/>
    <w:rsid w:val="008F24D5"/>
    <w:rsid w:val="008F3687"/>
    <w:rsid w:val="008F3695"/>
    <w:rsid w:val="008F7026"/>
    <w:rsid w:val="008F7760"/>
    <w:rsid w:val="009046D1"/>
    <w:rsid w:val="00905A75"/>
    <w:rsid w:val="00911763"/>
    <w:rsid w:val="009134E8"/>
    <w:rsid w:val="00913A91"/>
    <w:rsid w:val="00913E4B"/>
    <w:rsid w:val="0092482B"/>
    <w:rsid w:val="00924C26"/>
    <w:rsid w:val="00925E54"/>
    <w:rsid w:val="00937345"/>
    <w:rsid w:val="009417E0"/>
    <w:rsid w:val="0094385C"/>
    <w:rsid w:val="00944B16"/>
    <w:rsid w:val="00944F67"/>
    <w:rsid w:val="00946AFA"/>
    <w:rsid w:val="00952185"/>
    <w:rsid w:val="00954771"/>
    <w:rsid w:val="00957501"/>
    <w:rsid w:val="00972AA2"/>
    <w:rsid w:val="009737CF"/>
    <w:rsid w:val="009900CD"/>
    <w:rsid w:val="00993F15"/>
    <w:rsid w:val="00994926"/>
    <w:rsid w:val="0099578E"/>
    <w:rsid w:val="009960B8"/>
    <w:rsid w:val="009960E8"/>
    <w:rsid w:val="00997FB3"/>
    <w:rsid w:val="009A5260"/>
    <w:rsid w:val="009A7EFE"/>
    <w:rsid w:val="009B0F0C"/>
    <w:rsid w:val="009B6115"/>
    <w:rsid w:val="009B7603"/>
    <w:rsid w:val="009C0C53"/>
    <w:rsid w:val="009C12A0"/>
    <w:rsid w:val="009C3954"/>
    <w:rsid w:val="009C5441"/>
    <w:rsid w:val="009D2D0E"/>
    <w:rsid w:val="009E1D06"/>
    <w:rsid w:val="009E320C"/>
    <w:rsid w:val="009F2DCF"/>
    <w:rsid w:val="009F3EE1"/>
    <w:rsid w:val="009F47AF"/>
    <w:rsid w:val="00A21046"/>
    <w:rsid w:val="00A33168"/>
    <w:rsid w:val="00A363C2"/>
    <w:rsid w:val="00A40162"/>
    <w:rsid w:val="00A427AF"/>
    <w:rsid w:val="00A42FA0"/>
    <w:rsid w:val="00A439F3"/>
    <w:rsid w:val="00A45742"/>
    <w:rsid w:val="00A665F0"/>
    <w:rsid w:val="00A66888"/>
    <w:rsid w:val="00A71788"/>
    <w:rsid w:val="00A72AE8"/>
    <w:rsid w:val="00A75106"/>
    <w:rsid w:val="00A82A07"/>
    <w:rsid w:val="00A86B8C"/>
    <w:rsid w:val="00A92BF9"/>
    <w:rsid w:val="00A93D69"/>
    <w:rsid w:val="00A96287"/>
    <w:rsid w:val="00A97806"/>
    <w:rsid w:val="00AC5957"/>
    <w:rsid w:val="00AC7E11"/>
    <w:rsid w:val="00AE2187"/>
    <w:rsid w:val="00AF469F"/>
    <w:rsid w:val="00AF685C"/>
    <w:rsid w:val="00B00FE7"/>
    <w:rsid w:val="00B066F0"/>
    <w:rsid w:val="00B06C2E"/>
    <w:rsid w:val="00B12445"/>
    <w:rsid w:val="00B37478"/>
    <w:rsid w:val="00B43966"/>
    <w:rsid w:val="00B500F8"/>
    <w:rsid w:val="00B6791D"/>
    <w:rsid w:val="00B7468C"/>
    <w:rsid w:val="00B77B14"/>
    <w:rsid w:val="00B83E45"/>
    <w:rsid w:val="00B865A7"/>
    <w:rsid w:val="00B86666"/>
    <w:rsid w:val="00B8739E"/>
    <w:rsid w:val="00B91116"/>
    <w:rsid w:val="00B933DA"/>
    <w:rsid w:val="00BA5ECA"/>
    <w:rsid w:val="00BB2CA5"/>
    <w:rsid w:val="00BB4DD3"/>
    <w:rsid w:val="00BB7D5E"/>
    <w:rsid w:val="00BC0084"/>
    <w:rsid w:val="00BC0CF0"/>
    <w:rsid w:val="00BC0D03"/>
    <w:rsid w:val="00BC0E3D"/>
    <w:rsid w:val="00BC6190"/>
    <w:rsid w:val="00BC63D3"/>
    <w:rsid w:val="00BC67EF"/>
    <w:rsid w:val="00BD2629"/>
    <w:rsid w:val="00BE0157"/>
    <w:rsid w:val="00BE079F"/>
    <w:rsid w:val="00BE7A19"/>
    <w:rsid w:val="00BE7B41"/>
    <w:rsid w:val="00BF0082"/>
    <w:rsid w:val="00BF0848"/>
    <w:rsid w:val="00C10563"/>
    <w:rsid w:val="00C11A53"/>
    <w:rsid w:val="00C124CD"/>
    <w:rsid w:val="00C16B40"/>
    <w:rsid w:val="00C208EE"/>
    <w:rsid w:val="00C21107"/>
    <w:rsid w:val="00C222E7"/>
    <w:rsid w:val="00C23B1F"/>
    <w:rsid w:val="00C246E5"/>
    <w:rsid w:val="00C37911"/>
    <w:rsid w:val="00C51F19"/>
    <w:rsid w:val="00C5235B"/>
    <w:rsid w:val="00C526F1"/>
    <w:rsid w:val="00C53421"/>
    <w:rsid w:val="00C64F8E"/>
    <w:rsid w:val="00C6559C"/>
    <w:rsid w:val="00C6771A"/>
    <w:rsid w:val="00C72A58"/>
    <w:rsid w:val="00C73016"/>
    <w:rsid w:val="00C738F3"/>
    <w:rsid w:val="00C75928"/>
    <w:rsid w:val="00C876BF"/>
    <w:rsid w:val="00C93A74"/>
    <w:rsid w:val="00CA57FB"/>
    <w:rsid w:val="00CA733C"/>
    <w:rsid w:val="00CB17D3"/>
    <w:rsid w:val="00CB6742"/>
    <w:rsid w:val="00CC3196"/>
    <w:rsid w:val="00CC3F40"/>
    <w:rsid w:val="00CC5938"/>
    <w:rsid w:val="00CD0523"/>
    <w:rsid w:val="00CD7B61"/>
    <w:rsid w:val="00CE0E85"/>
    <w:rsid w:val="00CE4B6E"/>
    <w:rsid w:val="00CF0B5A"/>
    <w:rsid w:val="00D008C1"/>
    <w:rsid w:val="00D0259D"/>
    <w:rsid w:val="00D056C4"/>
    <w:rsid w:val="00D06131"/>
    <w:rsid w:val="00D10D72"/>
    <w:rsid w:val="00D22A71"/>
    <w:rsid w:val="00D35306"/>
    <w:rsid w:val="00D40CAD"/>
    <w:rsid w:val="00D4197A"/>
    <w:rsid w:val="00D643A4"/>
    <w:rsid w:val="00D64783"/>
    <w:rsid w:val="00D71ED7"/>
    <w:rsid w:val="00D77D7A"/>
    <w:rsid w:val="00D96B82"/>
    <w:rsid w:val="00D97879"/>
    <w:rsid w:val="00DA378E"/>
    <w:rsid w:val="00DA6232"/>
    <w:rsid w:val="00DB1379"/>
    <w:rsid w:val="00DB5210"/>
    <w:rsid w:val="00DC04CC"/>
    <w:rsid w:val="00DC3231"/>
    <w:rsid w:val="00DC6D5B"/>
    <w:rsid w:val="00DD511A"/>
    <w:rsid w:val="00DF67B8"/>
    <w:rsid w:val="00E02597"/>
    <w:rsid w:val="00E032EC"/>
    <w:rsid w:val="00E13417"/>
    <w:rsid w:val="00E13FAD"/>
    <w:rsid w:val="00E14DD2"/>
    <w:rsid w:val="00E23837"/>
    <w:rsid w:val="00E310CC"/>
    <w:rsid w:val="00E320E4"/>
    <w:rsid w:val="00E342EC"/>
    <w:rsid w:val="00E4106A"/>
    <w:rsid w:val="00E43A19"/>
    <w:rsid w:val="00E5040D"/>
    <w:rsid w:val="00E564E3"/>
    <w:rsid w:val="00E61459"/>
    <w:rsid w:val="00E80055"/>
    <w:rsid w:val="00E80298"/>
    <w:rsid w:val="00E8687F"/>
    <w:rsid w:val="00E907B3"/>
    <w:rsid w:val="00E935F9"/>
    <w:rsid w:val="00E95BB2"/>
    <w:rsid w:val="00E96512"/>
    <w:rsid w:val="00EA43FE"/>
    <w:rsid w:val="00EB142D"/>
    <w:rsid w:val="00EB655A"/>
    <w:rsid w:val="00EC04A5"/>
    <w:rsid w:val="00EC32A7"/>
    <w:rsid w:val="00EC3CC8"/>
    <w:rsid w:val="00ED5298"/>
    <w:rsid w:val="00EE75E1"/>
    <w:rsid w:val="00EE7DC0"/>
    <w:rsid w:val="00EF0C17"/>
    <w:rsid w:val="00EF2910"/>
    <w:rsid w:val="00EF4014"/>
    <w:rsid w:val="00F004CD"/>
    <w:rsid w:val="00F1139C"/>
    <w:rsid w:val="00F11459"/>
    <w:rsid w:val="00F13933"/>
    <w:rsid w:val="00F20108"/>
    <w:rsid w:val="00F20428"/>
    <w:rsid w:val="00F23A0A"/>
    <w:rsid w:val="00F24344"/>
    <w:rsid w:val="00F253E7"/>
    <w:rsid w:val="00F336C9"/>
    <w:rsid w:val="00F35714"/>
    <w:rsid w:val="00F43E0C"/>
    <w:rsid w:val="00F4554B"/>
    <w:rsid w:val="00F45FC0"/>
    <w:rsid w:val="00F527A8"/>
    <w:rsid w:val="00F53B42"/>
    <w:rsid w:val="00F5620D"/>
    <w:rsid w:val="00F56A06"/>
    <w:rsid w:val="00F65797"/>
    <w:rsid w:val="00F65BA7"/>
    <w:rsid w:val="00F65D1A"/>
    <w:rsid w:val="00F65E08"/>
    <w:rsid w:val="00F72EAD"/>
    <w:rsid w:val="00F7328D"/>
    <w:rsid w:val="00F7575C"/>
    <w:rsid w:val="00F83071"/>
    <w:rsid w:val="00F84F4C"/>
    <w:rsid w:val="00F86A8D"/>
    <w:rsid w:val="00F874C1"/>
    <w:rsid w:val="00F93398"/>
    <w:rsid w:val="00F95229"/>
    <w:rsid w:val="00FA0DD2"/>
    <w:rsid w:val="00FA2AE5"/>
    <w:rsid w:val="00FA40CD"/>
    <w:rsid w:val="00FA4A37"/>
    <w:rsid w:val="00FA571F"/>
    <w:rsid w:val="00FB010E"/>
    <w:rsid w:val="00FC4811"/>
    <w:rsid w:val="00FD62B7"/>
    <w:rsid w:val="00FE07AB"/>
    <w:rsid w:val="00FE79F9"/>
    <w:rsid w:val="00FE7EA8"/>
    <w:rsid w:val="00FF0812"/>
    <w:rsid w:val="00FF138A"/>
    <w:rsid w:val="00FF4152"/>
    <w:rsid w:val="00FF4359"/>
    <w:rsid w:val="00FF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816A2"/>
  <w15:chartTrackingRefBased/>
  <w15:docId w15:val="{BDD74C0F-2ACA-43DA-8276-F5FA3EC6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43D"/>
    <w:pPr>
      <w:spacing w:after="200" w:line="276" w:lineRule="auto"/>
    </w:pPr>
    <w:rPr>
      <w:sz w:val="22"/>
      <w:szCs w:val="22"/>
      <w:lang w:val="tr-TR"/>
    </w:rPr>
  </w:style>
  <w:style w:type="paragraph" w:styleId="Balk1">
    <w:name w:val="heading 1"/>
    <w:basedOn w:val="Normal"/>
    <w:next w:val="Normal"/>
    <w:link w:val="Balk1Char"/>
    <w:uiPriority w:val="9"/>
    <w:qFormat/>
    <w:rsid w:val="00210A3F"/>
    <w:pPr>
      <w:keepNext/>
      <w:spacing w:after="120" w:line="360" w:lineRule="auto"/>
      <w:outlineLvl w:val="0"/>
    </w:pPr>
    <w:rPr>
      <w:rFonts w:asciiTheme="minorHAnsi" w:eastAsia="Times New Roman" w:hAnsiTheme="minorHAnsi"/>
      <w:b/>
      <w:bCs/>
      <w:kern w:val="32"/>
      <w:sz w:val="24"/>
      <w:szCs w:val="32"/>
    </w:rPr>
  </w:style>
  <w:style w:type="paragraph" w:styleId="Balk2">
    <w:name w:val="heading 2"/>
    <w:basedOn w:val="Normal"/>
    <w:next w:val="Normal"/>
    <w:link w:val="Balk2Char"/>
    <w:uiPriority w:val="9"/>
    <w:qFormat/>
    <w:rsid w:val="00210A3F"/>
    <w:pPr>
      <w:keepNext/>
      <w:spacing w:after="120" w:line="360" w:lineRule="auto"/>
      <w:outlineLvl w:val="1"/>
    </w:pPr>
    <w:rPr>
      <w:rFonts w:asciiTheme="minorHAnsi" w:eastAsia="Times New Roman" w:hAnsiTheme="minorHAnsi"/>
      <w:b/>
      <w:bCs/>
      <w:iCs/>
      <w:sz w:val="24"/>
      <w:szCs w:val="28"/>
    </w:rPr>
  </w:style>
  <w:style w:type="paragraph" w:styleId="Balk8">
    <w:name w:val="heading 8"/>
    <w:basedOn w:val="Normal"/>
    <w:next w:val="Normal"/>
    <w:link w:val="Balk8Char"/>
    <w:qFormat/>
    <w:rsid w:val="00F004CD"/>
    <w:pPr>
      <w:keepNext/>
      <w:spacing w:after="0" w:line="240" w:lineRule="auto"/>
      <w:jc w:val="both"/>
      <w:outlineLvl w:val="7"/>
    </w:pPr>
    <w:rPr>
      <w:rFonts w:ascii="Arial" w:eastAsia="Times New Roman" w:hAnsi="Arial"/>
      <w:sz w:val="24"/>
      <w:szCs w:val="20"/>
      <w:lang w:val="en-US"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RenkliGlgeleme-Vurgu31">
    <w:name w:val="Renkli Gölgeleme - Vurgu 31"/>
    <w:basedOn w:val="Normal"/>
    <w:uiPriority w:val="34"/>
    <w:qFormat/>
    <w:rsid w:val="0055791D"/>
    <w:pPr>
      <w:ind w:left="720"/>
      <w:contextualSpacing/>
    </w:pPr>
  </w:style>
  <w:style w:type="paragraph" w:styleId="BalonMetni">
    <w:name w:val="Balloon Text"/>
    <w:basedOn w:val="Normal"/>
    <w:link w:val="BalonMetniChar"/>
    <w:uiPriority w:val="99"/>
    <w:semiHidden/>
    <w:unhideWhenUsed/>
    <w:rsid w:val="007C625D"/>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7C625D"/>
    <w:rPr>
      <w:rFonts w:ascii="Segoe UI" w:hAnsi="Segoe UI" w:cs="Segoe UI"/>
      <w:sz w:val="18"/>
      <w:szCs w:val="18"/>
      <w:lang w:eastAsia="en-US"/>
    </w:rPr>
  </w:style>
  <w:style w:type="character" w:styleId="AklamaBavurusu">
    <w:name w:val="annotation reference"/>
    <w:uiPriority w:val="99"/>
    <w:semiHidden/>
    <w:unhideWhenUsed/>
    <w:rsid w:val="00157565"/>
    <w:rPr>
      <w:sz w:val="16"/>
      <w:szCs w:val="16"/>
    </w:rPr>
  </w:style>
  <w:style w:type="paragraph" w:styleId="AklamaMetni">
    <w:name w:val="annotation text"/>
    <w:basedOn w:val="Normal"/>
    <w:link w:val="AklamaMetniChar"/>
    <w:uiPriority w:val="99"/>
    <w:semiHidden/>
    <w:unhideWhenUsed/>
    <w:rsid w:val="00157565"/>
    <w:rPr>
      <w:sz w:val="20"/>
      <w:szCs w:val="20"/>
    </w:rPr>
  </w:style>
  <w:style w:type="character" w:customStyle="1" w:styleId="AklamaMetniChar">
    <w:name w:val="Açıklama Metni Char"/>
    <w:link w:val="AklamaMetni"/>
    <w:uiPriority w:val="99"/>
    <w:semiHidden/>
    <w:rsid w:val="00157565"/>
    <w:rPr>
      <w:lang w:eastAsia="en-US"/>
    </w:rPr>
  </w:style>
  <w:style w:type="paragraph" w:styleId="AklamaKonusu">
    <w:name w:val="annotation subject"/>
    <w:basedOn w:val="AklamaMetni"/>
    <w:next w:val="AklamaMetni"/>
    <w:link w:val="AklamaKonusuChar"/>
    <w:uiPriority w:val="99"/>
    <w:semiHidden/>
    <w:unhideWhenUsed/>
    <w:rsid w:val="00157565"/>
    <w:rPr>
      <w:b/>
      <w:bCs/>
    </w:rPr>
  </w:style>
  <w:style w:type="character" w:customStyle="1" w:styleId="AklamaKonusuChar">
    <w:name w:val="Açıklama Konusu Char"/>
    <w:link w:val="AklamaKonusu"/>
    <w:uiPriority w:val="99"/>
    <w:semiHidden/>
    <w:rsid w:val="00157565"/>
    <w:rPr>
      <w:b/>
      <w:bCs/>
      <w:lang w:eastAsia="en-US"/>
    </w:rPr>
  </w:style>
  <w:style w:type="paragraph" w:customStyle="1" w:styleId="Pa34">
    <w:name w:val="Pa34"/>
    <w:basedOn w:val="Normal"/>
    <w:next w:val="Normal"/>
    <w:uiPriority w:val="99"/>
    <w:rsid w:val="001F715E"/>
    <w:pPr>
      <w:autoSpaceDE w:val="0"/>
      <w:autoSpaceDN w:val="0"/>
      <w:adjustRightInd w:val="0"/>
      <w:spacing w:after="0" w:line="221" w:lineRule="atLeast"/>
    </w:pPr>
    <w:rPr>
      <w:rFonts w:ascii="Bookman Old Style" w:eastAsia="MS Mincho" w:hAnsi="Bookman Old Style"/>
      <w:sz w:val="24"/>
      <w:szCs w:val="24"/>
    </w:rPr>
  </w:style>
  <w:style w:type="character" w:customStyle="1" w:styleId="A1">
    <w:name w:val="A1"/>
    <w:uiPriority w:val="99"/>
    <w:rsid w:val="001F715E"/>
    <w:rPr>
      <w:rFonts w:cs="Bookman Old Style"/>
      <w:color w:val="000000"/>
    </w:rPr>
  </w:style>
  <w:style w:type="table" w:styleId="TabloKlavuzu">
    <w:name w:val="Table Grid"/>
    <w:basedOn w:val="NormalTablo"/>
    <w:uiPriority w:val="39"/>
    <w:rsid w:val="00C1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73594E"/>
    <w:pPr>
      <w:autoSpaceDE w:val="0"/>
      <w:autoSpaceDN w:val="0"/>
      <w:adjustRightInd w:val="0"/>
      <w:spacing w:after="0" w:line="241" w:lineRule="atLeast"/>
    </w:pPr>
    <w:rPr>
      <w:rFonts w:ascii="Bookman Old Style" w:hAnsi="Bookman Old Style"/>
      <w:sz w:val="24"/>
      <w:szCs w:val="24"/>
      <w:lang w:eastAsia="tr-TR"/>
    </w:rPr>
  </w:style>
  <w:style w:type="paragraph" w:customStyle="1" w:styleId="Pa3">
    <w:name w:val="Pa3"/>
    <w:basedOn w:val="Normal"/>
    <w:next w:val="Normal"/>
    <w:uiPriority w:val="99"/>
    <w:rsid w:val="0073594E"/>
    <w:pPr>
      <w:autoSpaceDE w:val="0"/>
      <w:autoSpaceDN w:val="0"/>
      <w:adjustRightInd w:val="0"/>
      <w:spacing w:after="0" w:line="221" w:lineRule="atLeast"/>
    </w:pPr>
    <w:rPr>
      <w:rFonts w:ascii="Bookman Old Style" w:hAnsi="Bookman Old Style"/>
      <w:sz w:val="24"/>
      <w:szCs w:val="24"/>
      <w:lang w:eastAsia="tr-TR"/>
    </w:rPr>
  </w:style>
  <w:style w:type="paragraph" w:customStyle="1" w:styleId="Pa4">
    <w:name w:val="Pa4"/>
    <w:basedOn w:val="Normal"/>
    <w:next w:val="Normal"/>
    <w:uiPriority w:val="99"/>
    <w:rsid w:val="0073594E"/>
    <w:pPr>
      <w:autoSpaceDE w:val="0"/>
      <w:autoSpaceDN w:val="0"/>
      <w:adjustRightInd w:val="0"/>
      <w:spacing w:after="0" w:line="241" w:lineRule="atLeast"/>
    </w:pPr>
    <w:rPr>
      <w:rFonts w:ascii="Bookman Old Style" w:hAnsi="Bookman Old Style"/>
      <w:sz w:val="24"/>
      <w:szCs w:val="24"/>
      <w:lang w:eastAsia="tr-TR"/>
    </w:rPr>
  </w:style>
  <w:style w:type="character" w:customStyle="1" w:styleId="A5">
    <w:name w:val="A5"/>
    <w:uiPriority w:val="99"/>
    <w:rsid w:val="0073594E"/>
    <w:rPr>
      <w:rFonts w:cs="Bookman Old Style"/>
      <w:i/>
      <w:iCs/>
      <w:color w:val="000000"/>
      <w:sz w:val="18"/>
      <w:szCs w:val="18"/>
    </w:rPr>
  </w:style>
  <w:style w:type="character" w:customStyle="1" w:styleId="Balk8Char">
    <w:name w:val="Başlık 8 Char"/>
    <w:link w:val="Balk8"/>
    <w:rsid w:val="00F004CD"/>
    <w:rPr>
      <w:rFonts w:ascii="Arial" w:eastAsia="Times New Roman" w:hAnsi="Arial"/>
      <w:sz w:val="24"/>
      <w:lang w:val="en-US"/>
    </w:rPr>
  </w:style>
  <w:style w:type="paragraph" w:customStyle="1" w:styleId="a">
    <w:basedOn w:val="Normal"/>
    <w:next w:val="stBilgi"/>
    <w:rsid w:val="00F004CD"/>
    <w:pPr>
      <w:tabs>
        <w:tab w:val="center" w:pos="4536"/>
        <w:tab w:val="right" w:pos="9072"/>
      </w:tabs>
      <w:spacing w:after="0" w:line="240" w:lineRule="auto"/>
    </w:pPr>
    <w:rPr>
      <w:rFonts w:ascii="Times New Roman" w:eastAsia="Times New Roman" w:hAnsi="Times New Roman"/>
      <w:sz w:val="20"/>
      <w:szCs w:val="20"/>
      <w:lang w:val="en-US" w:eastAsia="tr-TR"/>
    </w:rPr>
  </w:style>
  <w:style w:type="paragraph" w:styleId="stBilgi">
    <w:name w:val="header"/>
    <w:basedOn w:val="Normal"/>
    <w:link w:val="stBilgiChar"/>
    <w:uiPriority w:val="99"/>
    <w:unhideWhenUsed/>
    <w:rsid w:val="00F004CD"/>
    <w:pPr>
      <w:tabs>
        <w:tab w:val="center" w:pos="4536"/>
        <w:tab w:val="right" w:pos="9072"/>
      </w:tabs>
    </w:pPr>
  </w:style>
  <w:style w:type="character" w:customStyle="1" w:styleId="stBilgiChar">
    <w:name w:val="Üst Bilgi Char"/>
    <w:link w:val="stBilgi"/>
    <w:uiPriority w:val="99"/>
    <w:rsid w:val="00F004CD"/>
    <w:rPr>
      <w:sz w:val="22"/>
      <w:szCs w:val="22"/>
      <w:lang w:eastAsia="en-US"/>
    </w:rPr>
  </w:style>
  <w:style w:type="paragraph" w:customStyle="1" w:styleId="m2524634588010207685gmail-msonormal">
    <w:name w:val="m_2524634588010207685gmail-msonormal"/>
    <w:basedOn w:val="Normal"/>
    <w:rsid w:val="003234D2"/>
    <w:pPr>
      <w:spacing w:before="100" w:beforeAutospacing="1" w:after="100" w:afterAutospacing="1" w:line="240" w:lineRule="auto"/>
    </w:pPr>
    <w:rPr>
      <w:rFonts w:ascii="Times New Roman" w:eastAsia="Times New Roman" w:hAnsi="Times New Roman"/>
      <w:sz w:val="24"/>
      <w:szCs w:val="24"/>
      <w:lang w:eastAsia="tr-TR"/>
    </w:rPr>
  </w:style>
  <w:style w:type="paragraph" w:styleId="AltBilgi">
    <w:name w:val="footer"/>
    <w:basedOn w:val="Normal"/>
    <w:link w:val="AltBilgiChar"/>
    <w:uiPriority w:val="99"/>
    <w:unhideWhenUsed/>
    <w:rsid w:val="00344F3D"/>
    <w:pPr>
      <w:tabs>
        <w:tab w:val="center" w:pos="4703"/>
        <w:tab w:val="right" w:pos="9406"/>
      </w:tabs>
    </w:pPr>
  </w:style>
  <w:style w:type="character" w:customStyle="1" w:styleId="AltBilgiChar">
    <w:name w:val="Alt Bilgi Char"/>
    <w:link w:val="AltBilgi"/>
    <w:uiPriority w:val="99"/>
    <w:rsid w:val="00344F3D"/>
    <w:rPr>
      <w:sz w:val="22"/>
      <w:szCs w:val="22"/>
      <w:lang w:val="tr-TR"/>
    </w:rPr>
  </w:style>
  <w:style w:type="character" w:customStyle="1" w:styleId="Balk1Char">
    <w:name w:val="Başlık 1 Char"/>
    <w:link w:val="Balk1"/>
    <w:uiPriority w:val="9"/>
    <w:rsid w:val="00210A3F"/>
    <w:rPr>
      <w:rFonts w:asciiTheme="minorHAnsi" w:eastAsia="Times New Roman" w:hAnsiTheme="minorHAnsi"/>
      <w:b/>
      <w:bCs/>
      <w:kern w:val="32"/>
      <w:sz w:val="24"/>
      <w:szCs w:val="32"/>
      <w:lang w:val="tr-TR"/>
    </w:rPr>
  </w:style>
  <w:style w:type="character" w:customStyle="1" w:styleId="Balk2Char">
    <w:name w:val="Başlık 2 Char"/>
    <w:link w:val="Balk2"/>
    <w:uiPriority w:val="9"/>
    <w:rsid w:val="00210A3F"/>
    <w:rPr>
      <w:rFonts w:asciiTheme="minorHAnsi" w:eastAsia="Times New Roman" w:hAnsiTheme="minorHAnsi"/>
      <w:b/>
      <w:bCs/>
      <w:iCs/>
      <w:sz w:val="24"/>
      <w:szCs w:val="28"/>
      <w:lang w:val="tr-TR"/>
    </w:rPr>
  </w:style>
  <w:style w:type="character" w:styleId="Kpr">
    <w:name w:val="Hyperlink"/>
    <w:basedOn w:val="VarsaylanParagrafYazTipi"/>
    <w:uiPriority w:val="99"/>
    <w:unhideWhenUsed/>
    <w:rsid w:val="00B7468C"/>
    <w:rPr>
      <w:color w:val="0563C1" w:themeColor="hyperlink"/>
      <w:u w:val="single"/>
    </w:rPr>
  </w:style>
  <w:style w:type="paragraph" w:styleId="T1">
    <w:name w:val="toc 1"/>
    <w:basedOn w:val="Normal"/>
    <w:next w:val="Normal"/>
    <w:autoRedefine/>
    <w:uiPriority w:val="39"/>
    <w:unhideWhenUsed/>
    <w:rsid w:val="00B7468C"/>
    <w:pPr>
      <w:tabs>
        <w:tab w:val="right" w:leader="dot" w:pos="9072"/>
      </w:tabs>
      <w:spacing w:after="120" w:line="360" w:lineRule="auto"/>
    </w:pPr>
    <w:rPr>
      <w:sz w:val="24"/>
    </w:rPr>
  </w:style>
  <w:style w:type="paragraph" w:styleId="T2">
    <w:name w:val="toc 2"/>
    <w:basedOn w:val="Normal"/>
    <w:next w:val="Normal"/>
    <w:autoRedefine/>
    <w:uiPriority w:val="39"/>
    <w:unhideWhenUsed/>
    <w:rsid w:val="00B7468C"/>
    <w:pPr>
      <w:tabs>
        <w:tab w:val="right" w:leader="dot" w:pos="9072"/>
      </w:tabs>
      <w:spacing w:after="120" w:line="360" w:lineRule="auto"/>
      <w:ind w:left="284"/>
    </w:pPr>
    <w:rPr>
      <w:sz w:val="24"/>
    </w:rPr>
  </w:style>
  <w:style w:type="paragraph" w:styleId="T3">
    <w:name w:val="toc 3"/>
    <w:basedOn w:val="Normal"/>
    <w:next w:val="Normal"/>
    <w:autoRedefine/>
    <w:uiPriority w:val="39"/>
    <w:semiHidden/>
    <w:unhideWhenUsed/>
    <w:rsid w:val="00B7468C"/>
    <w:pPr>
      <w:spacing w:after="120" w:line="360" w:lineRule="auto"/>
      <w:ind w:left="567"/>
    </w:pPr>
    <w:rPr>
      <w:sz w:val="24"/>
    </w:rPr>
  </w:style>
  <w:style w:type="paragraph" w:customStyle="1" w:styleId="Default">
    <w:name w:val="Default"/>
    <w:rsid w:val="00D22A71"/>
    <w:pPr>
      <w:autoSpaceDE w:val="0"/>
      <w:autoSpaceDN w:val="0"/>
      <w:adjustRightInd w:val="0"/>
    </w:pPr>
    <w:rPr>
      <w:rFonts w:ascii="Franklin Gothic Book" w:hAnsi="Franklin Gothic Book" w:cs="Franklin Gothic Book"/>
      <w:color w:val="000000"/>
      <w:sz w:val="24"/>
      <w:szCs w:val="24"/>
      <w:lang w:val="tr-TR"/>
    </w:rPr>
  </w:style>
  <w:style w:type="paragraph" w:styleId="ListeParagraf">
    <w:name w:val="List Paragraph"/>
    <w:basedOn w:val="Normal"/>
    <w:uiPriority w:val="34"/>
    <w:qFormat/>
    <w:rsid w:val="007F5A0B"/>
    <w:pPr>
      <w:ind w:left="720"/>
      <w:contextualSpacing/>
    </w:pPr>
  </w:style>
  <w:style w:type="paragraph" w:customStyle="1" w:styleId="paragraph">
    <w:name w:val="paragraph"/>
    <w:basedOn w:val="Normal"/>
    <w:rsid w:val="007B6A76"/>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textrun">
    <w:name w:val="normaltextrun"/>
    <w:basedOn w:val="VarsaylanParagrafYazTipi"/>
    <w:rsid w:val="007B6A76"/>
  </w:style>
  <w:style w:type="character" w:customStyle="1" w:styleId="eop">
    <w:name w:val="eop"/>
    <w:basedOn w:val="VarsaylanParagrafYazTipi"/>
    <w:rsid w:val="007B6A76"/>
  </w:style>
  <w:style w:type="paragraph" w:styleId="Dzeltme">
    <w:name w:val="Revision"/>
    <w:hidden/>
    <w:uiPriority w:val="99"/>
    <w:semiHidden/>
    <w:rsid w:val="000B43FC"/>
    <w:rPr>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4698">
      <w:bodyDiv w:val="1"/>
      <w:marLeft w:val="0"/>
      <w:marRight w:val="0"/>
      <w:marTop w:val="0"/>
      <w:marBottom w:val="0"/>
      <w:divBdr>
        <w:top w:val="none" w:sz="0" w:space="0" w:color="auto"/>
        <w:left w:val="none" w:sz="0" w:space="0" w:color="auto"/>
        <w:bottom w:val="none" w:sz="0" w:space="0" w:color="auto"/>
        <w:right w:val="none" w:sz="0" w:space="0" w:color="auto"/>
      </w:divBdr>
    </w:div>
    <w:div w:id="152531837">
      <w:bodyDiv w:val="1"/>
      <w:marLeft w:val="0"/>
      <w:marRight w:val="0"/>
      <w:marTop w:val="0"/>
      <w:marBottom w:val="0"/>
      <w:divBdr>
        <w:top w:val="none" w:sz="0" w:space="0" w:color="auto"/>
        <w:left w:val="none" w:sz="0" w:space="0" w:color="auto"/>
        <w:bottom w:val="none" w:sz="0" w:space="0" w:color="auto"/>
        <w:right w:val="none" w:sz="0" w:space="0" w:color="auto"/>
      </w:divBdr>
    </w:div>
    <w:div w:id="152840897">
      <w:bodyDiv w:val="1"/>
      <w:marLeft w:val="0"/>
      <w:marRight w:val="0"/>
      <w:marTop w:val="0"/>
      <w:marBottom w:val="0"/>
      <w:divBdr>
        <w:top w:val="none" w:sz="0" w:space="0" w:color="auto"/>
        <w:left w:val="none" w:sz="0" w:space="0" w:color="auto"/>
        <w:bottom w:val="none" w:sz="0" w:space="0" w:color="auto"/>
        <w:right w:val="none" w:sz="0" w:space="0" w:color="auto"/>
      </w:divBdr>
    </w:div>
    <w:div w:id="157309287">
      <w:bodyDiv w:val="1"/>
      <w:marLeft w:val="0"/>
      <w:marRight w:val="0"/>
      <w:marTop w:val="0"/>
      <w:marBottom w:val="0"/>
      <w:divBdr>
        <w:top w:val="none" w:sz="0" w:space="0" w:color="auto"/>
        <w:left w:val="none" w:sz="0" w:space="0" w:color="auto"/>
        <w:bottom w:val="none" w:sz="0" w:space="0" w:color="auto"/>
        <w:right w:val="none" w:sz="0" w:space="0" w:color="auto"/>
      </w:divBdr>
    </w:div>
    <w:div w:id="181864056">
      <w:bodyDiv w:val="1"/>
      <w:marLeft w:val="0"/>
      <w:marRight w:val="0"/>
      <w:marTop w:val="0"/>
      <w:marBottom w:val="0"/>
      <w:divBdr>
        <w:top w:val="none" w:sz="0" w:space="0" w:color="auto"/>
        <w:left w:val="none" w:sz="0" w:space="0" w:color="auto"/>
        <w:bottom w:val="none" w:sz="0" w:space="0" w:color="auto"/>
        <w:right w:val="none" w:sz="0" w:space="0" w:color="auto"/>
      </w:divBdr>
    </w:div>
    <w:div w:id="264851833">
      <w:bodyDiv w:val="1"/>
      <w:marLeft w:val="0"/>
      <w:marRight w:val="0"/>
      <w:marTop w:val="0"/>
      <w:marBottom w:val="0"/>
      <w:divBdr>
        <w:top w:val="none" w:sz="0" w:space="0" w:color="auto"/>
        <w:left w:val="none" w:sz="0" w:space="0" w:color="auto"/>
        <w:bottom w:val="none" w:sz="0" w:space="0" w:color="auto"/>
        <w:right w:val="none" w:sz="0" w:space="0" w:color="auto"/>
      </w:divBdr>
    </w:div>
    <w:div w:id="338966605">
      <w:bodyDiv w:val="1"/>
      <w:marLeft w:val="0"/>
      <w:marRight w:val="0"/>
      <w:marTop w:val="0"/>
      <w:marBottom w:val="0"/>
      <w:divBdr>
        <w:top w:val="none" w:sz="0" w:space="0" w:color="auto"/>
        <w:left w:val="none" w:sz="0" w:space="0" w:color="auto"/>
        <w:bottom w:val="none" w:sz="0" w:space="0" w:color="auto"/>
        <w:right w:val="none" w:sz="0" w:space="0" w:color="auto"/>
      </w:divBdr>
      <w:divsChild>
        <w:div w:id="611866876">
          <w:marLeft w:val="0"/>
          <w:marRight w:val="0"/>
          <w:marTop w:val="0"/>
          <w:marBottom w:val="0"/>
          <w:divBdr>
            <w:top w:val="none" w:sz="0" w:space="0" w:color="auto"/>
            <w:left w:val="none" w:sz="0" w:space="0" w:color="auto"/>
            <w:bottom w:val="none" w:sz="0" w:space="0" w:color="auto"/>
            <w:right w:val="none" w:sz="0" w:space="0" w:color="auto"/>
          </w:divBdr>
        </w:div>
        <w:div w:id="1419598250">
          <w:marLeft w:val="0"/>
          <w:marRight w:val="0"/>
          <w:marTop w:val="0"/>
          <w:marBottom w:val="0"/>
          <w:divBdr>
            <w:top w:val="none" w:sz="0" w:space="0" w:color="auto"/>
            <w:left w:val="none" w:sz="0" w:space="0" w:color="auto"/>
            <w:bottom w:val="none" w:sz="0" w:space="0" w:color="auto"/>
            <w:right w:val="none" w:sz="0" w:space="0" w:color="auto"/>
          </w:divBdr>
        </w:div>
        <w:div w:id="693657186">
          <w:marLeft w:val="0"/>
          <w:marRight w:val="0"/>
          <w:marTop w:val="0"/>
          <w:marBottom w:val="0"/>
          <w:divBdr>
            <w:top w:val="none" w:sz="0" w:space="0" w:color="auto"/>
            <w:left w:val="none" w:sz="0" w:space="0" w:color="auto"/>
            <w:bottom w:val="none" w:sz="0" w:space="0" w:color="auto"/>
            <w:right w:val="none" w:sz="0" w:space="0" w:color="auto"/>
          </w:divBdr>
        </w:div>
        <w:div w:id="1824084425">
          <w:marLeft w:val="0"/>
          <w:marRight w:val="0"/>
          <w:marTop w:val="0"/>
          <w:marBottom w:val="0"/>
          <w:divBdr>
            <w:top w:val="none" w:sz="0" w:space="0" w:color="auto"/>
            <w:left w:val="none" w:sz="0" w:space="0" w:color="auto"/>
            <w:bottom w:val="none" w:sz="0" w:space="0" w:color="auto"/>
            <w:right w:val="none" w:sz="0" w:space="0" w:color="auto"/>
          </w:divBdr>
        </w:div>
        <w:div w:id="1709328885">
          <w:marLeft w:val="0"/>
          <w:marRight w:val="0"/>
          <w:marTop w:val="0"/>
          <w:marBottom w:val="0"/>
          <w:divBdr>
            <w:top w:val="none" w:sz="0" w:space="0" w:color="auto"/>
            <w:left w:val="none" w:sz="0" w:space="0" w:color="auto"/>
            <w:bottom w:val="none" w:sz="0" w:space="0" w:color="auto"/>
            <w:right w:val="none" w:sz="0" w:space="0" w:color="auto"/>
          </w:divBdr>
        </w:div>
        <w:div w:id="398286053">
          <w:marLeft w:val="0"/>
          <w:marRight w:val="0"/>
          <w:marTop w:val="0"/>
          <w:marBottom w:val="0"/>
          <w:divBdr>
            <w:top w:val="none" w:sz="0" w:space="0" w:color="auto"/>
            <w:left w:val="none" w:sz="0" w:space="0" w:color="auto"/>
            <w:bottom w:val="none" w:sz="0" w:space="0" w:color="auto"/>
            <w:right w:val="none" w:sz="0" w:space="0" w:color="auto"/>
          </w:divBdr>
        </w:div>
        <w:div w:id="688874571">
          <w:marLeft w:val="0"/>
          <w:marRight w:val="0"/>
          <w:marTop w:val="0"/>
          <w:marBottom w:val="0"/>
          <w:divBdr>
            <w:top w:val="none" w:sz="0" w:space="0" w:color="auto"/>
            <w:left w:val="none" w:sz="0" w:space="0" w:color="auto"/>
            <w:bottom w:val="none" w:sz="0" w:space="0" w:color="auto"/>
            <w:right w:val="none" w:sz="0" w:space="0" w:color="auto"/>
          </w:divBdr>
        </w:div>
        <w:div w:id="1047949895">
          <w:marLeft w:val="0"/>
          <w:marRight w:val="0"/>
          <w:marTop w:val="0"/>
          <w:marBottom w:val="0"/>
          <w:divBdr>
            <w:top w:val="none" w:sz="0" w:space="0" w:color="auto"/>
            <w:left w:val="none" w:sz="0" w:space="0" w:color="auto"/>
            <w:bottom w:val="none" w:sz="0" w:space="0" w:color="auto"/>
            <w:right w:val="none" w:sz="0" w:space="0" w:color="auto"/>
          </w:divBdr>
        </w:div>
        <w:div w:id="726297034">
          <w:marLeft w:val="0"/>
          <w:marRight w:val="0"/>
          <w:marTop w:val="0"/>
          <w:marBottom w:val="0"/>
          <w:divBdr>
            <w:top w:val="none" w:sz="0" w:space="0" w:color="auto"/>
            <w:left w:val="none" w:sz="0" w:space="0" w:color="auto"/>
            <w:bottom w:val="none" w:sz="0" w:space="0" w:color="auto"/>
            <w:right w:val="none" w:sz="0" w:space="0" w:color="auto"/>
          </w:divBdr>
        </w:div>
        <w:div w:id="507597154">
          <w:marLeft w:val="0"/>
          <w:marRight w:val="0"/>
          <w:marTop w:val="0"/>
          <w:marBottom w:val="0"/>
          <w:divBdr>
            <w:top w:val="none" w:sz="0" w:space="0" w:color="auto"/>
            <w:left w:val="none" w:sz="0" w:space="0" w:color="auto"/>
            <w:bottom w:val="none" w:sz="0" w:space="0" w:color="auto"/>
            <w:right w:val="none" w:sz="0" w:space="0" w:color="auto"/>
          </w:divBdr>
        </w:div>
        <w:div w:id="883102653">
          <w:marLeft w:val="0"/>
          <w:marRight w:val="0"/>
          <w:marTop w:val="0"/>
          <w:marBottom w:val="0"/>
          <w:divBdr>
            <w:top w:val="none" w:sz="0" w:space="0" w:color="auto"/>
            <w:left w:val="none" w:sz="0" w:space="0" w:color="auto"/>
            <w:bottom w:val="none" w:sz="0" w:space="0" w:color="auto"/>
            <w:right w:val="none" w:sz="0" w:space="0" w:color="auto"/>
          </w:divBdr>
        </w:div>
        <w:div w:id="893735813">
          <w:marLeft w:val="0"/>
          <w:marRight w:val="0"/>
          <w:marTop w:val="0"/>
          <w:marBottom w:val="0"/>
          <w:divBdr>
            <w:top w:val="none" w:sz="0" w:space="0" w:color="auto"/>
            <w:left w:val="none" w:sz="0" w:space="0" w:color="auto"/>
            <w:bottom w:val="none" w:sz="0" w:space="0" w:color="auto"/>
            <w:right w:val="none" w:sz="0" w:space="0" w:color="auto"/>
          </w:divBdr>
        </w:div>
        <w:div w:id="1015033820">
          <w:marLeft w:val="0"/>
          <w:marRight w:val="0"/>
          <w:marTop w:val="0"/>
          <w:marBottom w:val="0"/>
          <w:divBdr>
            <w:top w:val="none" w:sz="0" w:space="0" w:color="auto"/>
            <w:left w:val="none" w:sz="0" w:space="0" w:color="auto"/>
            <w:bottom w:val="none" w:sz="0" w:space="0" w:color="auto"/>
            <w:right w:val="none" w:sz="0" w:space="0" w:color="auto"/>
          </w:divBdr>
        </w:div>
        <w:div w:id="548763748">
          <w:marLeft w:val="0"/>
          <w:marRight w:val="0"/>
          <w:marTop w:val="0"/>
          <w:marBottom w:val="0"/>
          <w:divBdr>
            <w:top w:val="none" w:sz="0" w:space="0" w:color="auto"/>
            <w:left w:val="none" w:sz="0" w:space="0" w:color="auto"/>
            <w:bottom w:val="none" w:sz="0" w:space="0" w:color="auto"/>
            <w:right w:val="none" w:sz="0" w:space="0" w:color="auto"/>
          </w:divBdr>
        </w:div>
        <w:div w:id="826019761">
          <w:marLeft w:val="0"/>
          <w:marRight w:val="0"/>
          <w:marTop w:val="0"/>
          <w:marBottom w:val="0"/>
          <w:divBdr>
            <w:top w:val="none" w:sz="0" w:space="0" w:color="auto"/>
            <w:left w:val="none" w:sz="0" w:space="0" w:color="auto"/>
            <w:bottom w:val="none" w:sz="0" w:space="0" w:color="auto"/>
            <w:right w:val="none" w:sz="0" w:space="0" w:color="auto"/>
          </w:divBdr>
        </w:div>
        <w:div w:id="185406279">
          <w:marLeft w:val="0"/>
          <w:marRight w:val="0"/>
          <w:marTop w:val="0"/>
          <w:marBottom w:val="0"/>
          <w:divBdr>
            <w:top w:val="none" w:sz="0" w:space="0" w:color="auto"/>
            <w:left w:val="none" w:sz="0" w:space="0" w:color="auto"/>
            <w:bottom w:val="none" w:sz="0" w:space="0" w:color="auto"/>
            <w:right w:val="none" w:sz="0" w:space="0" w:color="auto"/>
          </w:divBdr>
        </w:div>
      </w:divsChild>
    </w:div>
    <w:div w:id="375857996">
      <w:bodyDiv w:val="1"/>
      <w:marLeft w:val="0"/>
      <w:marRight w:val="0"/>
      <w:marTop w:val="0"/>
      <w:marBottom w:val="0"/>
      <w:divBdr>
        <w:top w:val="none" w:sz="0" w:space="0" w:color="auto"/>
        <w:left w:val="none" w:sz="0" w:space="0" w:color="auto"/>
        <w:bottom w:val="none" w:sz="0" w:space="0" w:color="auto"/>
        <w:right w:val="none" w:sz="0" w:space="0" w:color="auto"/>
      </w:divBdr>
    </w:div>
    <w:div w:id="421608790">
      <w:bodyDiv w:val="1"/>
      <w:marLeft w:val="0"/>
      <w:marRight w:val="0"/>
      <w:marTop w:val="0"/>
      <w:marBottom w:val="0"/>
      <w:divBdr>
        <w:top w:val="none" w:sz="0" w:space="0" w:color="auto"/>
        <w:left w:val="none" w:sz="0" w:space="0" w:color="auto"/>
        <w:bottom w:val="none" w:sz="0" w:space="0" w:color="auto"/>
        <w:right w:val="none" w:sz="0" w:space="0" w:color="auto"/>
      </w:divBdr>
    </w:div>
    <w:div w:id="686560356">
      <w:bodyDiv w:val="1"/>
      <w:marLeft w:val="0"/>
      <w:marRight w:val="0"/>
      <w:marTop w:val="0"/>
      <w:marBottom w:val="0"/>
      <w:divBdr>
        <w:top w:val="none" w:sz="0" w:space="0" w:color="auto"/>
        <w:left w:val="none" w:sz="0" w:space="0" w:color="auto"/>
        <w:bottom w:val="none" w:sz="0" w:space="0" w:color="auto"/>
        <w:right w:val="none" w:sz="0" w:space="0" w:color="auto"/>
      </w:divBdr>
    </w:div>
    <w:div w:id="699471517">
      <w:bodyDiv w:val="1"/>
      <w:marLeft w:val="0"/>
      <w:marRight w:val="0"/>
      <w:marTop w:val="0"/>
      <w:marBottom w:val="0"/>
      <w:divBdr>
        <w:top w:val="none" w:sz="0" w:space="0" w:color="auto"/>
        <w:left w:val="none" w:sz="0" w:space="0" w:color="auto"/>
        <w:bottom w:val="none" w:sz="0" w:space="0" w:color="auto"/>
        <w:right w:val="none" w:sz="0" w:space="0" w:color="auto"/>
      </w:divBdr>
    </w:div>
    <w:div w:id="726879483">
      <w:bodyDiv w:val="1"/>
      <w:marLeft w:val="0"/>
      <w:marRight w:val="0"/>
      <w:marTop w:val="0"/>
      <w:marBottom w:val="0"/>
      <w:divBdr>
        <w:top w:val="none" w:sz="0" w:space="0" w:color="auto"/>
        <w:left w:val="none" w:sz="0" w:space="0" w:color="auto"/>
        <w:bottom w:val="none" w:sz="0" w:space="0" w:color="auto"/>
        <w:right w:val="none" w:sz="0" w:space="0" w:color="auto"/>
      </w:divBdr>
    </w:div>
    <w:div w:id="752318479">
      <w:bodyDiv w:val="1"/>
      <w:marLeft w:val="0"/>
      <w:marRight w:val="0"/>
      <w:marTop w:val="0"/>
      <w:marBottom w:val="0"/>
      <w:divBdr>
        <w:top w:val="none" w:sz="0" w:space="0" w:color="auto"/>
        <w:left w:val="none" w:sz="0" w:space="0" w:color="auto"/>
        <w:bottom w:val="none" w:sz="0" w:space="0" w:color="auto"/>
        <w:right w:val="none" w:sz="0" w:space="0" w:color="auto"/>
      </w:divBdr>
    </w:div>
    <w:div w:id="764229111">
      <w:bodyDiv w:val="1"/>
      <w:marLeft w:val="0"/>
      <w:marRight w:val="0"/>
      <w:marTop w:val="0"/>
      <w:marBottom w:val="0"/>
      <w:divBdr>
        <w:top w:val="none" w:sz="0" w:space="0" w:color="auto"/>
        <w:left w:val="none" w:sz="0" w:space="0" w:color="auto"/>
        <w:bottom w:val="none" w:sz="0" w:space="0" w:color="auto"/>
        <w:right w:val="none" w:sz="0" w:space="0" w:color="auto"/>
      </w:divBdr>
    </w:div>
    <w:div w:id="785125795">
      <w:bodyDiv w:val="1"/>
      <w:marLeft w:val="0"/>
      <w:marRight w:val="0"/>
      <w:marTop w:val="0"/>
      <w:marBottom w:val="0"/>
      <w:divBdr>
        <w:top w:val="none" w:sz="0" w:space="0" w:color="auto"/>
        <w:left w:val="none" w:sz="0" w:space="0" w:color="auto"/>
        <w:bottom w:val="none" w:sz="0" w:space="0" w:color="auto"/>
        <w:right w:val="none" w:sz="0" w:space="0" w:color="auto"/>
      </w:divBdr>
    </w:div>
    <w:div w:id="795220460">
      <w:bodyDiv w:val="1"/>
      <w:marLeft w:val="0"/>
      <w:marRight w:val="0"/>
      <w:marTop w:val="0"/>
      <w:marBottom w:val="0"/>
      <w:divBdr>
        <w:top w:val="none" w:sz="0" w:space="0" w:color="auto"/>
        <w:left w:val="none" w:sz="0" w:space="0" w:color="auto"/>
        <w:bottom w:val="none" w:sz="0" w:space="0" w:color="auto"/>
        <w:right w:val="none" w:sz="0" w:space="0" w:color="auto"/>
      </w:divBdr>
    </w:div>
    <w:div w:id="803620915">
      <w:bodyDiv w:val="1"/>
      <w:marLeft w:val="0"/>
      <w:marRight w:val="0"/>
      <w:marTop w:val="0"/>
      <w:marBottom w:val="0"/>
      <w:divBdr>
        <w:top w:val="none" w:sz="0" w:space="0" w:color="auto"/>
        <w:left w:val="none" w:sz="0" w:space="0" w:color="auto"/>
        <w:bottom w:val="none" w:sz="0" w:space="0" w:color="auto"/>
        <w:right w:val="none" w:sz="0" w:space="0" w:color="auto"/>
      </w:divBdr>
    </w:div>
    <w:div w:id="834611138">
      <w:bodyDiv w:val="1"/>
      <w:marLeft w:val="0"/>
      <w:marRight w:val="0"/>
      <w:marTop w:val="0"/>
      <w:marBottom w:val="0"/>
      <w:divBdr>
        <w:top w:val="none" w:sz="0" w:space="0" w:color="auto"/>
        <w:left w:val="none" w:sz="0" w:space="0" w:color="auto"/>
        <w:bottom w:val="none" w:sz="0" w:space="0" w:color="auto"/>
        <w:right w:val="none" w:sz="0" w:space="0" w:color="auto"/>
      </w:divBdr>
    </w:div>
    <w:div w:id="1010525181">
      <w:bodyDiv w:val="1"/>
      <w:marLeft w:val="0"/>
      <w:marRight w:val="0"/>
      <w:marTop w:val="0"/>
      <w:marBottom w:val="0"/>
      <w:divBdr>
        <w:top w:val="none" w:sz="0" w:space="0" w:color="auto"/>
        <w:left w:val="none" w:sz="0" w:space="0" w:color="auto"/>
        <w:bottom w:val="none" w:sz="0" w:space="0" w:color="auto"/>
        <w:right w:val="none" w:sz="0" w:space="0" w:color="auto"/>
      </w:divBdr>
    </w:div>
    <w:div w:id="1109006097">
      <w:bodyDiv w:val="1"/>
      <w:marLeft w:val="0"/>
      <w:marRight w:val="0"/>
      <w:marTop w:val="0"/>
      <w:marBottom w:val="0"/>
      <w:divBdr>
        <w:top w:val="none" w:sz="0" w:space="0" w:color="auto"/>
        <w:left w:val="none" w:sz="0" w:space="0" w:color="auto"/>
        <w:bottom w:val="none" w:sz="0" w:space="0" w:color="auto"/>
        <w:right w:val="none" w:sz="0" w:space="0" w:color="auto"/>
      </w:divBdr>
    </w:div>
    <w:div w:id="1132406488">
      <w:bodyDiv w:val="1"/>
      <w:marLeft w:val="0"/>
      <w:marRight w:val="0"/>
      <w:marTop w:val="0"/>
      <w:marBottom w:val="0"/>
      <w:divBdr>
        <w:top w:val="none" w:sz="0" w:space="0" w:color="auto"/>
        <w:left w:val="none" w:sz="0" w:space="0" w:color="auto"/>
        <w:bottom w:val="none" w:sz="0" w:space="0" w:color="auto"/>
        <w:right w:val="none" w:sz="0" w:space="0" w:color="auto"/>
      </w:divBdr>
    </w:div>
    <w:div w:id="1193568031">
      <w:bodyDiv w:val="1"/>
      <w:marLeft w:val="0"/>
      <w:marRight w:val="0"/>
      <w:marTop w:val="0"/>
      <w:marBottom w:val="0"/>
      <w:divBdr>
        <w:top w:val="none" w:sz="0" w:space="0" w:color="auto"/>
        <w:left w:val="none" w:sz="0" w:space="0" w:color="auto"/>
        <w:bottom w:val="none" w:sz="0" w:space="0" w:color="auto"/>
        <w:right w:val="none" w:sz="0" w:space="0" w:color="auto"/>
      </w:divBdr>
    </w:div>
    <w:div w:id="1534224804">
      <w:bodyDiv w:val="1"/>
      <w:marLeft w:val="0"/>
      <w:marRight w:val="0"/>
      <w:marTop w:val="0"/>
      <w:marBottom w:val="0"/>
      <w:divBdr>
        <w:top w:val="none" w:sz="0" w:space="0" w:color="auto"/>
        <w:left w:val="none" w:sz="0" w:space="0" w:color="auto"/>
        <w:bottom w:val="none" w:sz="0" w:space="0" w:color="auto"/>
        <w:right w:val="none" w:sz="0" w:space="0" w:color="auto"/>
      </w:divBdr>
    </w:div>
    <w:div w:id="1543177908">
      <w:bodyDiv w:val="1"/>
      <w:marLeft w:val="0"/>
      <w:marRight w:val="0"/>
      <w:marTop w:val="0"/>
      <w:marBottom w:val="0"/>
      <w:divBdr>
        <w:top w:val="none" w:sz="0" w:space="0" w:color="auto"/>
        <w:left w:val="none" w:sz="0" w:space="0" w:color="auto"/>
        <w:bottom w:val="none" w:sz="0" w:space="0" w:color="auto"/>
        <w:right w:val="none" w:sz="0" w:space="0" w:color="auto"/>
      </w:divBdr>
    </w:div>
    <w:div w:id="1723485275">
      <w:bodyDiv w:val="1"/>
      <w:marLeft w:val="0"/>
      <w:marRight w:val="0"/>
      <w:marTop w:val="0"/>
      <w:marBottom w:val="0"/>
      <w:divBdr>
        <w:top w:val="none" w:sz="0" w:space="0" w:color="auto"/>
        <w:left w:val="none" w:sz="0" w:space="0" w:color="auto"/>
        <w:bottom w:val="none" w:sz="0" w:space="0" w:color="auto"/>
        <w:right w:val="none" w:sz="0" w:space="0" w:color="auto"/>
      </w:divBdr>
    </w:div>
    <w:div w:id="1727534913">
      <w:bodyDiv w:val="1"/>
      <w:marLeft w:val="0"/>
      <w:marRight w:val="0"/>
      <w:marTop w:val="0"/>
      <w:marBottom w:val="0"/>
      <w:divBdr>
        <w:top w:val="none" w:sz="0" w:space="0" w:color="auto"/>
        <w:left w:val="none" w:sz="0" w:space="0" w:color="auto"/>
        <w:bottom w:val="none" w:sz="0" w:space="0" w:color="auto"/>
        <w:right w:val="none" w:sz="0" w:space="0" w:color="auto"/>
      </w:divBdr>
    </w:div>
    <w:div w:id="1734308535">
      <w:bodyDiv w:val="1"/>
      <w:marLeft w:val="0"/>
      <w:marRight w:val="0"/>
      <w:marTop w:val="0"/>
      <w:marBottom w:val="0"/>
      <w:divBdr>
        <w:top w:val="none" w:sz="0" w:space="0" w:color="auto"/>
        <w:left w:val="none" w:sz="0" w:space="0" w:color="auto"/>
        <w:bottom w:val="none" w:sz="0" w:space="0" w:color="auto"/>
        <w:right w:val="none" w:sz="0" w:space="0" w:color="auto"/>
      </w:divBdr>
    </w:div>
    <w:div w:id="1760446342">
      <w:bodyDiv w:val="1"/>
      <w:marLeft w:val="0"/>
      <w:marRight w:val="0"/>
      <w:marTop w:val="0"/>
      <w:marBottom w:val="0"/>
      <w:divBdr>
        <w:top w:val="none" w:sz="0" w:space="0" w:color="auto"/>
        <w:left w:val="none" w:sz="0" w:space="0" w:color="auto"/>
        <w:bottom w:val="none" w:sz="0" w:space="0" w:color="auto"/>
        <w:right w:val="none" w:sz="0" w:space="0" w:color="auto"/>
      </w:divBdr>
    </w:div>
    <w:div w:id="1763257474">
      <w:bodyDiv w:val="1"/>
      <w:marLeft w:val="0"/>
      <w:marRight w:val="0"/>
      <w:marTop w:val="0"/>
      <w:marBottom w:val="0"/>
      <w:divBdr>
        <w:top w:val="none" w:sz="0" w:space="0" w:color="auto"/>
        <w:left w:val="none" w:sz="0" w:space="0" w:color="auto"/>
        <w:bottom w:val="none" w:sz="0" w:space="0" w:color="auto"/>
        <w:right w:val="none" w:sz="0" w:space="0" w:color="auto"/>
      </w:divBdr>
    </w:div>
    <w:div w:id="1797478720">
      <w:bodyDiv w:val="1"/>
      <w:marLeft w:val="0"/>
      <w:marRight w:val="0"/>
      <w:marTop w:val="0"/>
      <w:marBottom w:val="0"/>
      <w:divBdr>
        <w:top w:val="none" w:sz="0" w:space="0" w:color="auto"/>
        <w:left w:val="none" w:sz="0" w:space="0" w:color="auto"/>
        <w:bottom w:val="none" w:sz="0" w:space="0" w:color="auto"/>
        <w:right w:val="none" w:sz="0" w:space="0" w:color="auto"/>
      </w:divBdr>
    </w:div>
    <w:div w:id="1797527836">
      <w:bodyDiv w:val="1"/>
      <w:marLeft w:val="0"/>
      <w:marRight w:val="0"/>
      <w:marTop w:val="0"/>
      <w:marBottom w:val="0"/>
      <w:divBdr>
        <w:top w:val="none" w:sz="0" w:space="0" w:color="auto"/>
        <w:left w:val="none" w:sz="0" w:space="0" w:color="auto"/>
        <w:bottom w:val="none" w:sz="0" w:space="0" w:color="auto"/>
        <w:right w:val="none" w:sz="0" w:space="0" w:color="auto"/>
      </w:divBdr>
    </w:div>
    <w:div w:id="1842282502">
      <w:bodyDiv w:val="1"/>
      <w:marLeft w:val="0"/>
      <w:marRight w:val="0"/>
      <w:marTop w:val="0"/>
      <w:marBottom w:val="0"/>
      <w:divBdr>
        <w:top w:val="none" w:sz="0" w:space="0" w:color="auto"/>
        <w:left w:val="none" w:sz="0" w:space="0" w:color="auto"/>
        <w:bottom w:val="none" w:sz="0" w:space="0" w:color="auto"/>
        <w:right w:val="none" w:sz="0" w:space="0" w:color="auto"/>
      </w:divBdr>
    </w:div>
    <w:div w:id="2095203746">
      <w:bodyDiv w:val="1"/>
      <w:marLeft w:val="0"/>
      <w:marRight w:val="0"/>
      <w:marTop w:val="0"/>
      <w:marBottom w:val="0"/>
      <w:divBdr>
        <w:top w:val="none" w:sz="0" w:space="0" w:color="auto"/>
        <w:left w:val="none" w:sz="0" w:space="0" w:color="auto"/>
        <w:bottom w:val="none" w:sz="0" w:space="0" w:color="auto"/>
        <w:right w:val="none" w:sz="0" w:space="0" w:color="auto"/>
      </w:divBdr>
    </w:div>
    <w:div w:id="210471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3BECA-CCBA-4BB0-A4F4-001DE80E9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2850</Words>
  <Characters>16248</Characters>
  <Application>Microsoft Office Word</Application>
  <DocSecurity>0</DocSecurity>
  <Lines>135</Lines>
  <Paragraphs>38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Hacettepe Üniversitesi Tp Fakültesi</vt:lpstr>
      <vt:lpstr>Hacettepe Üniversitesi Tp Fakültesi</vt:lpstr>
    </vt:vector>
  </TitlesOfParts>
  <Company/>
  <LinksUpToDate>false</LinksUpToDate>
  <CharactersWithSpaces>19060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Hacettepe Üniversitesi Tp Fakültesi</dc:title>
  <dc:subject/>
  <dc:creator>Beril</dc:creator>
  <cp:keywords/>
  <cp:lastModifiedBy>Meral DEMIROREN</cp:lastModifiedBy>
  <cp:revision>4</cp:revision>
  <cp:lastPrinted>2019-05-27T05:23:00Z</cp:lastPrinted>
  <dcterms:created xsi:type="dcterms:W3CDTF">2025-08-28T13:46:00Z</dcterms:created>
  <dcterms:modified xsi:type="dcterms:W3CDTF">2025-09-01T05:43:00Z</dcterms:modified>
</cp:coreProperties>
</file>