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72BF" w14:textId="77777777" w:rsidR="00461D7F" w:rsidRPr="00CF26DC" w:rsidRDefault="00461D7F"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19A9BE5D" w14:textId="77777777" w:rsidR="00B7346B" w:rsidRPr="00CF26DC"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CF26DC">
        <w:rPr>
          <w:b/>
          <w:bCs/>
          <w:color w:val="2D2D2D"/>
          <w:sz w:val="22"/>
          <w:szCs w:val="22"/>
        </w:rPr>
        <w:t>Hasta Adı Soyadı</w:t>
      </w:r>
      <w:r w:rsidR="00826C8F" w:rsidRPr="00CF26DC">
        <w:rPr>
          <w:b/>
          <w:bCs/>
          <w:color w:val="2D2D2D"/>
          <w:sz w:val="22"/>
          <w:szCs w:val="22"/>
        </w:rPr>
        <w:tab/>
      </w:r>
      <w:r w:rsidRPr="00CF26DC">
        <w:rPr>
          <w:b/>
          <w:bCs/>
          <w:color w:val="2D2D2D"/>
          <w:sz w:val="22"/>
          <w:szCs w:val="22"/>
        </w:rPr>
        <w:t>:</w:t>
      </w:r>
    </w:p>
    <w:p w14:paraId="1FF8B95F" w14:textId="77777777" w:rsidR="00B7346B" w:rsidRPr="00CF26DC"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CF26DC">
        <w:rPr>
          <w:b/>
          <w:bCs/>
          <w:color w:val="2D2D2D"/>
          <w:sz w:val="22"/>
          <w:szCs w:val="22"/>
        </w:rPr>
        <w:t>Cinsiyeti</w:t>
      </w:r>
      <w:r w:rsidR="00826C8F" w:rsidRPr="00CF26DC">
        <w:rPr>
          <w:b/>
          <w:bCs/>
          <w:color w:val="2D2D2D"/>
          <w:sz w:val="22"/>
          <w:szCs w:val="22"/>
        </w:rPr>
        <w:tab/>
      </w:r>
      <w:r w:rsidR="00826C8F" w:rsidRPr="00CF26DC">
        <w:rPr>
          <w:b/>
          <w:bCs/>
          <w:color w:val="2D2D2D"/>
          <w:sz w:val="22"/>
          <w:szCs w:val="22"/>
        </w:rPr>
        <w:tab/>
      </w:r>
      <w:r w:rsidRPr="00CF26DC">
        <w:rPr>
          <w:b/>
          <w:bCs/>
          <w:color w:val="2D2D2D"/>
          <w:sz w:val="22"/>
          <w:szCs w:val="22"/>
        </w:rPr>
        <w:t>:</w:t>
      </w:r>
    </w:p>
    <w:p w14:paraId="23EC4535" w14:textId="1329184A" w:rsidR="00B7346B"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CF26DC">
        <w:rPr>
          <w:b/>
          <w:bCs/>
          <w:color w:val="2D2D2D"/>
          <w:sz w:val="22"/>
          <w:szCs w:val="22"/>
        </w:rPr>
        <w:t>Doğum Tarihi</w:t>
      </w:r>
      <w:r w:rsidR="00826C8F" w:rsidRPr="00CF26DC">
        <w:rPr>
          <w:b/>
          <w:bCs/>
          <w:color w:val="2D2D2D"/>
          <w:sz w:val="22"/>
          <w:szCs w:val="22"/>
        </w:rPr>
        <w:tab/>
      </w:r>
      <w:r w:rsidR="00CF26DC">
        <w:rPr>
          <w:b/>
          <w:bCs/>
          <w:color w:val="2D2D2D"/>
          <w:sz w:val="22"/>
          <w:szCs w:val="22"/>
        </w:rPr>
        <w:tab/>
      </w:r>
      <w:r w:rsidRPr="00CF26DC">
        <w:rPr>
          <w:b/>
          <w:bCs/>
          <w:color w:val="2D2D2D"/>
          <w:sz w:val="22"/>
          <w:szCs w:val="22"/>
        </w:rPr>
        <w:t>:</w:t>
      </w:r>
      <w:r w:rsidR="00E45F23" w:rsidRPr="00CF26DC">
        <w:rPr>
          <w:b/>
          <w:bCs/>
          <w:color w:val="2D2D2D"/>
          <w:sz w:val="22"/>
          <w:szCs w:val="22"/>
        </w:rPr>
        <w:t xml:space="preserve"> </w:t>
      </w:r>
    </w:p>
    <w:p w14:paraId="46104C5B" w14:textId="77777777" w:rsidR="00945A45" w:rsidRDefault="00945A45"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p>
    <w:p w14:paraId="25953D81" w14:textId="56E5B9A8" w:rsidR="00B7346B" w:rsidRPr="00CF26DC" w:rsidRDefault="00B7346B"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CF26DC">
        <w:rPr>
          <w:color w:val="2D2D2D"/>
          <w:sz w:val="18"/>
          <w:szCs w:val="18"/>
        </w:rPr>
        <w:t>Kliniğimizde Diş Hekimi……………………………………..tarafından muayene edildiniz.</w:t>
      </w:r>
      <w:r w:rsidR="00E45F23" w:rsidRPr="00CF26DC">
        <w:rPr>
          <w:color w:val="2D2D2D"/>
          <w:sz w:val="18"/>
          <w:szCs w:val="18"/>
        </w:rPr>
        <w:t xml:space="preserve"> </w:t>
      </w:r>
      <w:r w:rsidRPr="00CF26DC">
        <w:rPr>
          <w:color w:val="2D2D2D"/>
          <w:sz w:val="18"/>
          <w:szCs w:val="18"/>
        </w:rPr>
        <w:t xml:space="preserve">Yapılan teşhis ve tedavi planına göre siz/refakatinizdeki kişiye </w:t>
      </w:r>
      <w:r w:rsidR="003E3DE1" w:rsidRPr="00CF26DC">
        <w:rPr>
          <w:b/>
          <w:color w:val="2D2D2D"/>
          <w:sz w:val="18"/>
          <w:szCs w:val="18"/>
        </w:rPr>
        <w:t xml:space="preserve">periodontal </w:t>
      </w:r>
      <w:r w:rsidRPr="00CF26DC">
        <w:rPr>
          <w:b/>
          <w:color w:val="2D2D2D"/>
          <w:sz w:val="18"/>
          <w:szCs w:val="18"/>
        </w:rPr>
        <w:t>cerrahi tedavi</w:t>
      </w:r>
      <w:r w:rsidR="00033634" w:rsidRPr="00CF26DC">
        <w:rPr>
          <w:b/>
          <w:color w:val="2D2D2D"/>
          <w:sz w:val="18"/>
          <w:szCs w:val="18"/>
        </w:rPr>
        <w:t xml:space="preserve"> </w:t>
      </w:r>
      <w:r w:rsidR="00033634" w:rsidRPr="00CF26DC">
        <w:rPr>
          <w:color w:val="2D2D2D"/>
          <w:sz w:val="18"/>
          <w:szCs w:val="18"/>
        </w:rPr>
        <w:t>işlemi</w:t>
      </w:r>
      <w:r w:rsidR="001C36B7" w:rsidRPr="00CF26DC">
        <w:rPr>
          <w:b/>
          <w:color w:val="2D2D2D"/>
          <w:sz w:val="18"/>
          <w:szCs w:val="18"/>
        </w:rPr>
        <w:t xml:space="preserve"> </w:t>
      </w:r>
      <w:r w:rsidRPr="00CF26DC">
        <w:rPr>
          <w:color w:val="2D2D2D"/>
          <w:sz w:val="18"/>
          <w:szCs w:val="18"/>
        </w:rPr>
        <w:t>gerekmektedir.</w:t>
      </w:r>
      <w:r w:rsidR="00E45F23" w:rsidRPr="00CF26DC">
        <w:rPr>
          <w:color w:val="2D2D2D"/>
          <w:sz w:val="18"/>
          <w:szCs w:val="18"/>
        </w:rPr>
        <w:t xml:space="preserve"> </w:t>
      </w:r>
      <w:r w:rsidRPr="00CF26DC">
        <w:rPr>
          <w:color w:val="2D2D2D"/>
          <w:sz w:val="18"/>
          <w:szCs w:val="18"/>
        </w:rPr>
        <w:t>Bu form size uygulanacak olan tedavileri açıklamaktadır.</w:t>
      </w:r>
      <w:r w:rsidR="00E45F23" w:rsidRPr="00CF26DC">
        <w:rPr>
          <w:color w:val="2D2D2D"/>
          <w:sz w:val="18"/>
          <w:szCs w:val="18"/>
        </w:rPr>
        <w:t xml:space="preserve"> </w:t>
      </w:r>
      <w:r w:rsidRPr="00CF26DC">
        <w:rPr>
          <w:color w:val="2D2D2D"/>
          <w:sz w:val="18"/>
          <w:szCs w:val="18"/>
        </w:rPr>
        <w:t>Uygulanacak olan tedavi ve işlemler hakkında bilgi sahibi olmak en doğal hakkınızdır.</w:t>
      </w:r>
      <w:r w:rsidR="00E45F23" w:rsidRPr="00CF26DC">
        <w:rPr>
          <w:color w:val="2D2D2D"/>
          <w:sz w:val="18"/>
          <w:szCs w:val="18"/>
        </w:rPr>
        <w:t xml:space="preserve"> </w:t>
      </w:r>
      <w:r w:rsidRPr="00CF26DC">
        <w:rPr>
          <w:color w:val="2D2D2D"/>
          <w:sz w:val="18"/>
          <w:szCs w:val="18"/>
        </w:rPr>
        <w:t>Tedavi ve işlemlerin</w:t>
      </w:r>
      <w:r w:rsidR="00D213AD" w:rsidRPr="00CF26DC">
        <w:rPr>
          <w:color w:val="2D2D2D"/>
          <w:sz w:val="18"/>
          <w:szCs w:val="18"/>
        </w:rPr>
        <w:t xml:space="preserve"> yararlarını ve olası risklerini öğrendikten sonra yapılacak işleme onay vermek sizin kararınıza bağlıdır.</w:t>
      </w:r>
    </w:p>
    <w:p w14:paraId="696553BB" w14:textId="77777777" w:rsidR="00D213AD" w:rsidRPr="00CF26DC" w:rsidRDefault="00D213AD" w:rsidP="00994713">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CF26DC">
        <w:rPr>
          <w:color w:val="2D2D2D"/>
          <w:sz w:val="18"/>
          <w:szCs w:val="18"/>
        </w:rPr>
        <w:t>Bu açıklamaları</w:t>
      </w:r>
      <w:r w:rsidR="00F867AF" w:rsidRPr="00CF26DC">
        <w:rPr>
          <w:color w:val="2D2D2D"/>
          <w:sz w:val="18"/>
          <w:szCs w:val="18"/>
        </w:rPr>
        <w:t>n amacı sizin ve refakatinizdeki kişinin ağız ve diş sağlığını iyileştirmek için sizlerin bilgilendirilmesi ve tedavi sürecine katılımınızın sağlanmasıdır.</w:t>
      </w:r>
    </w:p>
    <w:p w14:paraId="06DE6100" w14:textId="77777777" w:rsidR="00F867AF" w:rsidRPr="00945A45" w:rsidRDefault="001C36B7"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945A45">
        <w:rPr>
          <w:b/>
          <w:color w:val="2D2D2D"/>
          <w:sz w:val="22"/>
          <w:szCs w:val="22"/>
        </w:rPr>
        <w:t>Yapıl</w:t>
      </w:r>
      <w:r w:rsidR="002D7C70" w:rsidRPr="00945A45">
        <w:rPr>
          <w:b/>
          <w:color w:val="2D2D2D"/>
          <w:sz w:val="22"/>
          <w:szCs w:val="22"/>
        </w:rPr>
        <w:t>acak işlemden beklenen faydalar:</w:t>
      </w:r>
    </w:p>
    <w:p w14:paraId="1C3BF75F" w14:textId="57F12D71" w:rsidR="001C36B7" w:rsidRPr="00CF26DC" w:rsidRDefault="001C36B7"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proofErr w:type="spellStart"/>
      <w:r w:rsidRPr="00CF26DC">
        <w:rPr>
          <w:b/>
          <w:color w:val="2D2D2D"/>
          <w:sz w:val="18"/>
          <w:szCs w:val="18"/>
        </w:rPr>
        <w:t>Flap</w:t>
      </w:r>
      <w:proofErr w:type="spellEnd"/>
      <w:r w:rsidRPr="00CF26DC">
        <w:rPr>
          <w:b/>
          <w:color w:val="2D2D2D"/>
          <w:sz w:val="18"/>
          <w:szCs w:val="18"/>
        </w:rPr>
        <w:t xml:space="preserve"> operasyonu:</w:t>
      </w:r>
      <w:r w:rsidRPr="00CF26DC">
        <w:rPr>
          <w:color w:val="2D2D2D"/>
          <w:sz w:val="18"/>
          <w:szCs w:val="18"/>
        </w:rPr>
        <w:t xml:space="preserve"> Periodontitis adı ve</w:t>
      </w:r>
      <w:r w:rsidR="00FE77D4" w:rsidRPr="00CF26DC">
        <w:rPr>
          <w:color w:val="2D2D2D"/>
          <w:sz w:val="18"/>
          <w:szCs w:val="18"/>
        </w:rPr>
        <w:t xml:space="preserve">rilen </w:t>
      </w:r>
      <w:r w:rsidR="000C2298" w:rsidRPr="00CF26DC">
        <w:rPr>
          <w:color w:val="2D2D2D"/>
          <w:sz w:val="18"/>
          <w:szCs w:val="18"/>
        </w:rPr>
        <w:t>diş eti hastalığında (dişi destekleyen dokuların kaybına neden olan iltihabi durum) diş eti</w:t>
      </w:r>
      <w:r w:rsidRPr="00CF26DC">
        <w:rPr>
          <w:color w:val="2D2D2D"/>
          <w:sz w:val="18"/>
          <w:szCs w:val="18"/>
        </w:rPr>
        <w:t xml:space="preserve"> dokusunun cerrahi olarak kaldırılması işlemidir. Bu cerrahi işlem ile görüş alanı </w:t>
      </w:r>
      <w:r w:rsidR="000C2298" w:rsidRPr="00CF26DC">
        <w:rPr>
          <w:color w:val="2D2D2D"/>
          <w:sz w:val="18"/>
          <w:szCs w:val="18"/>
        </w:rPr>
        <w:t>sağlanarak</w:t>
      </w:r>
      <w:r w:rsidRPr="00CF26DC">
        <w:rPr>
          <w:color w:val="2D2D2D"/>
          <w:sz w:val="18"/>
          <w:szCs w:val="18"/>
        </w:rPr>
        <w:t xml:space="preserve"> diş taşı gibi iltihaba neden olan faktörler giderilir, hastanın daha rahat oral hijyen uygulamaları yapabileceği anatomik ortam oluşturulmaya çalışılır. </w:t>
      </w:r>
      <w:r w:rsidR="00CC6AF4" w:rsidRPr="00CF26DC">
        <w:rPr>
          <w:color w:val="2D2D2D"/>
          <w:sz w:val="18"/>
          <w:szCs w:val="18"/>
        </w:rPr>
        <w:t xml:space="preserve">Bu </w:t>
      </w:r>
      <w:r w:rsidRPr="00CF26DC">
        <w:rPr>
          <w:color w:val="2D2D2D"/>
          <w:sz w:val="18"/>
          <w:szCs w:val="18"/>
        </w:rPr>
        <w:t>işlem ile daha sağlıklı diş</w:t>
      </w:r>
      <w:r w:rsidR="000C2298" w:rsidRPr="00CF26DC">
        <w:rPr>
          <w:color w:val="2D2D2D"/>
          <w:sz w:val="18"/>
          <w:szCs w:val="18"/>
        </w:rPr>
        <w:t xml:space="preserve"> </w:t>
      </w:r>
      <w:r w:rsidRPr="00CF26DC">
        <w:rPr>
          <w:color w:val="2D2D2D"/>
          <w:sz w:val="18"/>
          <w:szCs w:val="18"/>
        </w:rPr>
        <w:t>eti oluşturulabilir.</w:t>
      </w:r>
    </w:p>
    <w:p w14:paraId="438DBE18" w14:textId="31BDA611" w:rsidR="001C36B7" w:rsidRPr="00CF26DC" w:rsidRDefault="001C36B7"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proofErr w:type="spellStart"/>
      <w:r w:rsidRPr="00CF26DC">
        <w:rPr>
          <w:b/>
          <w:color w:val="2D2D2D"/>
          <w:sz w:val="18"/>
          <w:szCs w:val="18"/>
        </w:rPr>
        <w:t>Mukogingival</w:t>
      </w:r>
      <w:proofErr w:type="spellEnd"/>
      <w:r w:rsidRPr="00CF26DC">
        <w:rPr>
          <w:b/>
          <w:color w:val="2D2D2D"/>
          <w:sz w:val="18"/>
          <w:szCs w:val="18"/>
        </w:rPr>
        <w:t xml:space="preserve"> cerrahi</w:t>
      </w:r>
      <w:r w:rsidR="00A63189" w:rsidRPr="00CF26DC">
        <w:rPr>
          <w:b/>
          <w:color w:val="2D2D2D"/>
          <w:sz w:val="18"/>
          <w:szCs w:val="18"/>
        </w:rPr>
        <w:t xml:space="preserve"> (İşlemlerin adı: Serbest diş</w:t>
      </w:r>
      <w:r w:rsidR="000C2298" w:rsidRPr="00CF26DC">
        <w:rPr>
          <w:b/>
          <w:color w:val="2D2D2D"/>
          <w:sz w:val="18"/>
          <w:szCs w:val="18"/>
        </w:rPr>
        <w:t xml:space="preserve"> </w:t>
      </w:r>
      <w:r w:rsidR="00A63189" w:rsidRPr="00CF26DC">
        <w:rPr>
          <w:b/>
          <w:color w:val="2D2D2D"/>
          <w:sz w:val="18"/>
          <w:szCs w:val="18"/>
        </w:rPr>
        <w:t xml:space="preserve">eti grefti, </w:t>
      </w:r>
      <w:proofErr w:type="spellStart"/>
      <w:r w:rsidR="00A63189" w:rsidRPr="00CF26DC">
        <w:rPr>
          <w:b/>
          <w:color w:val="2D2D2D"/>
          <w:sz w:val="18"/>
          <w:szCs w:val="18"/>
        </w:rPr>
        <w:t>vestibuloplast</w:t>
      </w:r>
      <w:r w:rsidR="00E902D9" w:rsidRPr="00CF26DC">
        <w:rPr>
          <w:b/>
          <w:color w:val="2D2D2D"/>
          <w:sz w:val="18"/>
          <w:szCs w:val="18"/>
        </w:rPr>
        <w:t>i</w:t>
      </w:r>
      <w:proofErr w:type="spellEnd"/>
      <w:r w:rsidR="00E902D9" w:rsidRPr="00CF26DC">
        <w:rPr>
          <w:b/>
          <w:color w:val="2D2D2D"/>
          <w:sz w:val="18"/>
          <w:szCs w:val="18"/>
        </w:rPr>
        <w:t xml:space="preserve">, </w:t>
      </w:r>
      <w:r w:rsidR="000C2298" w:rsidRPr="00CF26DC">
        <w:rPr>
          <w:b/>
          <w:color w:val="2D2D2D"/>
          <w:sz w:val="18"/>
          <w:szCs w:val="18"/>
        </w:rPr>
        <w:t>bağ dokusu</w:t>
      </w:r>
      <w:r w:rsidR="00E902D9" w:rsidRPr="00CF26DC">
        <w:rPr>
          <w:b/>
          <w:color w:val="2D2D2D"/>
          <w:sz w:val="18"/>
          <w:szCs w:val="18"/>
        </w:rPr>
        <w:t xml:space="preserve"> greftleri, kaydırılan</w:t>
      </w:r>
      <w:r w:rsidR="00A63189" w:rsidRPr="00CF26DC">
        <w:rPr>
          <w:b/>
          <w:color w:val="2D2D2D"/>
          <w:sz w:val="18"/>
          <w:szCs w:val="18"/>
        </w:rPr>
        <w:t xml:space="preserve"> </w:t>
      </w:r>
      <w:proofErr w:type="spellStart"/>
      <w:r w:rsidR="00A63189" w:rsidRPr="00CF26DC">
        <w:rPr>
          <w:b/>
          <w:color w:val="2D2D2D"/>
          <w:sz w:val="18"/>
          <w:szCs w:val="18"/>
        </w:rPr>
        <w:t>flap</w:t>
      </w:r>
      <w:proofErr w:type="spellEnd"/>
      <w:r w:rsidR="00A63189" w:rsidRPr="00CF26DC">
        <w:rPr>
          <w:b/>
          <w:color w:val="2D2D2D"/>
          <w:sz w:val="18"/>
          <w:szCs w:val="18"/>
        </w:rPr>
        <w:t xml:space="preserve"> işlemleri, </w:t>
      </w:r>
      <w:proofErr w:type="spellStart"/>
      <w:r w:rsidR="00A63189" w:rsidRPr="00CF26DC">
        <w:rPr>
          <w:b/>
          <w:color w:val="2D2D2D"/>
          <w:sz w:val="18"/>
          <w:szCs w:val="18"/>
        </w:rPr>
        <w:t>frenektomi</w:t>
      </w:r>
      <w:proofErr w:type="spellEnd"/>
      <w:r w:rsidR="00A63189" w:rsidRPr="00CF26DC">
        <w:rPr>
          <w:b/>
          <w:color w:val="2D2D2D"/>
          <w:sz w:val="18"/>
          <w:szCs w:val="18"/>
        </w:rPr>
        <w:t xml:space="preserve">) </w:t>
      </w:r>
      <w:r w:rsidRPr="00CF26DC">
        <w:rPr>
          <w:b/>
          <w:color w:val="2D2D2D"/>
          <w:sz w:val="18"/>
          <w:szCs w:val="18"/>
        </w:rPr>
        <w:t>:</w:t>
      </w:r>
      <w:r w:rsidRPr="00CF26DC">
        <w:rPr>
          <w:color w:val="2D2D2D"/>
          <w:sz w:val="18"/>
          <w:szCs w:val="18"/>
        </w:rPr>
        <w:t xml:space="preserve"> Bu cerrahi işlemler diş</w:t>
      </w:r>
      <w:r w:rsidR="000C2298" w:rsidRPr="00CF26DC">
        <w:rPr>
          <w:color w:val="2D2D2D"/>
          <w:sz w:val="18"/>
          <w:szCs w:val="18"/>
        </w:rPr>
        <w:t xml:space="preserve"> </w:t>
      </w:r>
      <w:r w:rsidRPr="00CF26DC">
        <w:rPr>
          <w:color w:val="2D2D2D"/>
          <w:sz w:val="18"/>
          <w:szCs w:val="18"/>
        </w:rPr>
        <w:t>eti çekilmelerinin cerrahi tedavileri, açığa çıkmış kök yüzeylerinin damaktan parça alınarak ya da alınmadan yapılan diş</w:t>
      </w:r>
      <w:r w:rsidR="000C2298" w:rsidRPr="00CF26DC">
        <w:rPr>
          <w:color w:val="2D2D2D"/>
          <w:sz w:val="18"/>
          <w:szCs w:val="18"/>
        </w:rPr>
        <w:t xml:space="preserve"> </w:t>
      </w:r>
      <w:r w:rsidRPr="00CF26DC">
        <w:rPr>
          <w:color w:val="2D2D2D"/>
          <w:sz w:val="18"/>
          <w:szCs w:val="18"/>
        </w:rPr>
        <w:t>eti cerrahi işlemleri</w:t>
      </w:r>
      <w:r w:rsidR="00A63189" w:rsidRPr="00CF26DC">
        <w:rPr>
          <w:color w:val="2D2D2D"/>
          <w:sz w:val="18"/>
          <w:szCs w:val="18"/>
        </w:rPr>
        <w:t xml:space="preserve"> ve yüksek kas yapışıklıklarının giderilmesi işlemlerini</w:t>
      </w:r>
      <w:r w:rsidRPr="00CF26DC">
        <w:rPr>
          <w:color w:val="2D2D2D"/>
          <w:sz w:val="18"/>
          <w:szCs w:val="18"/>
        </w:rPr>
        <w:t xml:space="preserve"> içermektedir. Bu uygulamalarla </w:t>
      </w:r>
      <w:r w:rsidR="000C2298" w:rsidRPr="00CF26DC">
        <w:rPr>
          <w:color w:val="2D2D2D"/>
          <w:sz w:val="18"/>
          <w:szCs w:val="18"/>
        </w:rPr>
        <w:t>diş eti çekilmesinin engellenmesi, var olan diş eti çekilmelerinin kapatılması, diş etiyle ilişkili daha iyi estetiğin sağlanması, kök hassasiyetlerinin (sıcak-soğuk hassasiyetlerinin) giderilmesi ve daha sağlıklı diş eti</w:t>
      </w:r>
      <w:r w:rsidRPr="00CF26DC">
        <w:rPr>
          <w:color w:val="2D2D2D"/>
          <w:sz w:val="18"/>
          <w:szCs w:val="18"/>
        </w:rPr>
        <w:t xml:space="preserve"> oluşturulması hedeflenmektedir.</w:t>
      </w:r>
    </w:p>
    <w:p w14:paraId="2FC27C9B" w14:textId="4FE7B6B8" w:rsidR="00CC6AF4" w:rsidRPr="00CF26DC" w:rsidRDefault="00CC6AF4"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proofErr w:type="spellStart"/>
      <w:r w:rsidRPr="00CF26DC">
        <w:rPr>
          <w:b/>
          <w:color w:val="2D2D2D"/>
          <w:sz w:val="18"/>
          <w:szCs w:val="18"/>
        </w:rPr>
        <w:t>Gingivektomi</w:t>
      </w:r>
      <w:proofErr w:type="spellEnd"/>
      <w:r w:rsidRPr="00CF26DC">
        <w:rPr>
          <w:b/>
          <w:color w:val="2D2D2D"/>
          <w:sz w:val="18"/>
          <w:szCs w:val="18"/>
        </w:rPr>
        <w:t>/</w:t>
      </w:r>
      <w:proofErr w:type="spellStart"/>
      <w:r w:rsidRPr="00CF26DC">
        <w:rPr>
          <w:b/>
          <w:color w:val="2D2D2D"/>
          <w:sz w:val="18"/>
          <w:szCs w:val="18"/>
        </w:rPr>
        <w:t>Gingivoplasti</w:t>
      </w:r>
      <w:proofErr w:type="spellEnd"/>
      <w:r w:rsidRPr="00CF26DC">
        <w:rPr>
          <w:b/>
          <w:color w:val="2D2D2D"/>
          <w:sz w:val="18"/>
          <w:szCs w:val="18"/>
        </w:rPr>
        <w:t>:</w:t>
      </w:r>
      <w:r w:rsidRPr="00CF26DC">
        <w:rPr>
          <w:color w:val="2D2D2D"/>
          <w:sz w:val="18"/>
          <w:szCs w:val="18"/>
        </w:rPr>
        <w:t xml:space="preserve"> Bu uygulamalar diş</w:t>
      </w:r>
      <w:r w:rsidR="000C2298" w:rsidRPr="00CF26DC">
        <w:rPr>
          <w:color w:val="2D2D2D"/>
          <w:sz w:val="18"/>
          <w:szCs w:val="18"/>
        </w:rPr>
        <w:t xml:space="preserve"> </w:t>
      </w:r>
      <w:r w:rsidRPr="00CF26DC">
        <w:rPr>
          <w:color w:val="2D2D2D"/>
          <w:sz w:val="18"/>
          <w:szCs w:val="18"/>
        </w:rPr>
        <w:t>eti büyümelerinin giderilmesi ve diş</w:t>
      </w:r>
      <w:r w:rsidR="000C2298" w:rsidRPr="00CF26DC">
        <w:rPr>
          <w:color w:val="2D2D2D"/>
          <w:sz w:val="18"/>
          <w:szCs w:val="18"/>
        </w:rPr>
        <w:t xml:space="preserve"> </w:t>
      </w:r>
      <w:r w:rsidRPr="00CF26DC">
        <w:rPr>
          <w:color w:val="2D2D2D"/>
          <w:sz w:val="18"/>
          <w:szCs w:val="18"/>
        </w:rPr>
        <w:t>eti sınırlarının düzeltilmesi amacıyla, protez uygulamaları için yeterli diş boyunun sağlanması amacıyla ya da estetik olmayan bazı bölgelerde sağlıklı diş</w:t>
      </w:r>
      <w:r w:rsidR="000C2298" w:rsidRPr="00CF26DC">
        <w:rPr>
          <w:color w:val="2D2D2D"/>
          <w:sz w:val="18"/>
          <w:szCs w:val="18"/>
        </w:rPr>
        <w:t xml:space="preserve"> </w:t>
      </w:r>
      <w:r w:rsidRPr="00CF26DC">
        <w:rPr>
          <w:color w:val="2D2D2D"/>
          <w:sz w:val="18"/>
          <w:szCs w:val="18"/>
        </w:rPr>
        <w:t>eti oluşturmak amacıyla yapılmaktadır. Bu uygulamalarla hem estetik açıdan hem de fonksiyonel açıdan sağlıklı diş</w:t>
      </w:r>
      <w:r w:rsidR="000C2298" w:rsidRPr="00CF26DC">
        <w:rPr>
          <w:color w:val="2D2D2D"/>
          <w:sz w:val="18"/>
          <w:szCs w:val="18"/>
        </w:rPr>
        <w:t xml:space="preserve"> </w:t>
      </w:r>
      <w:r w:rsidRPr="00CF26DC">
        <w:rPr>
          <w:color w:val="2D2D2D"/>
          <w:sz w:val="18"/>
          <w:szCs w:val="18"/>
        </w:rPr>
        <w:t>eti oluşturulması hedeflenmektedir.</w:t>
      </w:r>
    </w:p>
    <w:p w14:paraId="69121E3F" w14:textId="77777777" w:rsidR="00CC6AF4" w:rsidRPr="00CF26DC" w:rsidRDefault="00CC6AF4" w:rsidP="000F6C32">
      <w:pPr>
        <w:pStyle w:val="NormalWeb"/>
        <w:shd w:val="clear" w:color="auto" w:fill="FFFFFF"/>
        <w:spacing w:before="0" w:beforeAutospacing="0" w:after="0" w:afterAutospacing="0" w:line="238" w:lineRule="atLeast"/>
        <w:jc w:val="both"/>
        <w:textAlignment w:val="top"/>
        <w:rPr>
          <w:b/>
          <w:color w:val="2D2D2D"/>
          <w:sz w:val="18"/>
          <w:szCs w:val="18"/>
        </w:rPr>
      </w:pPr>
      <w:r w:rsidRPr="00CF26DC">
        <w:rPr>
          <w:b/>
          <w:color w:val="2D2D2D"/>
          <w:sz w:val="18"/>
          <w:szCs w:val="18"/>
        </w:rPr>
        <w:t>İşlemin yapılmaması durumunda karşılaşılabilecek sorunlar:</w:t>
      </w:r>
    </w:p>
    <w:p w14:paraId="771F3957" w14:textId="77777777" w:rsidR="00CC6AF4" w:rsidRPr="00CF26DC" w:rsidRDefault="00CC6AF4"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proofErr w:type="spellStart"/>
      <w:r w:rsidRPr="00CF26DC">
        <w:rPr>
          <w:b/>
          <w:color w:val="2D2D2D"/>
          <w:sz w:val="18"/>
          <w:szCs w:val="18"/>
        </w:rPr>
        <w:t>Flap</w:t>
      </w:r>
      <w:proofErr w:type="spellEnd"/>
      <w:r w:rsidRPr="00CF26DC">
        <w:rPr>
          <w:b/>
          <w:color w:val="2D2D2D"/>
          <w:sz w:val="18"/>
          <w:szCs w:val="18"/>
        </w:rPr>
        <w:t xml:space="preserve"> operasyonu</w:t>
      </w:r>
      <w:r w:rsidRPr="00CF26DC">
        <w:rPr>
          <w:color w:val="2D2D2D"/>
          <w:sz w:val="18"/>
          <w:szCs w:val="18"/>
        </w:rPr>
        <w:t xml:space="preserve"> gerekli olmasına rağmen yapılmadığında iltihabi durum ilerleyerek kemiğin daha da erimesine, dişlerin sallanmasına ve sonuçta </w:t>
      </w:r>
      <w:r w:rsidR="007A11A7" w:rsidRPr="00CF26DC">
        <w:rPr>
          <w:color w:val="2D2D2D"/>
          <w:sz w:val="18"/>
          <w:szCs w:val="18"/>
        </w:rPr>
        <w:t xml:space="preserve">dişlerin </w:t>
      </w:r>
      <w:r w:rsidRPr="00CF26DC">
        <w:rPr>
          <w:color w:val="2D2D2D"/>
          <w:sz w:val="18"/>
          <w:szCs w:val="18"/>
        </w:rPr>
        <w:t>çekimine kadar ilerleyebilen durumlara neden olabilir. İltihabi duruma bağlı kanama,</w:t>
      </w:r>
      <w:r w:rsidR="007A11A7" w:rsidRPr="00CF26DC">
        <w:rPr>
          <w:color w:val="2D2D2D"/>
          <w:sz w:val="18"/>
          <w:szCs w:val="18"/>
        </w:rPr>
        <w:t xml:space="preserve"> ağız kokusu, de</w:t>
      </w:r>
      <w:r w:rsidRPr="00CF26DC">
        <w:rPr>
          <w:color w:val="2D2D2D"/>
          <w:sz w:val="18"/>
          <w:szCs w:val="18"/>
        </w:rPr>
        <w:t xml:space="preserve">ğişik derecelerde ağrı ve apseler görülebilir. Devam eden enfeksiyonel duruma bağlı </w:t>
      </w:r>
      <w:r w:rsidR="007A11A7" w:rsidRPr="00CF26DC">
        <w:rPr>
          <w:color w:val="2D2D2D"/>
          <w:sz w:val="18"/>
          <w:szCs w:val="18"/>
        </w:rPr>
        <w:t>ortamda bulunan mikroorganizmal</w:t>
      </w:r>
      <w:r w:rsidR="000126C7" w:rsidRPr="00CF26DC">
        <w:rPr>
          <w:color w:val="2D2D2D"/>
          <w:sz w:val="18"/>
          <w:szCs w:val="18"/>
        </w:rPr>
        <w:t>ar ve ürettikleri zehirli maddeler (toksinler) sistemik dolaşıma geçerek diğer organ ve dokuları etkileyebilir.</w:t>
      </w:r>
    </w:p>
    <w:p w14:paraId="03E7B260" w14:textId="2E95BBBB" w:rsidR="00A63189" w:rsidRPr="00CF26DC" w:rsidRDefault="00A63189"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proofErr w:type="spellStart"/>
      <w:r w:rsidRPr="00CF26DC">
        <w:rPr>
          <w:b/>
          <w:color w:val="2D2D2D"/>
          <w:sz w:val="18"/>
          <w:szCs w:val="18"/>
        </w:rPr>
        <w:t>Mukogingival</w:t>
      </w:r>
      <w:proofErr w:type="spellEnd"/>
      <w:r w:rsidRPr="00CF26DC">
        <w:rPr>
          <w:b/>
          <w:color w:val="2D2D2D"/>
          <w:sz w:val="18"/>
          <w:szCs w:val="18"/>
        </w:rPr>
        <w:t xml:space="preserve"> cerrahi</w:t>
      </w:r>
      <w:r w:rsidRPr="00CF26DC">
        <w:rPr>
          <w:color w:val="2D2D2D"/>
          <w:sz w:val="18"/>
          <w:szCs w:val="18"/>
        </w:rPr>
        <w:t xml:space="preserve"> işlemler yapılmaması durumunda diş</w:t>
      </w:r>
      <w:r w:rsidR="000C2298" w:rsidRPr="00CF26DC">
        <w:rPr>
          <w:color w:val="2D2D2D"/>
          <w:sz w:val="18"/>
          <w:szCs w:val="18"/>
        </w:rPr>
        <w:t xml:space="preserve"> </w:t>
      </w:r>
      <w:r w:rsidRPr="00CF26DC">
        <w:rPr>
          <w:color w:val="2D2D2D"/>
          <w:sz w:val="18"/>
          <w:szCs w:val="18"/>
        </w:rPr>
        <w:t>eti çekilmesi gelişebilir, var</w:t>
      </w:r>
      <w:r w:rsidR="00366B90" w:rsidRPr="00CF26DC">
        <w:rPr>
          <w:color w:val="2D2D2D"/>
          <w:sz w:val="18"/>
          <w:szCs w:val="18"/>
        </w:rPr>
        <w:t xml:space="preserve"> </w:t>
      </w:r>
      <w:r w:rsidRPr="00CF26DC">
        <w:rPr>
          <w:color w:val="2D2D2D"/>
          <w:sz w:val="18"/>
          <w:szCs w:val="18"/>
        </w:rPr>
        <w:t>olan diş</w:t>
      </w:r>
      <w:r w:rsidR="000C2298" w:rsidRPr="00CF26DC">
        <w:rPr>
          <w:color w:val="2D2D2D"/>
          <w:sz w:val="18"/>
          <w:szCs w:val="18"/>
        </w:rPr>
        <w:t xml:space="preserve"> </w:t>
      </w:r>
      <w:r w:rsidRPr="00CF26DC">
        <w:rPr>
          <w:color w:val="2D2D2D"/>
          <w:sz w:val="18"/>
          <w:szCs w:val="18"/>
        </w:rPr>
        <w:t>eti çekilmesi ilerleyebilir, protetik uygulamaların yapılması zorlaşır, estetik ve fonksiyonel olarak dişler etkilenebilir.</w:t>
      </w:r>
    </w:p>
    <w:p w14:paraId="6AB2B269" w14:textId="414FB8F8" w:rsidR="00A63189" w:rsidRPr="00CF26DC" w:rsidRDefault="00A63189"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proofErr w:type="spellStart"/>
      <w:r w:rsidRPr="00CF26DC">
        <w:rPr>
          <w:b/>
          <w:color w:val="2D2D2D"/>
          <w:sz w:val="18"/>
          <w:szCs w:val="18"/>
        </w:rPr>
        <w:t>Gingivektomi</w:t>
      </w:r>
      <w:proofErr w:type="spellEnd"/>
      <w:r w:rsidRPr="00CF26DC">
        <w:rPr>
          <w:b/>
          <w:color w:val="2D2D2D"/>
          <w:sz w:val="18"/>
          <w:szCs w:val="18"/>
        </w:rPr>
        <w:t>/</w:t>
      </w:r>
      <w:proofErr w:type="spellStart"/>
      <w:r w:rsidRPr="00CF26DC">
        <w:rPr>
          <w:b/>
          <w:color w:val="2D2D2D"/>
          <w:sz w:val="18"/>
          <w:szCs w:val="18"/>
        </w:rPr>
        <w:t>Gingivoplasti</w:t>
      </w:r>
      <w:proofErr w:type="spellEnd"/>
      <w:r w:rsidRPr="00CF26DC">
        <w:rPr>
          <w:color w:val="2D2D2D"/>
          <w:sz w:val="18"/>
          <w:szCs w:val="18"/>
        </w:rPr>
        <w:t xml:space="preserve"> işlemleri yapılmadığında e</w:t>
      </w:r>
      <w:r w:rsidR="007A11A7" w:rsidRPr="00CF26DC">
        <w:rPr>
          <w:color w:val="2D2D2D"/>
          <w:sz w:val="18"/>
          <w:szCs w:val="18"/>
        </w:rPr>
        <w:t>s</w:t>
      </w:r>
      <w:r w:rsidRPr="00CF26DC">
        <w:rPr>
          <w:color w:val="2D2D2D"/>
          <w:sz w:val="18"/>
          <w:szCs w:val="18"/>
        </w:rPr>
        <w:t>te</w:t>
      </w:r>
      <w:r w:rsidR="007A11A7" w:rsidRPr="00CF26DC">
        <w:rPr>
          <w:color w:val="2D2D2D"/>
          <w:sz w:val="18"/>
          <w:szCs w:val="18"/>
        </w:rPr>
        <w:t>t</w:t>
      </w:r>
      <w:r w:rsidRPr="00CF26DC">
        <w:rPr>
          <w:color w:val="2D2D2D"/>
          <w:sz w:val="18"/>
          <w:szCs w:val="18"/>
        </w:rPr>
        <w:t>ik problemlerle karşılaşılabileceği gibi mikrobiyal plak birikimi artara</w:t>
      </w:r>
      <w:r w:rsidR="007A11A7" w:rsidRPr="00CF26DC">
        <w:rPr>
          <w:color w:val="2D2D2D"/>
          <w:sz w:val="18"/>
          <w:szCs w:val="18"/>
        </w:rPr>
        <w:t>k iltihabi durumlar gelişebilir</w:t>
      </w:r>
      <w:r w:rsidRPr="00CF26DC">
        <w:rPr>
          <w:color w:val="2D2D2D"/>
          <w:sz w:val="18"/>
          <w:szCs w:val="18"/>
        </w:rPr>
        <w:t>, protetik uygulamaların yapılması güçleşebilir ve diş</w:t>
      </w:r>
      <w:r w:rsidR="000C2298" w:rsidRPr="00CF26DC">
        <w:rPr>
          <w:color w:val="2D2D2D"/>
          <w:sz w:val="18"/>
          <w:szCs w:val="18"/>
        </w:rPr>
        <w:t xml:space="preserve"> </w:t>
      </w:r>
      <w:r w:rsidRPr="00CF26DC">
        <w:rPr>
          <w:color w:val="2D2D2D"/>
          <w:sz w:val="18"/>
          <w:szCs w:val="18"/>
        </w:rPr>
        <w:t>eti sağlığı olumsuz etkilenebilir.</w:t>
      </w:r>
    </w:p>
    <w:p w14:paraId="3A2D15E0" w14:textId="77777777" w:rsidR="00921ABA" w:rsidRPr="00CF26DC" w:rsidRDefault="00921ABA" w:rsidP="000F6C32">
      <w:pPr>
        <w:pStyle w:val="NormalWeb"/>
        <w:shd w:val="clear" w:color="auto" w:fill="FFFFFF"/>
        <w:spacing w:before="0" w:beforeAutospacing="0" w:after="0" w:afterAutospacing="0" w:line="238" w:lineRule="atLeast"/>
        <w:jc w:val="both"/>
        <w:textAlignment w:val="top"/>
        <w:rPr>
          <w:b/>
          <w:color w:val="2D2D2D"/>
          <w:sz w:val="18"/>
          <w:szCs w:val="18"/>
        </w:rPr>
      </w:pPr>
      <w:r w:rsidRPr="00CF26DC">
        <w:rPr>
          <w:b/>
          <w:color w:val="2D2D2D"/>
          <w:sz w:val="18"/>
          <w:szCs w:val="18"/>
        </w:rPr>
        <w:t>İşlemlerin alternatifi</w:t>
      </w:r>
    </w:p>
    <w:p w14:paraId="6EAD07A4" w14:textId="2A77D93D" w:rsidR="00921ABA" w:rsidRPr="00CF26DC" w:rsidRDefault="00921ABA"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proofErr w:type="spellStart"/>
      <w:r w:rsidRPr="00CF26DC">
        <w:rPr>
          <w:color w:val="2D2D2D"/>
          <w:sz w:val="18"/>
          <w:szCs w:val="18"/>
        </w:rPr>
        <w:t>Flap</w:t>
      </w:r>
      <w:proofErr w:type="spellEnd"/>
      <w:r w:rsidRPr="00CF26DC">
        <w:rPr>
          <w:color w:val="2D2D2D"/>
          <w:sz w:val="18"/>
          <w:szCs w:val="18"/>
        </w:rPr>
        <w:t xml:space="preserve"> operasyonunun bilinen kesin bir alternatifi olmamakla birlikte</w:t>
      </w:r>
      <w:r w:rsidR="000C2298" w:rsidRPr="00CF26DC">
        <w:rPr>
          <w:color w:val="2D2D2D"/>
          <w:sz w:val="18"/>
          <w:szCs w:val="18"/>
        </w:rPr>
        <w:t>,</w:t>
      </w:r>
      <w:r w:rsidRPr="00CF26DC">
        <w:rPr>
          <w:color w:val="2D2D2D"/>
          <w:sz w:val="18"/>
          <w:szCs w:val="18"/>
        </w:rPr>
        <w:t xml:space="preserve"> diş taşı temizliği, kök yüzey düzeltmeleri, lokal ve sistemik ilaç uygulamaları gibi cerrahi olmayan tedavilerle hasta uzun dönem takip edilerek hastalığın kontrol altında tutulabilmesi mümkün olabilmektedir. </w:t>
      </w:r>
    </w:p>
    <w:p w14:paraId="7F0B138A" w14:textId="21DB5AD1" w:rsidR="00887B5C" w:rsidRPr="00CF26DC" w:rsidRDefault="00887B5C"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proofErr w:type="spellStart"/>
      <w:r w:rsidRPr="00CF26DC">
        <w:rPr>
          <w:color w:val="2D2D2D"/>
          <w:sz w:val="18"/>
          <w:szCs w:val="18"/>
        </w:rPr>
        <w:t>Mukogingival</w:t>
      </w:r>
      <w:proofErr w:type="spellEnd"/>
      <w:r w:rsidRPr="00CF26DC">
        <w:rPr>
          <w:color w:val="2D2D2D"/>
          <w:sz w:val="18"/>
          <w:szCs w:val="18"/>
        </w:rPr>
        <w:t xml:space="preserve"> işlemlerde seçilecek cerrahi teknikler bazen birbirlerine alternatif olabilir. Ancak bunların hepsi cerrahi işlemlerdir. Diğer yandan</w:t>
      </w:r>
      <w:r w:rsidR="000C2298" w:rsidRPr="00CF26DC">
        <w:rPr>
          <w:color w:val="2D2D2D"/>
          <w:sz w:val="18"/>
          <w:szCs w:val="18"/>
        </w:rPr>
        <w:t>,</w:t>
      </w:r>
      <w:r w:rsidRPr="00CF26DC">
        <w:rPr>
          <w:color w:val="2D2D2D"/>
          <w:sz w:val="18"/>
          <w:szCs w:val="18"/>
        </w:rPr>
        <w:t xml:space="preserve"> cerrahi işlemin yapılmaması her</w:t>
      </w:r>
      <w:r w:rsidR="00C21EA2" w:rsidRPr="00CF26DC">
        <w:rPr>
          <w:color w:val="2D2D2D"/>
          <w:sz w:val="18"/>
          <w:szCs w:val="18"/>
        </w:rPr>
        <w:t xml:space="preserve"> </w:t>
      </w:r>
      <w:r w:rsidRPr="00CF26DC">
        <w:rPr>
          <w:color w:val="2D2D2D"/>
          <w:sz w:val="18"/>
          <w:szCs w:val="18"/>
        </w:rPr>
        <w:t>zaman sorunlara neden olmaz. Örnek olarak</w:t>
      </w:r>
      <w:r w:rsidR="000C2298" w:rsidRPr="00CF26DC">
        <w:rPr>
          <w:color w:val="2D2D2D"/>
          <w:sz w:val="18"/>
          <w:szCs w:val="18"/>
        </w:rPr>
        <w:t>,</w:t>
      </w:r>
      <w:r w:rsidRPr="00CF26DC">
        <w:rPr>
          <w:color w:val="2D2D2D"/>
          <w:sz w:val="18"/>
          <w:szCs w:val="18"/>
        </w:rPr>
        <w:t xml:space="preserve"> diş</w:t>
      </w:r>
      <w:r w:rsidR="000C2298" w:rsidRPr="00CF26DC">
        <w:rPr>
          <w:color w:val="2D2D2D"/>
          <w:sz w:val="18"/>
          <w:szCs w:val="18"/>
        </w:rPr>
        <w:t xml:space="preserve"> </w:t>
      </w:r>
      <w:r w:rsidRPr="00CF26DC">
        <w:rPr>
          <w:color w:val="2D2D2D"/>
          <w:sz w:val="18"/>
          <w:szCs w:val="18"/>
        </w:rPr>
        <w:t>et</w:t>
      </w:r>
      <w:r w:rsidR="007A11A7" w:rsidRPr="00CF26DC">
        <w:rPr>
          <w:color w:val="2D2D2D"/>
          <w:sz w:val="18"/>
          <w:szCs w:val="18"/>
        </w:rPr>
        <w:t xml:space="preserve">i genişliğinin </w:t>
      </w:r>
      <w:r w:rsidR="000C2298" w:rsidRPr="00CF26DC">
        <w:rPr>
          <w:color w:val="2D2D2D"/>
          <w:sz w:val="18"/>
          <w:szCs w:val="18"/>
        </w:rPr>
        <w:t>artırılmasının diş eti sağlığını artırmada etkisi olsa da,</w:t>
      </w:r>
      <w:r w:rsidRPr="00CF26DC">
        <w:rPr>
          <w:color w:val="2D2D2D"/>
          <w:sz w:val="18"/>
          <w:szCs w:val="18"/>
        </w:rPr>
        <w:t xml:space="preserve"> yapılmadığı durumlarda da diş</w:t>
      </w:r>
      <w:r w:rsidR="000C2298" w:rsidRPr="00CF26DC">
        <w:rPr>
          <w:color w:val="2D2D2D"/>
          <w:sz w:val="18"/>
          <w:szCs w:val="18"/>
        </w:rPr>
        <w:t xml:space="preserve"> </w:t>
      </w:r>
      <w:r w:rsidRPr="00CF26DC">
        <w:rPr>
          <w:color w:val="2D2D2D"/>
          <w:sz w:val="18"/>
          <w:szCs w:val="18"/>
        </w:rPr>
        <w:t xml:space="preserve">eti sağlığı devam edebilir. Dolayısıyla işlemin alternatifi bazı durumlarda hiçbir işlem yapılmamasıdır. </w:t>
      </w:r>
    </w:p>
    <w:p w14:paraId="23AE75FB" w14:textId="77777777" w:rsidR="00CF26DC" w:rsidRDefault="00CF26DC"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0D423441" w14:textId="312CEDE0" w:rsidR="00F867AF" w:rsidRPr="00CF26DC" w:rsidRDefault="00282401"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CF26DC">
        <w:rPr>
          <w:b/>
          <w:color w:val="2D2D2D"/>
          <w:sz w:val="22"/>
          <w:szCs w:val="22"/>
        </w:rPr>
        <w:t xml:space="preserve">Planlanan tedavi ve işlemler sırasında </w:t>
      </w:r>
      <w:r w:rsidR="000C2298" w:rsidRPr="00CF26DC">
        <w:rPr>
          <w:b/>
          <w:color w:val="2D2D2D"/>
          <w:sz w:val="22"/>
          <w:szCs w:val="22"/>
        </w:rPr>
        <w:t>birtakım</w:t>
      </w:r>
      <w:r w:rsidRPr="00CF26DC">
        <w:rPr>
          <w:b/>
          <w:color w:val="2D2D2D"/>
          <w:sz w:val="22"/>
          <w:szCs w:val="22"/>
        </w:rPr>
        <w:t xml:space="preserve"> riskler ve komplikasyonlar meydana gelebilir.</w:t>
      </w:r>
      <w:r w:rsidR="00E45F23" w:rsidRPr="00CF26DC">
        <w:rPr>
          <w:b/>
          <w:color w:val="2D2D2D"/>
          <w:sz w:val="22"/>
          <w:szCs w:val="22"/>
        </w:rPr>
        <w:t xml:space="preserve"> </w:t>
      </w:r>
      <w:r w:rsidR="00887B5C" w:rsidRPr="00CF26DC">
        <w:rPr>
          <w:b/>
          <w:color w:val="2D2D2D"/>
          <w:sz w:val="22"/>
          <w:szCs w:val="22"/>
        </w:rPr>
        <w:t>Bu riskler;</w:t>
      </w:r>
    </w:p>
    <w:p w14:paraId="3FDB60DA" w14:textId="77777777" w:rsidR="00887B5C" w:rsidRPr="00945A45" w:rsidRDefault="00EA4DC3" w:rsidP="00291821">
      <w:pPr>
        <w:pStyle w:val="NormalWeb"/>
        <w:numPr>
          <w:ilvl w:val="0"/>
          <w:numId w:val="3"/>
        </w:numPr>
        <w:shd w:val="clear" w:color="auto" w:fill="FFFFFF"/>
        <w:spacing w:before="0" w:beforeAutospacing="0" w:after="0" w:afterAutospacing="0" w:line="238" w:lineRule="atLeast"/>
        <w:jc w:val="both"/>
        <w:textAlignment w:val="top"/>
        <w:rPr>
          <w:b/>
          <w:color w:val="2D2D2D"/>
          <w:sz w:val="22"/>
          <w:szCs w:val="22"/>
        </w:rPr>
      </w:pPr>
      <w:r w:rsidRPr="00945A45">
        <w:rPr>
          <w:b/>
          <w:color w:val="2D2D2D"/>
          <w:sz w:val="22"/>
          <w:szCs w:val="22"/>
        </w:rPr>
        <w:t>Cerrahi işlem sırasında:</w:t>
      </w:r>
    </w:p>
    <w:p w14:paraId="5E1F70B9" w14:textId="0A792DBA" w:rsidR="00EA4DC3" w:rsidRPr="00CF26DC" w:rsidRDefault="00FF32A7" w:rsidP="002D7A6C">
      <w:pPr>
        <w:pStyle w:val="NormalWeb"/>
        <w:shd w:val="clear" w:color="auto" w:fill="FFFFFF"/>
        <w:spacing w:before="0" w:beforeAutospacing="0" w:after="0" w:afterAutospacing="0" w:line="238" w:lineRule="atLeast"/>
        <w:ind w:firstLine="360"/>
        <w:jc w:val="both"/>
        <w:textAlignment w:val="top"/>
        <w:rPr>
          <w:color w:val="2D2D2D"/>
          <w:sz w:val="18"/>
          <w:szCs w:val="18"/>
        </w:rPr>
      </w:pPr>
      <w:proofErr w:type="spellStart"/>
      <w:r w:rsidRPr="00CF26DC">
        <w:rPr>
          <w:color w:val="2D2D2D"/>
          <w:sz w:val="18"/>
          <w:szCs w:val="18"/>
        </w:rPr>
        <w:t>Flap</w:t>
      </w:r>
      <w:proofErr w:type="spellEnd"/>
      <w:r w:rsidRPr="00CF26DC">
        <w:rPr>
          <w:color w:val="2D2D2D"/>
          <w:sz w:val="18"/>
          <w:szCs w:val="18"/>
        </w:rPr>
        <w:t xml:space="preserve"> operasyonu</w:t>
      </w:r>
      <w:r w:rsidR="00AD5D7B" w:rsidRPr="00CF26DC">
        <w:rPr>
          <w:color w:val="2D2D2D"/>
          <w:sz w:val="18"/>
          <w:szCs w:val="18"/>
        </w:rPr>
        <w:t xml:space="preserve"> ve diğer cerrahi işlemler</w:t>
      </w:r>
      <w:r w:rsidRPr="00CF26DC">
        <w:rPr>
          <w:color w:val="2D2D2D"/>
          <w:sz w:val="18"/>
          <w:szCs w:val="18"/>
        </w:rPr>
        <w:t xml:space="preserve"> lokal anestezi ile yapılmaktadır. Hasta</w:t>
      </w:r>
      <w:r w:rsidR="000C2298" w:rsidRPr="00CF26DC">
        <w:rPr>
          <w:color w:val="2D2D2D"/>
          <w:sz w:val="18"/>
          <w:szCs w:val="18"/>
        </w:rPr>
        <w:t>nın</w:t>
      </w:r>
      <w:r w:rsidRPr="00CF26DC">
        <w:rPr>
          <w:color w:val="2D2D2D"/>
          <w:sz w:val="18"/>
          <w:szCs w:val="18"/>
        </w:rPr>
        <w:t xml:space="preserve">  işlem sırasında </w:t>
      </w:r>
      <w:r w:rsidR="000C2298" w:rsidRPr="00CF26DC">
        <w:rPr>
          <w:color w:val="2D2D2D"/>
          <w:sz w:val="18"/>
          <w:szCs w:val="18"/>
        </w:rPr>
        <w:t xml:space="preserve">ağzını </w:t>
      </w:r>
      <w:r w:rsidRPr="00CF26DC">
        <w:rPr>
          <w:color w:val="2D2D2D"/>
          <w:sz w:val="18"/>
          <w:szCs w:val="18"/>
        </w:rPr>
        <w:t>uygun şekilde a</w:t>
      </w:r>
      <w:r w:rsidR="00AD5D7B" w:rsidRPr="00CF26DC">
        <w:rPr>
          <w:color w:val="2D2D2D"/>
          <w:sz w:val="18"/>
          <w:szCs w:val="18"/>
        </w:rPr>
        <w:t>çık tut</w:t>
      </w:r>
      <w:r w:rsidRPr="00CF26DC">
        <w:rPr>
          <w:color w:val="2D2D2D"/>
          <w:sz w:val="18"/>
          <w:szCs w:val="18"/>
        </w:rPr>
        <w:t>ması gerekm</w:t>
      </w:r>
      <w:r w:rsidR="00AD5D7B" w:rsidRPr="00CF26DC">
        <w:rPr>
          <w:color w:val="2D2D2D"/>
          <w:sz w:val="18"/>
          <w:szCs w:val="18"/>
        </w:rPr>
        <w:t>ektedir. Hasta ani şekilde pozis</w:t>
      </w:r>
      <w:r w:rsidRPr="00CF26DC">
        <w:rPr>
          <w:color w:val="2D2D2D"/>
          <w:sz w:val="18"/>
          <w:szCs w:val="18"/>
        </w:rPr>
        <w:t>yonunu değişti</w:t>
      </w:r>
      <w:r w:rsidR="00AD5D7B" w:rsidRPr="00CF26DC">
        <w:rPr>
          <w:color w:val="2D2D2D"/>
          <w:sz w:val="18"/>
          <w:szCs w:val="18"/>
        </w:rPr>
        <w:t xml:space="preserve">rmesi, </w:t>
      </w:r>
      <w:r w:rsidR="000C2298" w:rsidRPr="00CF26DC">
        <w:rPr>
          <w:color w:val="2D2D2D"/>
          <w:sz w:val="18"/>
          <w:szCs w:val="18"/>
        </w:rPr>
        <w:t>ağzını</w:t>
      </w:r>
      <w:r w:rsidR="00AD5D7B" w:rsidRPr="00CF26DC">
        <w:rPr>
          <w:color w:val="2D2D2D"/>
          <w:sz w:val="18"/>
          <w:szCs w:val="18"/>
        </w:rPr>
        <w:t xml:space="preserve"> kapatması, hasta dilini</w:t>
      </w:r>
      <w:r w:rsidRPr="00CF26DC">
        <w:rPr>
          <w:color w:val="2D2D2D"/>
          <w:sz w:val="18"/>
          <w:szCs w:val="18"/>
        </w:rPr>
        <w:t xml:space="preserve"> işlem yapı</w:t>
      </w:r>
      <w:r w:rsidR="00AD5D7B" w:rsidRPr="00CF26DC">
        <w:rPr>
          <w:color w:val="2D2D2D"/>
          <w:sz w:val="18"/>
          <w:szCs w:val="18"/>
        </w:rPr>
        <w:t>lan alana itmesi gibi beklenmeye</w:t>
      </w:r>
      <w:r w:rsidRPr="00CF26DC">
        <w:rPr>
          <w:color w:val="2D2D2D"/>
          <w:sz w:val="18"/>
          <w:szCs w:val="18"/>
        </w:rPr>
        <w:t>n ani hareketler nedeniyle ağız içinde ya da dışında sert ve yumuşak doku yaralanmaları meydana gelebilir. Hekim bu yaralanmalara müdahale etmesi gerekebilir. D</w:t>
      </w:r>
      <w:r w:rsidR="00AD5D7B" w:rsidRPr="00CF26DC">
        <w:rPr>
          <w:color w:val="2D2D2D"/>
          <w:sz w:val="18"/>
          <w:szCs w:val="18"/>
        </w:rPr>
        <w:t>a</w:t>
      </w:r>
      <w:r w:rsidRPr="00CF26DC">
        <w:rPr>
          <w:color w:val="2D2D2D"/>
          <w:sz w:val="18"/>
          <w:szCs w:val="18"/>
        </w:rPr>
        <w:t>mar yapılar zarar görerek aşırı kanama görülebilir. Operasy</w:t>
      </w:r>
      <w:r w:rsidR="00AD5D7B" w:rsidRPr="00CF26DC">
        <w:rPr>
          <w:color w:val="2D2D2D"/>
          <w:sz w:val="18"/>
          <w:szCs w:val="18"/>
        </w:rPr>
        <w:t>o</w:t>
      </w:r>
      <w:r w:rsidRPr="00CF26DC">
        <w:rPr>
          <w:color w:val="2D2D2D"/>
          <w:sz w:val="18"/>
          <w:szCs w:val="18"/>
        </w:rPr>
        <w:t xml:space="preserve">n sırasında hekim dişin </w:t>
      </w:r>
      <w:r w:rsidR="000C2298" w:rsidRPr="00CF26DC">
        <w:rPr>
          <w:color w:val="2D2D2D"/>
          <w:sz w:val="18"/>
          <w:szCs w:val="18"/>
        </w:rPr>
        <w:t>durumunun beklenenden daha kötü</w:t>
      </w:r>
      <w:r w:rsidRPr="00CF26DC">
        <w:rPr>
          <w:color w:val="2D2D2D"/>
          <w:sz w:val="18"/>
          <w:szCs w:val="18"/>
        </w:rPr>
        <w:t xml:space="preserve"> olduğunu düşünerek sizin sözlü </w:t>
      </w:r>
      <w:r w:rsidR="000C2298" w:rsidRPr="00CF26DC">
        <w:rPr>
          <w:color w:val="2D2D2D"/>
          <w:sz w:val="18"/>
          <w:szCs w:val="18"/>
        </w:rPr>
        <w:t>onamınızla</w:t>
      </w:r>
      <w:r w:rsidRPr="00CF26DC">
        <w:rPr>
          <w:color w:val="2D2D2D"/>
          <w:sz w:val="18"/>
          <w:szCs w:val="18"/>
        </w:rPr>
        <w:t xml:space="preserve"> dişin çekimine karar verebilir. Bazı </w:t>
      </w:r>
      <w:r w:rsidRPr="00CF26DC">
        <w:rPr>
          <w:color w:val="2D2D2D"/>
          <w:sz w:val="18"/>
          <w:szCs w:val="18"/>
        </w:rPr>
        <w:lastRenderedPageBreak/>
        <w:t xml:space="preserve">durumlarda aşırı mobil (hareketli) dişler işlem sırasında kendiliğinden düşebilir. Operasyon bölgesinde bazı durumlarda sinir yaralanmaları </w:t>
      </w:r>
      <w:r w:rsidR="000C2298" w:rsidRPr="00CF26DC">
        <w:rPr>
          <w:color w:val="2D2D2D"/>
          <w:sz w:val="18"/>
          <w:szCs w:val="18"/>
        </w:rPr>
        <w:t>olabilir; buna bağlı olarak</w:t>
      </w:r>
      <w:r w:rsidRPr="00CF26DC">
        <w:rPr>
          <w:color w:val="2D2D2D"/>
          <w:sz w:val="18"/>
          <w:szCs w:val="18"/>
        </w:rPr>
        <w:t xml:space="preserve"> operasyon sonrasında hissizlik gelişebilir.</w:t>
      </w:r>
    </w:p>
    <w:p w14:paraId="773447C3" w14:textId="6E23D8E9" w:rsidR="00FF32A7" w:rsidRPr="00CF26DC" w:rsidRDefault="00FF32A7" w:rsidP="00291821">
      <w:pPr>
        <w:pStyle w:val="NormalWeb"/>
        <w:shd w:val="clear" w:color="auto" w:fill="FFFFFF"/>
        <w:spacing w:before="0" w:beforeAutospacing="0" w:after="0" w:afterAutospacing="0" w:line="238" w:lineRule="atLeast"/>
        <w:jc w:val="both"/>
        <w:textAlignment w:val="top"/>
        <w:rPr>
          <w:color w:val="2D2D2D"/>
          <w:sz w:val="18"/>
          <w:szCs w:val="18"/>
        </w:rPr>
      </w:pPr>
      <w:proofErr w:type="spellStart"/>
      <w:r w:rsidRPr="00CF26DC">
        <w:rPr>
          <w:color w:val="2D2D2D"/>
          <w:sz w:val="18"/>
          <w:szCs w:val="18"/>
        </w:rPr>
        <w:t>Mukogingival</w:t>
      </w:r>
      <w:proofErr w:type="spellEnd"/>
      <w:r w:rsidRPr="00CF26DC">
        <w:rPr>
          <w:color w:val="2D2D2D"/>
          <w:sz w:val="18"/>
          <w:szCs w:val="18"/>
        </w:rPr>
        <w:t xml:space="preserve"> işlemler sırasında </w:t>
      </w:r>
      <w:r w:rsidR="000C2298" w:rsidRPr="00CF26DC">
        <w:rPr>
          <w:color w:val="2D2D2D"/>
          <w:sz w:val="18"/>
          <w:szCs w:val="18"/>
        </w:rPr>
        <w:t>benzer</w:t>
      </w:r>
      <w:r w:rsidRPr="00CF26DC">
        <w:rPr>
          <w:color w:val="2D2D2D"/>
          <w:sz w:val="18"/>
          <w:szCs w:val="18"/>
        </w:rPr>
        <w:t xml:space="preserve"> şekilde kanama, sinir zedelenmeleri, yumuşak doku yaralanmaları görülebilir. Bunlara müdahale gerekebilir.</w:t>
      </w:r>
    </w:p>
    <w:p w14:paraId="68A51C7B" w14:textId="77777777" w:rsidR="00291821" w:rsidRPr="00945A45" w:rsidRDefault="00291821" w:rsidP="00291821">
      <w:pPr>
        <w:pStyle w:val="NormalWeb"/>
        <w:numPr>
          <w:ilvl w:val="0"/>
          <w:numId w:val="3"/>
        </w:numPr>
        <w:shd w:val="clear" w:color="auto" w:fill="FFFFFF"/>
        <w:spacing w:before="0" w:beforeAutospacing="0" w:after="0" w:afterAutospacing="0" w:line="238" w:lineRule="atLeast"/>
        <w:jc w:val="both"/>
        <w:textAlignment w:val="top"/>
        <w:rPr>
          <w:b/>
          <w:color w:val="2D2D2D"/>
          <w:sz w:val="22"/>
          <w:szCs w:val="22"/>
        </w:rPr>
      </w:pPr>
      <w:r w:rsidRPr="00945A45">
        <w:rPr>
          <w:b/>
          <w:color w:val="2D2D2D"/>
          <w:sz w:val="22"/>
          <w:szCs w:val="22"/>
        </w:rPr>
        <w:t>Cerrahi işlem sonrasında:</w:t>
      </w:r>
    </w:p>
    <w:p w14:paraId="2142877B" w14:textId="615D38A7" w:rsidR="00887B5C" w:rsidRPr="00CF26DC" w:rsidRDefault="006A2CC3" w:rsidP="002D7A6C">
      <w:pPr>
        <w:pStyle w:val="NormalWeb"/>
        <w:shd w:val="clear" w:color="auto" w:fill="FFFFFF"/>
        <w:spacing w:before="0" w:beforeAutospacing="0" w:after="0" w:afterAutospacing="0" w:line="238" w:lineRule="atLeast"/>
        <w:ind w:firstLine="360"/>
        <w:jc w:val="both"/>
        <w:textAlignment w:val="top"/>
        <w:rPr>
          <w:color w:val="2D2D2D"/>
          <w:sz w:val="18"/>
          <w:szCs w:val="18"/>
        </w:rPr>
      </w:pPr>
      <w:proofErr w:type="spellStart"/>
      <w:r w:rsidRPr="00CF26DC">
        <w:rPr>
          <w:color w:val="2D2D2D"/>
          <w:sz w:val="18"/>
          <w:szCs w:val="18"/>
        </w:rPr>
        <w:t>Flap</w:t>
      </w:r>
      <w:proofErr w:type="spellEnd"/>
      <w:r w:rsidRPr="00CF26DC">
        <w:rPr>
          <w:color w:val="2D2D2D"/>
          <w:sz w:val="18"/>
          <w:szCs w:val="18"/>
        </w:rPr>
        <w:t xml:space="preserve"> operasyonu sonrasında </w:t>
      </w:r>
      <w:r w:rsidR="000C2298" w:rsidRPr="00CF26DC">
        <w:rPr>
          <w:color w:val="2D2D2D"/>
          <w:sz w:val="18"/>
          <w:szCs w:val="18"/>
        </w:rPr>
        <w:t>dişlerde çekilme, yumuşak dokularda ölü doku gelişimi (nekroz), apse, ağrı, kanama, sert dokuların açığa çıkması, çene kemiği iltihabı, hematom (kanın doku altında birikmesi),</w:t>
      </w:r>
      <w:r w:rsidRPr="00CF26DC">
        <w:rPr>
          <w:color w:val="2D2D2D"/>
          <w:sz w:val="18"/>
          <w:szCs w:val="18"/>
        </w:rPr>
        <w:t xml:space="preserve"> dikiş ipliklerine bağlı alerjik reaksiyonlar, yara iyileşmesi bozuklukları, sinir zedelenmesi varsa ilgili bölgede his kayıpları, dişlerde hassasiyet ve ağrı görülebilir. Bağışıklı</w:t>
      </w:r>
      <w:r w:rsidR="009D2D7B" w:rsidRPr="00CF26DC">
        <w:rPr>
          <w:color w:val="2D2D2D"/>
          <w:sz w:val="18"/>
          <w:szCs w:val="18"/>
        </w:rPr>
        <w:t>k</w:t>
      </w:r>
      <w:r w:rsidRPr="00CF26DC">
        <w:rPr>
          <w:color w:val="2D2D2D"/>
          <w:sz w:val="18"/>
          <w:szCs w:val="18"/>
        </w:rPr>
        <w:t xml:space="preserve"> sistemi zayıf olan bireylerde, sistemik bazı </w:t>
      </w:r>
      <w:r w:rsidR="000C2298" w:rsidRPr="00CF26DC">
        <w:rPr>
          <w:color w:val="2D2D2D"/>
          <w:sz w:val="18"/>
          <w:szCs w:val="18"/>
        </w:rPr>
        <w:t>hastalıkları olan ve bazı ilaçları</w:t>
      </w:r>
      <w:r w:rsidRPr="00CF26DC">
        <w:rPr>
          <w:color w:val="2D2D2D"/>
          <w:sz w:val="18"/>
          <w:szCs w:val="18"/>
        </w:rPr>
        <w:t xml:space="preserve"> ku</w:t>
      </w:r>
      <w:r w:rsidR="009D2D7B" w:rsidRPr="00CF26DC">
        <w:rPr>
          <w:color w:val="2D2D2D"/>
          <w:sz w:val="18"/>
          <w:szCs w:val="18"/>
        </w:rPr>
        <w:t>llanan bireylerde sistemik enfe</w:t>
      </w:r>
      <w:r w:rsidRPr="00CF26DC">
        <w:rPr>
          <w:color w:val="2D2D2D"/>
          <w:sz w:val="18"/>
          <w:szCs w:val="18"/>
        </w:rPr>
        <w:t>k</w:t>
      </w:r>
      <w:r w:rsidR="009D2D7B" w:rsidRPr="00CF26DC">
        <w:rPr>
          <w:color w:val="2D2D2D"/>
          <w:sz w:val="18"/>
          <w:szCs w:val="18"/>
        </w:rPr>
        <w:t>s</w:t>
      </w:r>
      <w:r w:rsidRPr="00CF26DC">
        <w:rPr>
          <w:color w:val="2D2D2D"/>
          <w:sz w:val="18"/>
          <w:szCs w:val="18"/>
        </w:rPr>
        <w:t xml:space="preserve">iyon gelişebilir. Bu gibi hastalarda genellikle uygun antibiyotik verilerek işlem sonrasında enfeksiyon gelişim ihtimali düşürülmeye çalışılmaktadır. </w:t>
      </w:r>
    </w:p>
    <w:p w14:paraId="105449A3" w14:textId="0557BEC6" w:rsidR="006A2CC3" w:rsidRPr="00CF26DC" w:rsidRDefault="006A2CC3" w:rsidP="002D7A6C">
      <w:pPr>
        <w:pStyle w:val="NormalWeb"/>
        <w:shd w:val="clear" w:color="auto" w:fill="FFFFFF"/>
        <w:spacing w:before="0" w:beforeAutospacing="0" w:after="0" w:afterAutospacing="0" w:line="238" w:lineRule="atLeast"/>
        <w:ind w:firstLine="360"/>
        <w:jc w:val="both"/>
        <w:textAlignment w:val="top"/>
        <w:rPr>
          <w:color w:val="2D2D2D"/>
          <w:sz w:val="18"/>
          <w:szCs w:val="18"/>
        </w:rPr>
      </w:pPr>
      <w:proofErr w:type="spellStart"/>
      <w:r w:rsidRPr="00CF26DC">
        <w:rPr>
          <w:color w:val="2D2D2D"/>
          <w:sz w:val="18"/>
          <w:szCs w:val="18"/>
        </w:rPr>
        <w:t>Mukogingival</w:t>
      </w:r>
      <w:proofErr w:type="spellEnd"/>
      <w:r w:rsidRPr="00CF26DC">
        <w:rPr>
          <w:color w:val="2D2D2D"/>
          <w:sz w:val="18"/>
          <w:szCs w:val="18"/>
        </w:rPr>
        <w:t xml:space="preserve"> işlemler sonrasında benzer komplikasyonlar görülebilir. Bu durumlara ilave olarak</w:t>
      </w:r>
      <w:r w:rsidR="000C2298" w:rsidRPr="00CF26DC">
        <w:rPr>
          <w:color w:val="2D2D2D"/>
          <w:sz w:val="18"/>
          <w:szCs w:val="18"/>
        </w:rPr>
        <w:t>, greft uygulamalarında greftin tutmaması (nekrozu, ölmesi), diş eti</w:t>
      </w:r>
      <w:r w:rsidRPr="00CF26DC">
        <w:rPr>
          <w:color w:val="2D2D2D"/>
          <w:sz w:val="18"/>
          <w:szCs w:val="18"/>
        </w:rPr>
        <w:t xml:space="preserve"> çekilmesinin devam etmesi, greftin alındığı dokularda yara iyileşmesi bozuklukları gelişebilir. Bu gibi durumlarda ilave tedaviler ve cerrahi girişimler gerekebilir. Greft alınan bölgede ağrı, kanama, hassasiyet (y</w:t>
      </w:r>
      <w:r w:rsidR="009D2D7B" w:rsidRPr="00CF26DC">
        <w:rPr>
          <w:color w:val="2D2D2D"/>
          <w:sz w:val="18"/>
          <w:szCs w:val="18"/>
        </w:rPr>
        <w:t>e</w:t>
      </w:r>
      <w:r w:rsidRPr="00CF26DC">
        <w:rPr>
          <w:color w:val="2D2D2D"/>
          <w:sz w:val="18"/>
          <w:szCs w:val="18"/>
        </w:rPr>
        <w:t>me ve içme sırasında) görülebilir.</w:t>
      </w:r>
    </w:p>
    <w:p w14:paraId="7C5F7584" w14:textId="77777777" w:rsidR="00A96721" w:rsidRPr="00945A45" w:rsidRDefault="00A96721" w:rsidP="000F6C32">
      <w:pPr>
        <w:pStyle w:val="NormalWeb"/>
        <w:shd w:val="clear" w:color="auto" w:fill="FFFFFF"/>
        <w:spacing w:before="0" w:beforeAutospacing="0" w:after="0" w:afterAutospacing="0" w:line="238" w:lineRule="atLeast"/>
        <w:jc w:val="both"/>
        <w:textAlignment w:val="top"/>
        <w:rPr>
          <w:b/>
          <w:color w:val="2D2D2D"/>
          <w:sz w:val="22"/>
          <w:szCs w:val="22"/>
        </w:rPr>
      </w:pPr>
      <w:proofErr w:type="spellStart"/>
      <w:r w:rsidRPr="00945A45">
        <w:rPr>
          <w:b/>
          <w:color w:val="2D2D2D"/>
          <w:sz w:val="22"/>
          <w:szCs w:val="22"/>
        </w:rPr>
        <w:t>Cerrrahi</w:t>
      </w:r>
      <w:proofErr w:type="spellEnd"/>
      <w:r w:rsidRPr="00945A45">
        <w:rPr>
          <w:b/>
          <w:color w:val="2D2D2D"/>
          <w:sz w:val="22"/>
          <w:szCs w:val="22"/>
        </w:rPr>
        <w:t xml:space="preserve"> işlemlerin tahmini süresi:</w:t>
      </w:r>
    </w:p>
    <w:p w14:paraId="752C3273" w14:textId="77777777" w:rsidR="005F72EE" w:rsidRPr="00CF26DC" w:rsidRDefault="00C41DC5"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CF26DC">
        <w:rPr>
          <w:color w:val="2D2D2D"/>
          <w:sz w:val="18"/>
          <w:szCs w:val="18"/>
        </w:rPr>
        <w:t xml:space="preserve">Periodontal cerrahi işlemlerin süresi yapılacak işleme, operasyon sahasının genişliğine, hastalığın şiddetine, hastanın uyumuna, hekimin tecrübesi gibi birçok faktöre bağlı olarak değişmektedir. Ancak ortalama olarak yarım saat ile bir buçuk saat sürede cerrahi işlemler tamamlanmaktadır. </w:t>
      </w:r>
    </w:p>
    <w:p w14:paraId="3B985C64" w14:textId="77777777" w:rsidR="00282401" w:rsidRPr="00CF26DC" w:rsidRDefault="00282401"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CF26DC">
        <w:rPr>
          <w:color w:val="2D2D2D"/>
          <w:sz w:val="18"/>
          <w:szCs w:val="18"/>
        </w:rPr>
        <w:t>Sizde mevcut olan bir sistemik hastalık durumunda ya da bir hastalığa bağlı olarak kullandığınız herhangi bir i</w:t>
      </w:r>
      <w:r w:rsidR="00AD1222" w:rsidRPr="00CF26DC">
        <w:rPr>
          <w:color w:val="2D2D2D"/>
          <w:sz w:val="18"/>
          <w:szCs w:val="18"/>
        </w:rPr>
        <w:t>l</w:t>
      </w:r>
      <w:r w:rsidRPr="00CF26DC">
        <w:rPr>
          <w:color w:val="2D2D2D"/>
          <w:sz w:val="18"/>
          <w:szCs w:val="18"/>
        </w:rPr>
        <w:t>acın yapılacak olan cerrahi tedaviyi engellemesi ya da olumsuz olarak etkilemesi durumunda sizden ilgili hastalık ve ilaç kullanımı için ilgili doktorunuzdan konsültasyon istenebilir.</w:t>
      </w:r>
    </w:p>
    <w:p w14:paraId="5F1D307C" w14:textId="77777777" w:rsidR="00AD1222" w:rsidRPr="00CF26DC" w:rsidRDefault="00282401" w:rsidP="002D7A6C">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CF26DC">
        <w:rPr>
          <w:color w:val="2D2D2D"/>
          <w:sz w:val="18"/>
          <w:szCs w:val="18"/>
        </w:rPr>
        <w:t xml:space="preserve">Diş tedaviniz sürerken, ilk muayenede belirlenen tedavi planından farklı veya ek tedavi </w:t>
      </w:r>
      <w:r w:rsidR="00AD1222" w:rsidRPr="00CF26DC">
        <w:rPr>
          <w:color w:val="2D2D2D"/>
          <w:sz w:val="18"/>
          <w:szCs w:val="18"/>
        </w:rPr>
        <w:t>gereksinimleri</w:t>
      </w:r>
      <w:r w:rsidRPr="00CF26DC">
        <w:rPr>
          <w:color w:val="2D2D2D"/>
          <w:sz w:val="18"/>
          <w:szCs w:val="18"/>
        </w:rPr>
        <w:t xml:space="preserve"> </w:t>
      </w:r>
      <w:r w:rsidR="00AD1222" w:rsidRPr="00CF26DC">
        <w:rPr>
          <w:color w:val="2D2D2D"/>
          <w:sz w:val="18"/>
          <w:szCs w:val="18"/>
        </w:rPr>
        <w:t>ortaya</w:t>
      </w:r>
      <w:r w:rsidRPr="00CF26DC">
        <w:rPr>
          <w:color w:val="2D2D2D"/>
          <w:sz w:val="18"/>
          <w:szCs w:val="18"/>
        </w:rPr>
        <w:t xml:space="preserve"> çıkabilir.</w:t>
      </w:r>
      <w:r w:rsidR="007809D9" w:rsidRPr="00CF26DC">
        <w:rPr>
          <w:color w:val="2D2D2D"/>
          <w:sz w:val="18"/>
          <w:szCs w:val="18"/>
        </w:rPr>
        <w:t xml:space="preserve"> </w:t>
      </w:r>
      <w:r w:rsidR="00AD1222" w:rsidRPr="00CF26DC">
        <w:rPr>
          <w:color w:val="2D2D2D"/>
          <w:sz w:val="18"/>
          <w:szCs w:val="18"/>
        </w:rPr>
        <w:t>Değişiklikler söz konusu olduğunda tarafımızdan bilgilendirme yapılacaktır.</w:t>
      </w:r>
      <w:r w:rsidR="002D7A6C" w:rsidRPr="00CF26DC">
        <w:rPr>
          <w:color w:val="2D2D2D"/>
          <w:sz w:val="18"/>
          <w:szCs w:val="18"/>
        </w:rPr>
        <w:t xml:space="preserve"> </w:t>
      </w:r>
      <w:r w:rsidR="00AD1222" w:rsidRPr="00CF26DC">
        <w:rPr>
          <w:color w:val="2D2D2D"/>
          <w:sz w:val="18"/>
          <w:szCs w:val="18"/>
        </w:rPr>
        <w:t>Her aşamada elde edilen bilgiler sizinle paylaşılacak ve sağlıklı bir</w:t>
      </w:r>
      <w:r w:rsidR="00E45F23" w:rsidRPr="00CF26DC">
        <w:rPr>
          <w:color w:val="2D2D2D"/>
          <w:sz w:val="18"/>
          <w:szCs w:val="18"/>
        </w:rPr>
        <w:t xml:space="preserve"> </w:t>
      </w:r>
      <w:r w:rsidR="00AD1222" w:rsidRPr="00CF26DC">
        <w:rPr>
          <w:color w:val="2D2D2D"/>
          <w:sz w:val="18"/>
          <w:szCs w:val="18"/>
        </w:rPr>
        <w:t>ağız yapısına sahip olmanız</w:t>
      </w:r>
      <w:r w:rsidR="00E45F23" w:rsidRPr="00CF26DC">
        <w:rPr>
          <w:color w:val="2D2D2D"/>
          <w:sz w:val="18"/>
          <w:szCs w:val="18"/>
        </w:rPr>
        <w:t xml:space="preserve"> </w:t>
      </w:r>
      <w:r w:rsidR="00AD1222" w:rsidRPr="00CF26DC">
        <w:rPr>
          <w:color w:val="2D2D2D"/>
          <w:sz w:val="18"/>
          <w:szCs w:val="18"/>
        </w:rPr>
        <w:t>için gerekli önlemler konusunda bilgilendirileceksiniz.</w:t>
      </w:r>
    </w:p>
    <w:p w14:paraId="1FAB31E9" w14:textId="77777777" w:rsidR="00945A45" w:rsidRDefault="00945A45"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29D2A171" w14:textId="7A4E0F3B" w:rsidR="00AD1222" w:rsidRPr="00945A45" w:rsidRDefault="00AD1222"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945A45">
        <w:rPr>
          <w:b/>
          <w:color w:val="2D2D2D"/>
          <w:sz w:val="22"/>
          <w:szCs w:val="22"/>
        </w:rPr>
        <w:t>ONAY</w:t>
      </w:r>
    </w:p>
    <w:p w14:paraId="10882EAA" w14:textId="77777777" w:rsidR="007809D9" w:rsidRPr="00CF26DC" w:rsidRDefault="003D3006" w:rsidP="00994713">
      <w:pPr>
        <w:pStyle w:val="NormalWeb"/>
        <w:shd w:val="clear" w:color="auto" w:fill="FFFFFF"/>
        <w:spacing w:before="0" w:beforeAutospacing="0" w:after="0" w:afterAutospacing="0" w:line="238" w:lineRule="atLeast"/>
        <w:ind w:firstLine="708"/>
        <w:jc w:val="both"/>
        <w:textAlignment w:val="top"/>
        <w:rPr>
          <w:sz w:val="18"/>
          <w:szCs w:val="18"/>
        </w:rPr>
      </w:pPr>
      <w:r w:rsidRPr="00CF26DC">
        <w:rPr>
          <w:sz w:val="18"/>
          <w:szCs w:val="18"/>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esnasında ;</w:t>
      </w:r>
    </w:p>
    <w:p w14:paraId="5372F597" w14:textId="77777777" w:rsidR="007809D9" w:rsidRPr="00CF26DC"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CF26DC">
        <w:rPr>
          <w:sz w:val="18"/>
          <w:szCs w:val="18"/>
        </w:rPr>
        <w:t xml:space="preserve"> • Konsültasyon istenebileceği ve bunların tedavi sürecine katılabileceği, </w:t>
      </w:r>
    </w:p>
    <w:p w14:paraId="7C4486C8" w14:textId="77777777" w:rsidR="007809D9" w:rsidRPr="00CF26DC"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CF26DC">
        <w:rPr>
          <w:sz w:val="18"/>
          <w:szCs w:val="18"/>
        </w:rPr>
        <w:t xml:space="preserve">• Ağız, Diş ve Çene </w:t>
      </w:r>
      <w:r w:rsidR="00E45F23" w:rsidRPr="00CF26DC">
        <w:rPr>
          <w:sz w:val="18"/>
          <w:szCs w:val="18"/>
        </w:rPr>
        <w:t xml:space="preserve">Radyolojisi hekimlerinin, </w:t>
      </w:r>
      <w:r w:rsidRPr="00CF26DC">
        <w:rPr>
          <w:sz w:val="18"/>
          <w:szCs w:val="18"/>
        </w:rPr>
        <w:t xml:space="preserve">dental teknisyen ve röntgen teknisyenlerinin röntgen çekebileceği </w:t>
      </w:r>
    </w:p>
    <w:p w14:paraId="6BF39A31" w14:textId="17AE4A32" w:rsidR="007809D9" w:rsidRPr="00CF26DC"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CF26DC">
        <w:rPr>
          <w:sz w:val="18"/>
          <w:szCs w:val="18"/>
        </w:rPr>
        <w:t xml:space="preserve">• Kimlik bilgilerimin gizli tutularak </w:t>
      </w:r>
      <w:proofErr w:type="spellStart"/>
      <w:r w:rsidRPr="00CF26DC">
        <w:rPr>
          <w:sz w:val="18"/>
          <w:szCs w:val="18"/>
        </w:rPr>
        <w:t>anamnez</w:t>
      </w:r>
      <w:proofErr w:type="spellEnd"/>
      <w:r w:rsidRPr="00CF26DC">
        <w:rPr>
          <w:sz w:val="18"/>
          <w:szCs w:val="18"/>
        </w:rPr>
        <w:t xml:space="preserve"> bilgilerimin, radyolojik görüntülerimin, fotoğraflarımın, tetkik sonuçlarımın (patoloji raporu, laboratuvar sonuçları </w:t>
      </w:r>
      <w:proofErr w:type="spellStart"/>
      <w:r w:rsidRPr="00CF26DC">
        <w:rPr>
          <w:sz w:val="18"/>
          <w:szCs w:val="18"/>
        </w:rPr>
        <w:t>vb</w:t>
      </w:r>
      <w:proofErr w:type="spellEnd"/>
      <w:r w:rsidRPr="00CF26DC">
        <w:rPr>
          <w:sz w:val="18"/>
          <w:szCs w:val="18"/>
        </w:rPr>
        <w:t xml:space="preserve">) teşhis, bilimsel, eğitim veya araştırma amaçlı kullanılabileceği, </w:t>
      </w:r>
      <w:r w:rsidR="000C2298" w:rsidRPr="00CF26DC">
        <w:rPr>
          <w:bCs/>
          <w:sz w:val="18"/>
          <w:szCs w:val="18"/>
        </w:rPr>
        <w:t>ayrıca bu verilerin anonimleştirilmiş şekilde yapay zeka, makine öğrenmesi ve benzeri ileri analiz yöntemlerinin geliştirilmesi ve uygulanması kapsamında da değerlendirilebileceği</w:t>
      </w:r>
      <w:r w:rsidR="000C2298" w:rsidRPr="00CF26DC">
        <w:rPr>
          <w:b/>
          <w:sz w:val="18"/>
          <w:szCs w:val="18"/>
        </w:rPr>
        <w:t>,</w:t>
      </w:r>
    </w:p>
    <w:p w14:paraId="7B6F4D99" w14:textId="61D0CF70" w:rsidR="00AD1222" w:rsidRPr="00CF26DC" w:rsidRDefault="003D3006" w:rsidP="00E45F23">
      <w:pPr>
        <w:pStyle w:val="NormalWeb"/>
        <w:shd w:val="clear" w:color="auto" w:fill="FFFFFF"/>
        <w:spacing w:before="0" w:beforeAutospacing="0" w:after="0" w:afterAutospacing="0" w:line="238" w:lineRule="atLeast"/>
        <w:textAlignment w:val="top"/>
        <w:rPr>
          <w:sz w:val="18"/>
          <w:szCs w:val="18"/>
        </w:rPr>
      </w:pPr>
      <w:r w:rsidRPr="00CF26DC">
        <w:rPr>
          <w:sz w:val="18"/>
          <w:szCs w:val="18"/>
        </w:rPr>
        <w:t xml:space="preserve">• Verilen randevulara aksatmadan gelinmesi ve hekimin tedavi ile ilgili </w:t>
      </w:r>
      <w:r w:rsidR="000C2298" w:rsidRPr="00CF26DC">
        <w:rPr>
          <w:sz w:val="18"/>
          <w:szCs w:val="18"/>
        </w:rPr>
        <w:t>önerilerine</w:t>
      </w:r>
      <w:r w:rsidRPr="00CF26DC">
        <w:rPr>
          <w:sz w:val="18"/>
          <w:szCs w:val="18"/>
        </w:rPr>
        <w:t xml:space="preserve"> ve uygulamalarına uyulmasının tedavi sonuçlarını doğrudan etkileyebileceği</w:t>
      </w:r>
      <w:r w:rsidR="000C2298" w:rsidRPr="00CF26DC">
        <w:rPr>
          <w:sz w:val="18"/>
          <w:szCs w:val="18"/>
        </w:rPr>
        <w:t xml:space="preserve"> tarafıma</w:t>
      </w:r>
      <w:r w:rsidRPr="00CF26DC">
        <w:rPr>
          <w:sz w:val="18"/>
          <w:szCs w:val="18"/>
        </w:rPr>
        <w:t xml:space="preserve"> açıklandı. </w:t>
      </w:r>
      <w:r w:rsidRPr="00945A45">
        <w:rPr>
          <w:sz w:val="22"/>
          <w:szCs w:val="22"/>
        </w:rPr>
        <w:t>(</w:t>
      </w:r>
      <w:r w:rsidRPr="00945A45">
        <w:rPr>
          <w:b/>
          <w:bCs/>
          <w:sz w:val="22"/>
          <w:szCs w:val="22"/>
        </w:rPr>
        <w:t>LÜTFEN AŞAĞIDAKİ BOŞLUĞA ‘Bu Onam Formunu, Okudum ve Anladım’ YAZARAK İMZALAYINIZ</w:t>
      </w:r>
      <w:r w:rsidRPr="00945A45">
        <w:rPr>
          <w:sz w:val="22"/>
          <w:szCs w:val="22"/>
        </w:rPr>
        <w:t>)</w:t>
      </w:r>
      <w:r w:rsidRPr="00CF26DC">
        <w:rPr>
          <w:sz w:val="18"/>
          <w:szCs w:val="18"/>
        </w:rPr>
        <w:t xml:space="preserve"> …………………………………………........………………………………………</w:t>
      </w:r>
      <w:r w:rsidR="00945A45">
        <w:rPr>
          <w:sz w:val="18"/>
          <w:szCs w:val="18"/>
        </w:rPr>
        <w:t>……………</w:t>
      </w:r>
      <w:r w:rsidRPr="00CF26DC">
        <w:rPr>
          <w:sz w:val="18"/>
          <w:szCs w:val="18"/>
        </w:rPr>
        <w:t>……………..........</w:t>
      </w:r>
      <w:r w:rsidR="00E45F23" w:rsidRPr="00CF26DC">
        <w:rPr>
          <w:sz w:val="18"/>
          <w:szCs w:val="18"/>
        </w:rPr>
        <w:t>...................</w:t>
      </w:r>
    </w:p>
    <w:p w14:paraId="7800D3E6" w14:textId="77777777" w:rsidR="00E45F23" w:rsidRPr="00CF26DC" w:rsidRDefault="00E45F23" w:rsidP="00E45F23">
      <w:pPr>
        <w:pStyle w:val="NormalWeb"/>
        <w:shd w:val="clear" w:color="auto" w:fill="FFFFFF"/>
        <w:spacing w:before="0" w:beforeAutospacing="0" w:after="0" w:afterAutospacing="0" w:line="238" w:lineRule="atLeast"/>
        <w:textAlignment w:val="top"/>
        <w:rPr>
          <w:color w:val="2D2D2D"/>
          <w:sz w:val="18"/>
          <w:szCs w:val="18"/>
        </w:rPr>
      </w:pPr>
    </w:p>
    <w:p w14:paraId="52CE1F5B" w14:textId="77777777" w:rsidR="000F6C32" w:rsidRPr="00CF26DC" w:rsidRDefault="000F6C32" w:rsidP="00E45F23">
      <w:pPr>
        <w:pStyle w:val="NormalWeb"/>
        <w:shd w:val="clear" w:color="auto" w:fill="FFFFFF"/>
        <w:spacing w:before="0" w:beforeAutospacing="0" w:after="0" w:afterAutospacing="0" w:line="238" w:lineRule="atLeast"/>
        <w:jc w:val="both"/>
        <w:textAlignment w:val="top"/>
        <w:rPr>
          <w:color w:val="2D2D2D"/>
          <w:sz w:val="18"/>
          <w:szCs w:val="18"/>
        </w:rPr>
      </w:pPr>
      <w:r w:rsidRPr="00CF26DC">
        <w:rPr>
          <w:color w:val="2D2D2D"/>
          <w:sz w:val="18"/>
          <w:szCs w:val="18"/>
        </w:rPr>
        <w:t>Tarih:...................................</w:t>
      </w:r>
    </w:p>
    <w:p w14:paraId="4895C930" w14:textId="77777777" w:rsidR="000F6C32" w:rsidRPr="00CF26DC"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CF26DC">
        <w:rPr>
          <w:color w:val="2D2D2D"/>
          <w:sz w:val="18"/>
          <w:szCs w:val="18"/>
        </w:rPr>
        <w:t>Hasta Adı-Soyadı:................................................</w:t>
      </w:r>
      <w:r w:rsidR="00E45F23" w:rsidRPr="00CF26DC">
        <w:rPr>
          <w:color w:val="2D2D2D"/>
          <w:sz w:val="18"/>
          <w:szCs w:val="18"/>
        </w:rPr>
        <w:t xml:space="preserve">                 Hekimin Adı-Soyadı:………………………………..</w:t>
      </w:r>
    </w:p>
    <w:p w14:paraId="35541C31" w14:textId="77777777" w:rsidR="00E45F23" w:rsidRPr="00CF26DC"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CF26DC">
        <w:rPr>
          <w:color w:val="2D2D2D"/>
          <w:sz w:val="18"/>
          <w:szCs w:val="18"/>
        </w:rPr>
        <w:t xml:space="preserve">Hastanın Yasal Temsilcisi(* - Yakınlık Derecesi) </w:t>
      </w:r>
      <w:r w:rsidR="00E45F23" w:rsidRPr="00CF26DC">
        <w:rPr>
          <w:color w:val="2D2D2D"/>
          <w:sz w:val="18"/>
          <w:szCs w:val="18"/>
        </w:rPr>
        <w:t xml:space="preserve">               İmza:………………………………………………</w:t>
      </w:r>
    </w:p>
    <w:p w14:paraId="76CA50E6" w14:textId="77777777" w:rsidR="000F6C32" w:rsidRPr="00CF26DC"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CF26DC">
        <w:rPr>
          <w:color w:val="2D2D2D"/>
          <w:sz w:val="18"/>
          <w:szCs w:val="18"/>
        </w:rPr>
        <w:t>Adı-Soyadı:................................................</w:t>
      </w:r>
    </w:p>
    <w:p w14:paraId="4A8E843C" w14:textId="77777777" w:rsidR="000F6C32" w:rsidRPr="00CF26DC" w:rsidRDefault="00E45F23" w:rsidP="000F6C32">
      <w:pPr>
        <w:pStyle w:val="NormalWeb"/>
        <w:shd w:val="clear" w:color="auto" w:fill="FFFFFF"/>
        <w:spacing w:before="0" w:beforeAutospacing="0" w:after="0" w:afterAutospacing="0" w:line="238" w:lineRule="atLeast"/>
        <w:jc w:val="both"/>
        <w:textAlignment w:val="top"/>
        <w:rPr>
          <w:color w:val="2D2D2D"/>
          <w:sz w:val="18"/>
          <w:szCs w:val="18"/>
        </w:rPr>
      </w:pPr>
      <w:r w:rsidRPr="00CF26DC">
        <w:rPr>
          <w:color w:val="2D2D2D"/>
          <w:sz w:val="18"/>
          <w:szCs w:val="18"/>
        </w:rPr>
        <w:t>T.C. Kimlik No</w:t>
      </w:r>
      <w:r w:rsidR="000F6C32" w:rsidRPr="00CF26DC">
        <w:rPr>
          <w:color w:val="2D2D2D"/>
          <w:sz w:val="18"/>
          <w:szCs w:val="18"/>
        </w:rPr>
        <w:t>: ..........................................................</w:t>
      </w:r>
    </w:p>
    <w:p w14:paraId="5873D53A" w14:textId="77777777" w:rsidR="00461D7F" w:rsidRPr="00CF26DC" w:rsidRDefault="000F6C32" w:rsidP="00E45F23">
      <w:pPr>
        <w:pStyle w:val="NormalWeb"/>
        <w:shd w:val="clear" w:color="auto" w:fill="FFFFFF"/>
        <w:spacing w:before="0" w:beforeAutospacing="0" w:after="0" w:afterAutospacing="0" w:line="238" w:lineRule="atLeast"/>
        <w:jc w:val="both"/>
        <w:textAlignment w:val="top"/>
        <w:rPr>
          <w:color w:val="2D2D2D"/>
          <w:sz w:val="18"/>
          <w:szCs w:val="18"/>
        </w:rPr>
      </w:pPr>
      <w:r w:rsidRPr="00CF26DC">
        <w:rPr>
          <w:color w:val="2D2D2D"/>
          <w:sz w:val="18"/>
          <w:szCs w:val="18"/>
        </w:rPr>
        <w:t>İmza : ..........................................................................</w:t>
      </w:r>
      <w:r w:rsidR="00E45F23" w:rsidRPr="00CF26DC">
        <w:rPr>
          <w:color w:val="2D2D2D"/>
          <w:sz w:val="18"/>
          <w:szCs w:val="18"/>
        </w:rPr>
        <w:t xml:space="preserve">                   </w:t>
      </w:r>
    </w:p>
    <w:p w14:paraId="6EC7ED55" w14:textId="77777777" w:rsidR="00461D7F" w:rsidRPr="00CF26DC" w:rsidRDefault="00461D7F"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374D0CD3" w14:textId="77777777" w:rsidR="00461D7F" w:rsidRPr="00CF26DC" w:rsidRDefault="00461D7F"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35A7ECD4" w14:textId="77777777" w:rsidR="007224F7" w:rsidRPr="00CF26DC" w:rsidRDefault="007224F7" w:rsidP="007224F7">
      <w:pPr>
        <w:pStyle w:val="a"/>
        <w:jc w:val="right"/>
        <w:rPr>
          <w:rFonts w:ascii="Times New Roman" w:hAnsi="Times New Roman" w:cs="Times New Roman"/>
          <w:b w:val="0"/>
          <w:bCs/>
          <w:sz w:val="18"/>
          <w:szCs w:val="18"/>
        </w:rPr>
      </w:pPr>
      <w:r w:rsidRPr="00CF26DC">
        <w:rPr>
          <w:rFonts w:ascii="Times New Roman" w:hAnsi="Times New Roman" w:cs="Times New Roman"/>
          <w:b w:val="0"/>
          <w:bCs/>
          <w:sz w:val="18"/>
          <w:szCs w:val="18"/>
        </w:rPr>
        <w:t xml:space="preserve">6698 Sayılı Kişisel Verilerin Korunması Kanunu </w:t>
      </w:r>
    </w:p>
    <w:p w14:paraId="063555B0" w14:textId="77777777" w:rsidR="007224F7" w:rsidRPr="00CF26DC" w:rsidRDefault="007224F7" w:rsidP="007224F7">
      <w:pPr>
        <w:pStyle w:val="a"/>
        <w:jc w:val="right"/>
        <w:rPr>
          <w:rFonts w:ascii="Times New Roman" w:hAnsi="Times New Roman" w:cs="Times New Roman"/>
          <w:b w:val="0"/>
          <w:bCs/>
          <w:sz w:val="18"/>
          <w:szCs w:val="18"/>
        </w:rPr>
      </w:pPr>
      <w:r w:rsidRPr="00CF26DC">
        <w:rPr>
          <w:rFonts w:ascii="Times New Roman" w:hAnsi="Times New Roman" w:cs="Times New Roman"/>
          <w:b w:val="0"/>
          <w:bCs/>
          <w:sz w:val="18"/>
          <w:szCs w:val="18"/>
        </w:rPr>
        <w:t>Aydınlatma Metnine bir sonraki sayfadan erişebilirsiniz.</w:t>
      </w:r>
    </w:p>
    <w:p w14:paraId="4724FE27" w14:textId="77777777" w:rsidR="007224F7" w:rsidRPr="00CF26DC" w:rsidRDefault="007224F7" w:rsidP="007224F7">
      <w:pPr>
        <w:pStyle w:val="a"/>
        <w:jc w:val="right"/>
        <w:rPr>
          <w:rFonts w:ascii="Times New Roman" w:hAnsi="Times New Roman" w:cs="Times New Roman"/>
          <w:b w:val="0"/>
          <w:bCs/>
          <w:sz w:val="18"/>
          <w:szCs w:val="18"/>
        </w:rPr>
      </w:pPr>
      <w:r w:rsidRPr="00CF26DC">
        <w:rPr>
          <w:rFonts w:ascii="Times New Roman" w:hAnsi="Times New Roman" w:cs="Times New Roman"/>
          <w:b w:val="0"/>
          <w:bCs/>
          <w:sz w:val="18"/>
          <w:szCs w:val="18"/>
        </w:rPr>
        <w:t xml:space="preserve">İletişim ve Başvuru için: kvkk@sbu.edu.tr   </w:t>
      </w:r>
    </w:p>
    <w:p w14:paraId="7137075D" w14:textId="77777777" w:rsidR="007224F7" w:rsidRPr="00CF26DC" w:rsidRDefault="007224F7" w:rsidP="007224F7">
      <w:pPr>
        <w:pStyle w:val="a"/>
        <w:jc w:val="right"/>
        <w:rPr>
          <w:rFonts w:ascii="Times New Roman" w:hAnsi="Times New Roman" w:cs="Times New Roman"/>
          <w:b w:val="0"/>
          <w:bCs/>
          <w:sz w:val="18"/>
          <w:szCs w:val="18"/>
        </w:rPr>
      </w:pPr>
      <w:r w:rsidRPr="00CF26DC">
        <w:rPr>
          <w:rFonts w:ascii="Times New Roman" w:hAnsi="Times New Roman" w:cs="Times New Roman"/>
          <w:b w:val="0"/>
          <w:bCs/>
          <w:sz w:val="18"/>
          <w:szCs w:val="18"/>
        </w:rPr>
        <w:t>KVKK Politika, Aydınlatma, Başvuru Form için: www.dishekimligi.sbu.edu.tr</w:t>
      </w:r>
    </w:p>
    <w:p w14:paraId="67227BE2" w14:textId="77777777" w:rsidR="007224F7" w:rsidRPr="00CF26DC" w:rsidRDefault="007224F7" w:rsidP="007224F7">
      <w:pPr>
        <w:jc w:val="both"/>
        <w:rPr>
          <w:b w:val="0"/>
          <w:bCs/>
          <w:color w:val="2D2D2D"/>
          <w:sz w:val="18"/>
          <w:szCs w:val="18"/>
        </w:rPr>
      </w:pPr>
    </w:p>
    <w:p w14:paraId="30F78C1B" w14:textId="77777777" w:rsidR="007224F7" w:rsidRPr="00CF26DC" w:rsidRDefault="007224F7" w:rsidP="007224F7">
      <w:pPr>
        <w:jc w:val="both"/>
        <w:rPr>
          <w:b w:val="0"/>
          <w:bCs/>
          <w:color w:val="2D2D2D"/>
          <w:sz w:val="18"/>
          <w:szCs w:val="18"/>
        </w:rPr>
      </w:pPr>
    </w:p>
    <w:p w14:paraId="54F72D2F" w14:textId="77777777" w:rsidR="00945A45" w:rsidRDefault="00945A45" w:rsidP="007224F7">
      <w:pPr>
        <w:jc w:val="center"/>
        <w:rPr>
          <w:color w:val="2D2D2D"/>
        </w:rPr>
      </w:pPr>
    </w:p>
    <w:p w14:paraId="298D3731" w14:textId="77777777" w:rsidR="00945A45" w:rsidRDefault="00945A45" w:rsidP="007224F7">
      <w:pPr>
        <w:jc w:val="center"/>
        <w:rPr>
          <w:color w:val="2D2D2D"/>
        </w:rPr>
      </w:pPr>
    </w:p>
    <w:p w14:paraId="1A5076DE" w14:textId="298D373F" w:rsidR="007224F7" w:rsidRPr="00945A45" w:rsidRDefault="007224F7" w:rsidP="007224F7">
      <w:pPr>
        <w:jc w:val="center"/>
        <w:rPr>
          <w:color w:val="2D2D2D"/>
        </w:rPr>
      </w:pPr>
      <w:r w:rsidRPr="00945A45">
        <w:rPr>
          <w:color w:val="2D2D2D"/>
        </w:rPr>
        <w:t>KİŞİSEL VERİLERİN İŞLENMESİNE İLİŞKİN AYDINLATMA METNİ</w:t>
      </w:r>
    </w:p>
    <w:p w14:paraId="6AFB9779" w14:textId="77777777" w:rsidR="007224F7" w:rsidRPr="00CF26DC" w:rsidRDefault="007224F7" w:rsidP="007224F7">
      <w:pPr>
        <w:numPr>
          <w:ilvl w:val="0"/>
          <w:numId w:val="4"/>
        </w:numPr>
        <w:autoSpaceDE w:val="0"/>
        <w:autoSpaceDN w:val="0"/>
        <w:adjustRightInd w:val="0"/>
        <w:spacing w:after="0" w:line="240" w:lineRule="auto"/>
        <w:jc w:val="both"/>
        <w:rPr>
          <w:color w:val="2D2D2D"/>
          <w:sz w:val="18"/>
          <w:szCs w:val="18"/>
        </w:rPr>
      </w:pPr>
      <w:r w:rsidRPr="00CF26DC">
        <w:rPr>
          <w:color w:val="2D2D2D"/>
          <w:sz w:val="18"/>
          <w:szCs w:val="18"/>
        </w:rPr>
        <w:t>Veri Sorumlusu ve Kişisel Veri Kategorileri</w:t>
      </w:r>
    </w:p>
    <w:p w14:paraId="50EEDFB6" w14:textId="77777777" w:rsidR="007224F7" w:rsidRPr="00CF26DC" w:rsidRDefault="007224F7" w:rsidP="007224F7">
      <w:pPr>
        <w:jc w:val="both"/>
        <w:rPr>
          <w:b w:val="0"/>
          <w:bCs/>
          <w:color w:val="2D2D2D"/>
          <w:sz w:val="18"/>
          <w:szCs w:val="18"/>
        </w:rPr>
      </w:pPr>
      <w:r w:rsidRPr="00CF26DC">
        <w:rPr>
          <w:b w:val="0"/>
          <w:bCs/>
          <w:color w:val="2D2D2D"/>
          <w:sz w:val="18"/>
          <w:szCs w:val="18"/>
        </w:rPr>
        <w:t>6698 sayılı Kişisel Verilerin Korunması Kanunu (“6698 sayılı Kanun”) kapsamında; kimlik, hukuki işlem verileriniz şeklindeki kişisel verileriniz veri sorumlusu Sağlık Bilimleri Üniversitesi (“Üniversite”) tarafından işlenecektir</w:t>
      </w:r>
    </w:p>
    <w:p w14:paraId="36E4C7C7" w14:textId="77777777" w:rsidR="007224F7" w:rsidRPr="00CF26DC" w:rsidRDefault="007224F7" w:rsidP="007224F7">
      <w:pPr>
        <w:numPr>
          <w:ilvl w:val="0"/>
          <w:numId w:val="4"/>
        </w:numPr>
        <w:autoSpaceDE w:val="0"/>
        <w:autoSpaceDN w:val="0"/>
        <w:adjustRightInd w:val="0"/>
        <w:spacing w:after="0" w:line="240" w:lineRule="auto"/>
        <w:jc w:val="both"/>
        <w:rPr>
          <w:color w:val="2D2D2D"/>
          <w:sz w:val="18"/>
          <w:szCs w:val="18"/>
        </w:rPr>
      </w:pPr>
      <w:r w:rsidRPr="00CF26DC">
        <w:rPr>
          <w:color w:val="2D2D2D"/>
          <w:sz w:val="18"/>
          <w:szCs w:val="18"/>
        </w:rPr>
        <w:t>Kişisel Verilerin İşlenme Amaçları</w:t>
      </w:r>
    </w:p>
    <w:tbl>
      <w:tblPr>
        <w:tblW w:w="89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6"/>
        <w:gridCol w:w="4536"/>
      </w:tblGrid>
      <w:tr w:rsidR="007224F7" w:rsidRPr="00CF26DC" w14:paraId="0C363C41" w14:textId="77777777" w:rsidTr="00945A45">
        <w:trPr>
          <w:trHeight w:val="493"/>
        </w:trPr>
        <w:tc>
          <w:tcPr>
            <w:tcW w:w="4426" w:type="dxa"/>
            <w:vAlign w:val="center"/>
          </w:tcPr>
          <w:p w14:paraId="01D0E9A6" w14:textId="77777777" w:rsidR="007224F7" w:rsidRPr="00CF26DC" w:rsidRDefault="007224F7" w:rsidP="002F2544">
            <w:pPr>
              <w:jc w:val="center"/>
              <w:rPr>
                <w:color w:val="000000"/>
                <w:kern w:val="24"/>
                <w:sz w:val="18"/>
                <w:szCs w:val="18"/>
              </w:rPr>
            </w:pPr>
            <w:r w:rsidRPr="00CF26DC">
              <w:rPr>
                <w:color w:val="000000"/>
                <w:kern w:val="24"/>
                <w:sz w:val="18"/>
                <w:szCs w:val="18"/>
              </w:rPr>
              <w:t>İşleme Amacı</w:t>
            </w:r>
          </w:p>
        </w:tc>
        <w:tc>
          <w:tcPr>
            <w:tcW w:w="4536" w:type="dxa"/>
            <w:vAlign w:val="center"/>
          </w:tcPr>
          <w:p w14:paraId="46A03C4D" w14:textId="77777777" w:rsidR="007224F7" w:rsidRPr="00CF26DC" w:rsidRDefault="007224F7" w:rsidP="002F2544">
            <w:pPr>
              <w:jc w:val="center"/>
              <w:rPr>
                <w:color w:val="000000"/>
                <w:kern w:val="24"/>
                <w:sz w:val="18"/>
                <w:szCs w:val="18"/>
              </w:rPr>
            </w:pPr>
            <w:r w:rsidRPr="00CF26DC">
              <w:rPr>
                <w:color w:val="000000"/>
                <w:kern w:val="24"/>
                <w:sz w:val="18"/>
                <w:szCs w:val="18"/>
              </w:rPr>
              <w:t>Veri Kategorisi</w:t>
            </w:r>
          </w:p>
        </w:tc>
      </w:tr>
      <w:tr w:rsidR="007224F7" w:rsidRPr="00CF26DC" w14:paraId="72F3A8C1" w14:textId="77777777" w:rsidTr="00945A45">
        <w:trPr>
          <w:trHeight w:val="493"/>
        </w:trPr>
        <w:tc>
          <w:tcPr>
            <w:tcW w:w="4426" w:type="dxa"/>
            <w:vAlign w:val="center"/>
          </w:tcPr>
          <w:p w14:paraId="17B251C6" w14:textId="77777777" w:rsidR="007224F7" w:rsidRPr="00CF26DC" w:rsidRDefault="007224F7" w:rsidP="002F2544">
            <w:pPr>
              <w:rPr>
                <w:b w:val="0"/>
                <w:bCs/>
                <w:color w:val="000000"/>
                <w:kern w:val="24"/>
                <w:sz w:val="18"/>
                <w:szCs w:val="18"/>
              </w:rPr>
            </w:pPr>
            <w:r w:rsidRPr="00CF26DC">
              <w:rPr>
                <w:b w:val="0"/>
                <w:bCs/>
                <w:color w:val="000000"/>
                <w:kern w:val="24"/>
                <w:sz w:val="18"/>
                <w:szCs w:val="18"/>
              </w:rPr>
              <w:t>İş Faaliyetlerinin Yürütülmesi</w:t>
            </w:r>
          </w:p>
        </w:tc>
        <w:tc>
          <w:tcPr>
            <w:tcW w:w="4536" w:type="dxa"/>
            <w:vAlign w:val="center"/>
          </w:tcPr>
          <w:p w14:paraId="2EF7C956" w14:textId="77777777" w:rsidR="007224F7" w:rsidRPr="00CF26DC" w:rsidRDefault="007224F7" w:rsidP="002F2544">
            <w:pPr>
              <w:rPr>
                <w:b w:val="0"/>
                <w:bCs/>
                <w:color w:val="000000"/>
                <w:kern w:val="24"/>
                <w:sz w:val="18"/>
                <w:szCs w:val="18"/>
              </w:rPr>
            </w:pPr>
            <w:r w:rsidRPr="00CF26DC">
              <w:rPr>
                <w:b w:val="0"/>
                <w:bCs/>
                <w:color w:val="2D2D2D"/>
                <w:sz w:val="18"/>
                <w:szCs w:val="18"/>
              </w:rPr>
              <w:t>Kimlik Bilgisi, Hukuki İşlem Bilgisi</w:t>
            </w:r>
          </w:p>
        </w:tc>
      </w:tr>
      <w:tr w:rsidR="007224F7" w:rsidRPr="00CF26DC" w14:paraId="1D1D897A" w14:textId="77777777" w:rsidTr="00945A45">
        <w:tc>
          <w:tcPr>
            <w:tcW w:w="4426" w:type="dxa"/>
            <w:vAlign w:val="center"/>
          </w:tcPr>
          <w:p w14:paraId="089DDD04" w14:textId="77777777" w:rsidR="007224F7" w:rsidRPr="00CF26DC" w:rsidRDefault="007224F7" w:rsidP="002F2544">
            <w:pPr>
              <w:rPr>
                <w:b w:val="0"/>
                <w:bCs/>
                <w:sz w:val="18"/>
                <w:szCs w:val="18"/>
              </w:rPr>
            </w:pPr>
            <w:r w:rsidRPr="00CF26DC">
              <w:rPr>
                <w:b w:val="0"/>
                <w:bCs/>
                <w:color w:val="000000"/>
                <w:sz w:val="18"/>
                <w:szCs w:val="18"/>
              </w:rPr>
              <w:t>Faaliyetlerin Mevzuata Uygun Yürütülmesi</w:t>
            </w:r>
          </w:p>
        </w:tc>
        <w:tc>
          <w:tcPr>
            <w:tcW w:w="4536" w:type="dxa"/>
            <w:vAlign w:val="center"/>
          </w:tcPr>
          <w:p w14:paraId="2B34A152" w14:textId="77777777" w:rsidR="007224F7" w:rsidRPr="00CF26DC" w:rsidRDefault="007224F7" w:rsidP="002F2544">
            <w:pPr>
              <w:rPr>
                <w:b w:val="0"/>
                <w:bCs/>
                <w:color w:val="000000"/>
                <w:kern w:val="24"/>
                <w:sz w:val="18"/>
                <w:szCs w:val="18"/>
              </w:rPr>
            </w:pPr>
            <w:r w:rsidRPr="00CF26DC">
              <w:rPr>
                <w:b w:val="0"/>
                <w:bCs/>
                <w:color w:val="2D2D2D"/>
                <w:sz w:val="18"/>
                <w:szCs w:val="18"/>
              </w:rPr>
              <w:t>Kimlik Bilgisi, Hukuki İşlem Bilgisi</w:t>
            </w:r>
          </w:p>
        </w:tc>
      </w:tr>
      <w:tr w:rsidR="007224F7" w:rsidRPr="00CF26DC" w14:paraId="02D55818" w14:textId="77777777" w:rsidTr="00945A45">
        <w:tc>
          <w:tcPr>
            <w:tcW w:w="4426" w:type="dxa"/>
            <w:vAlign w:val="center"/>
          </w:tcPr>
          <w:p w14:paraId="112FDA20" w14:textId="77777777" w:rsidR="007224F7" w:rsidRPr="00CF26DC" w:rsidRDefault="007224F7" w:rsidP="002F2544">
            <w:pPr>
              <w:rPr>
                <w:b w:val="0"/>
                <w:bCs/>
                <w:color w:val="000000"/>
                <w:sz w:val="18"/>
                <w:szCs w:val="18"/>
              </w:rPr>
            </w:pPr>
            <w:r w:rsidRPr="00CF26DC">
              <w:rPr>
                <w:b w:val="0"/>
                <w:bCs/>
                <w:color w:val="000000"/>
                <w:sz w:val="18"/>
                <w:szCs w:val="18"/>
              </w:rPr>
              <w:t>Saklama ve Arşiv Faaliyetlerinin Yürütülmesi</w:t>
            </w:r>
          </w:p>
        </w:tc>
        <w:tc>
          <w:tcPr>
            <w:tcW w:w="4536" w:type="dxa"/>
            <w:vAlign w:val="center"/>
          </w:tcPr>
          <w:p w14:paraId="73CFB811" w14:textId="77777777" w:rsidR="007224F7" w:rsidRPr="00CF26DC" w:rsidRDefault="007224F7" w:rsidP="002F2544">
            <w:pPr>
              <w:rPr>
                <w:b w:val="0"/>
                <w:bCs/>
                <w:color w:val="2D2D2D"/>
                <w:sz w:val="18"/>
                <w:szCs w:val="18"/>
              </w:rPr>
            </w:pPr>
            <w:r w:rsidRPr="00CF26DC">
              <w:rPr>
                <w:b w:val="0"/>
                <w:bCs/>
                <w:color w:val="2D2D2D"/>
                <w:sz w:val="18"/>
                <w:szCs w:val="18"/>
              </w:rPr>
              <w:t>Kimlik Bilgisi, Hukuki İşlem Bilgisi</w:t>
            </w:r>
          </w:p>
        </w:tc>
      </w:tr>
      <w:tr w:rsidR="007224F7" w:rsidRPr="00CF26DC" w14:paraId="341A1923" w14:textId="77777777" w:rsidTr="00945A45">
        <w:tc>
          <w:tcPr>
            <w:tcW w:w="4426" w:type="dxa"/>
            <w:vAlign w:val="center"/>
          </w:tcPr>
          <w:p w14:paraId="4DA14432" w14:textId="77777777" w:rsidR="007224F7" w:rsidRPr="00CF26DC" w:rsidRDefault="007224F7" w:rsidP="002F2544">
            <w:pPr>
              <w:rPr>
                <w:b w:val="0"/>
                <w:bCs/>
                <w:color w:val="000000"/>
                <w:sz w:val="18"/>
                <w:szCs w:val="18"/>
              </w:rPr>
            </w:pPr>
            <w:r w:rsidRPr="00CF26DC">
              <w:rPr>
                <w:b w:val="0"/>
                <w:bCs/>
                <w:color w:val="000000"/>
                <w:sz w:val="18"/>
                <w:szCs w:val="18"/>
              </w:rPr>
              <w:t>Hasta Onam Süreçlerinin Yürütülmesi</w:t>
            </w:r>
          </w:p>
        </w:tc>
        <w:tc>
          <w:tcPr>
            <w:tcW w:w="4536" w:type="dxa"/>
            <w:vAlign w:val="center"/>
          </w:tcPr>
          <w:p w14:paraId="3EC203D7" w14:textId="77777777" w:rsidR="007224F7" w:rsidRPr="00CF26DC" w:rsidRDefault="007224F7" w:rsidP="002F2544">
            <w:pPr>
              <w:rPr>
                <w:b w:val="0"/>
                <w:bCs/>
                <w:color w:val="2D2D2D"/>
                <w:sz w:val="18"/>
                <w:szCs w:val="18"/>
              </w:rPr>
            </w:pPr>
            <w:r w:rsidRPr="00CF26DC">
              <w:rPr>
                <w:b w:val="0"/>
                <w:bCs/>
                <w:color w:val="2D2D2D"/>
                <w:sz w:val="18"/>
                <w:szCs w:val="18"/>
              </w:rPr>
              <w:t>Kimlik Bilgisi, Hukuki İşlem Bilgisi</w:t>
            </w:r>
          </w:p>
        </w:tc>
      </w:tr>
    </w:tbl>
    <w:p w14:paraId="711E15F3" w14:textId="77777777" w:rsidR="007224F7" w:rsidRPr="00CF26DC" w:rsidRDefault="007224F7" w:rsidP="007224F7">
      <w:pPr>
        <w:numPr>
          <w:ilvl w:val="0"/>
          <w:numId w:val="4"/>
        </w:numPr>
        <w:autoSpaceDE w:val="0"/>
        <w:autoSpaceDN w:val="0"/>
        <w:adjustRightInd w:val="0"/>
        <w:spacing w:after="0" w:line="240" w:lineRule="auto"/>
        <w:jc w:val="both"/>
        <w:rPr>
          <w:color w:val="2D2D2D"/>
          <w:sz w:val="18"/>
          <w:szCs w:val="18"/>
        </w:rPr>
      </w:pPr>
      <w:r w:rsidRPr="00CF26DC">
        <w:rPr>
          <w:color w:val="2D2D2D"/>
          <w:sz w:val="18"/>
          <w:szCs w:val="18"/>
        </w:rPr>
        <w:t>Kişisel Verilerin Aktarımı</w:t>
      </w:r>
    </w:p>
    <w:p w14:paraId="2A3CFD8B" w14:textId="77777777" w:rsidR="007224F7" w:rsidRPr="00CF26DC" w:rsidRDefault="007224F7" w:rsidP="007224F7">
      <w:pPr>
        <w:jc w:val="both"/>
        <w:rPr>
          <w:b w:val="0"/>
          <w:bCs/>
          <w:color w:val="2D2D2D"/>
          <w:sz w:val="18"/>
          <w:szCs w:val="18"/>
        </w:rPr>
      </w:pPr>
      <w:r w:rsidRPr="00CF26DC">
        <w:rPr>
          <w:b w:val="0"/>
          <w:bCs/>
          <w:color w:val="2D2D2D"/>
          <w:sz w:val="18"/>
          <w:szCs w:val="18"/>
        </w:rPr>
        <w:t>Kişisel verileriniz herhangi bir üçüncü kişi veya kurum ile paylaşılmamaktadır.</w:t>
      </w:r>
    </w:p>
    <w:p w14:paraId="69DB4FA7" w14:textId="77777777" w:rsidR="007224F7" w:rsidRPr="00CF26DC" w:rsidRDefault="007224F7" w:rsidP="007224F7">
      <w:pPr>
        <w:numPr>
          <w:ilvl w:val="0"/>
          <w:numId w:val="4"/>
        </w:numPr>
        <w:autoSpaceDE w:val="0"/>
        <w:autoSpaceDN w:val="0"/>
        <w:adjustRightInd w:val="0"/>
        <w:spacing w:after="0" w:line="240" w:lineRule="auto"/>
        <w:jc w:val="both"/>
        <w:rPr>
          <w:color w:val="2D2D2D"/>
          <w:sz w:val="18"/>
          <w:szCs w:val="18"/>
        </w:rPr>
      </w:pPr>
      <w:r w:rsidRPr="00CF26DC">
        <w:rPr>
          <w:color w:val="2D2D2D"/>
          <w:sz w:val="18"/>
          <w:szCs w:val="18"/>
        </w:rPr>
        <w:t>Yöntem ve Hukuki Sebep</w:t>
      </w:r>
    </w:p>
    <w:p w14:paraId="1D8BB12F" w14:textId="77777777" w:rsidR="007224F7" w:rsidRPr="00CF26DC" w:rsidRDefault="007224F7" w:rsidP="007224F7">
      <w:pPr>
        <w:jc w:val="both"/>
        <w:rPr>
          <w:b w:val="0"/>
          <w:bCs/>
          <w:color w:val="2D2D2D"/>
          <w:sz w:val="18"/>
          <w:szCs w:val="18"/>
        </w:rPr>
      </w:pPr>
      <w:r w:rsidRPr="00CF26DC">
        <w:rPr>
          <w:b w:val="0"/>
          <w:bCs/>
          <w:color w:val="2D2D2D"/>
          <w:sz w:val="18"/>
          <w:szCs w:val="18"/>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toplanacaktır.</w:t>
      </w:r>
    </w:p>
    <w:p w14:paraId="42F3F0DC" w14:textId="77777777" w:rsidR="007224F7" w:rsidRPr="00CF26DC" w:rsidRDefault="007224F7" w:rsidP="007224F7">
      <w:pPr>
        <w:numPr>
          <w:ilvl w:val="0"/>
          <w:numId w:val="4"/>
        </w:numPr>
        <w:autoSpaceDE w:val="0"/>
        <w:autoSpaceDN w:val="0"/>
        <w:adjustRightInd w:val="0"/>
        <w:spacing w:after="0" w:line="240" w:lineRule="auto"/>
        <w:jc w:val="both"/>
        <w:rPr>
          <w:color w:val="2D2D2D"/>
          <w:sz w:val="18"/>
          <w:szCs w:val="18"/>
        </w:rPr>
      </w:pPr>
      <w:r w:rsidRPr="00CF26DC">
        <w:rPr>
          <w:color w:val="2D2D2D"/>
          <w:sz w:val="18"/>
          <w:szCs w:val="18"/>
        </w:rPr>
        <w:t>Başvuru Usul ve Esasları</w:t>
      </w:r>
    </w:p>
    <w:p w14:paraId="5860B913" w14:textId="77777777" w:rsidR="006803A1" w:rsidRPr="00CF26DC" w:rsidRDefault="006803A1" w:rsidP="006803A1">
      <w:pPr>
        <w:jc w:val="both"/>
        <w:rPr>
          <w:b w:val="0"/>
          <w:bCs/>
          <w:color w:val="2D2D2D"/>
          <w:sz w:val="18"/>
          <w:szCs w:val="18"/>
        </w:rPr>
      </w:pPr>
      <w:r w:rsidRPr="00CF26DC">
        <w:rPr>
          <w:b w:val="0"/>
          <w:color w:val="2D2D2D"/>
          <w:sz w:val="18"/>
          <w:szCs w:val="18"/>
        </w:rPr>
        <w:t xml:space="preserve">İlgili kişi olarak, 6698 sayılı Kanun 11. maddede yer alan haklarınıza ilişkin bir talebiniz olması durumunda; web sayfamızdan temin edebileceğiniz İlgili Kişi Başvuru </w:t>
      </w:r>
      <w:proofErr w:type="spellStart"/>
      <w:r w:rsidRPr="00CF26DC">
        <w:rPr>
          <w:b w:val="0"/>
          <w:color w:val="2D2D2D"/>
          <w:sz w:val="18"/>
          <w:szCs w:val="18"/>
        </w:rPr>
        <w:t>Formu’nu</w:t>
      </w:r>
      <w:proofErr w:type="spellEnd"/>
      <w:r w:rsidRPr="00CF26DC">
        <w:rPr>
          <w:b w:val="0"/>
          <w:color w:val="2D2D2D"/>
          <w:sz w:val="18"/>
          <w:szCs w:val="18"/>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p w14:paraId="60F1B766" w14:textId="77777777" w:rsidR="00461D7F" w:rsidRPr="00CF26DC" w:rsidRDefault="00461D7F"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3415B952" w14:textId="77777777" w:rsidR="00461D7F" w:rsidRPr="00CF26DC" w:rsidRDefault="00461D7F"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40733C88" w14:textId="4942A881" w:rsidR="00461D7F" w:rsidRPr="00CF26DC" w:rsidRDefault="00461D7F"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1D473C8D" w14:textId="77777777" w:rsidR="004510AD" w:rsidRPr="00CF26DC" w:rsidRDefault="004510AD"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1FE5FAA9" w14:textId="77777777" w:rsidR="00461D7F" w:rsidRPr="00CF26DC" w:rsidRDefault="00461D7F"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0063B367" w14:textId="1A3D1DBA" w:rsidR="00945A45" w:rsidRPr="00CF26DC" w:rsidRDefault="00E45F23" w:rsidP="00E45F23">
      <w:pPr>
        <w:pStyle w:val="NormalWeb"/>
        <w:shd w:val="clear" w:color="auto" w:fill="FFFFFF"/>
        <w:spacing w:before="0" w:beforeAutospacing="0" w:after="0" w:afterAutospacing="0" w:line="238" w:lineRule="atLeast"/>
        <w:jc w:val="both"/>
        <w:textAlignment w:val="top"/>
        <w:rPr>
          <w:color w:val="2D2D2D"/>
          <w:sz w:val="18"/>
          <w:szCs w:val="18"/>
        </w:rPr>
      </w:pPr>
      <w:r w:rsidRPr="00CF26DC">
        <w:rPr>
          <w:color w:val="2D2D2D"/>
          <w:sz w:val="18"/>
          <w:szCs w:val="18"/>
        </w:rPr>
        <w:t xml:space="preserve">                                                       </w:t>
      </w:r>
    </w:p>
    <w:p w14:paraId="7F66BA8C" w14:textId="1501C809" w:rsidR="004C3022" w:rsidRDefault="004C3022" w:rsidP="00E45F23">
      <w:pPr>
        <w:pStyle w:val="NormalWeb"/>
        <w:shd w:val="clear" w:color="auto" w:fill="FFFFFF"/>
        <w:spacing w:before="0" w:beforeAutospacing="0" w:after="0" w:afterAutospacing="0" w:line="238" w:lineRule="atLeast"/>
        <w:jc w:val="both"/>
        <w:textAlignment w:val="top"/>
        <w:rPr>
          <w:color w:val="2D2D2D"/>
          <w:sz w:val="18"/>
          <w:szCs w:val="18"/>
        </w:rPr>
      </w:pPr>
    </w:p>
    <w:sectPr w:rsidR="004C3022" w:rsidSect="00945A45">
      <w:headerReference w:type="even" r:id="rId10"/>
      <w:headerReference w:type="default" r:id="rId11"/>
      <w:footerReference w:type="even" r:id="rId12"/>
      <w:footerReference w:type="default" r:id="rId13"/>
      <w:headerReference w:type="first" r:id="rId14"/>
      <w:footerReference w:type="first" r:id="rId15"/>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69EDC" w14:textId="77777777" w:rsidR="00AC6A52" w:rsidRDefault="00AC6A52" w:rsidP="00E45F23">
      <w:pPr>
        <w:spacing w:after="0" w:line="240" w:lineRule="auto"/>
      </w:pPr>
      <w:r>
        <w:separator/>
      </w:r>
    </w:p>
  </w:endnote>
  <w:endnote w:type="continuationSeparator" w:id="0">
    <w:p w14:paraId="211C0881" w14:textId="77777777" w:rsidR="00AC6A52" w:rsidRDefault="00AC6A52"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76659" w14:textId="77777777" w:rsidR="00945A45" w:rsidRDefault="00945A4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9EFEC" w14:textId="1C705A5D"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6803A1" w:rsidRPr="006803A1">
      <w:rPr>
        <w:rFonts w:asciiTheme="majorHAnsi" w:eastAsiaTheme="majorEastAsia" w:hAnsiTheme="majorHAnsi" w:cstheme="majorBidi"/>
        <w:noProof/>
      </w:rPr>
      <w:t>3</w:t>
    </w:r>
    <w:r>
      <w:rPr>
        <w:rFonts w:asciiTheme="majorHAnsi" w:eastAsiaTheme="majorEastAsia" w:hAnsiTheme="majorHAnsi" w:cstheme="majorBidi"/>
      </w:rPr>
      <w:fldChar w:fldCharType="end"/>
    </w:r>
  </w:p>
  <w:p w14:paraId="7F05EEC5" w14:textId="77777777" w:rsidR="00E45F23" w:rsidRDefault="00E45F2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CDC44" w14:textId="77777777" w:rsidR="00945A45" w:rsidRDefault="00945A4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0A88B" w14:textId="77777777" w:rsidR="00AC6A52" w:rsidRDefault="00AC6A52" w:rsidP="00E45F23">
      <w:pPr>
        <w:spacing w:after="0" w:line="240" w:lineRule="auto"/>
      </w:pPr>
      <w:r>
        <w:separator/>
      </w:r>
    </w:p>
  </w:footnote>
  <w:footnote w:type="continuationSeparator" w:id="0">
    <w:p w14:paraId="0DED3975" w14:textId="77777777" w:rsidR="00AC6A52" w:rsidRDefault="00AC6A52"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220E6" w14:textId="77777777" w:rsidR="00945A45" w:rsidRDefault="00945A45">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9889" w:type="dxa"/>
      <w:tblLayout w:type="fixed"/>
      <w:tblLook w:val="04A0" w:firstRow="1" w:lastRow="0" w:firstColumn="1" w:lastColumn="0" w:noHBand="0" w:noVBand="1"/>
    </w:tblPr>
    <w:tblGrid>
      <w:gridCol w:w="1560"/>
      <w:gridCol w:w="816"/>
      <w:gridCol w:w="2268"/>
      <w:gridCol w:w="2127"/>
      <w:gridCol w:w="1275"/>
      <w:gridCol w:w="1309"/>
      <w:gridCol w:w="534"/>
    </w:tblGrid>
    <w:tr w:rsidR="00461D7F" w:rsidRPr="00025ACE" w14:paraId="30940C76" w14:textId="77777777" w:rsidTr="00EB6733">
      <w:trPr>
        <w:trHeight w:val="941"/>
      </w:trPr>
      <w:tc>
        <w:tcPr>
          <w:tcW w:w="1560" w:type="dxa"/>
        </w:tcPr>
        <w:p w14:paraId="57BBB1D0" w14:textId="77777777" w:rsidR="00461D7F" w:rsidRPr="00F73A3E" w:rsidRDefault="00461D7F" w:rsidP="00461D7F">
          <w:pPr>
            <w:ind w:right="459"/>
            <w:jc w:val="both"/>
            <w:rPr>
              <w:b/>
              <w:sz w:val="22"/>
              <w:szCs w:val="22"/>
            </w:rPr>
          </w:pPr>
          <w:r w:rsidRPr="004B74BC">
            <w:rPr>
              <w:noProof/>
            </w:rPr>
            <w:drawing>
              <wp:inline distT="0" distB="0" distL="0" distR="0" wp14:anchorId="7E7F711E" wp14:editId="15756478">
                <wp:extent cx="762000" cy="715010"/>
                <wp:effectExtent l="0" t="0" r="0" b="889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781329" cy="733147"/>
                        </a:xfrm>
                        <a:prstGeom prst="rect">
                          <a:avLst/>
                        </a:prstGeom>
                        <a:noFill/>
                        <a:ln w="9525">
                          <a:noFill/>
                          <a:miter lim="800000"/>
                          <a:headEnd/>
                          <a:tailEnd/>
                        </a:ln>
                      </pic:spPr>
                    </pic:pic>
                  </a:graphicData>
                </a:graphic>
              </wp:inline>
            </w:drawing>
          </w:r>
        </w:p>
      </w:tc>
      <w:tc>
        <w:tcPr>
          <w:tcW w:w="8329" w:type="dxa"/>
          <w:gridSpan w:val="6"/>
        </w:tcPr>
        <w:p w14:paraId="56A16ECC" w14:textId="77777777" w:rsidR="00461D7F" w:rsidRDefault="00461D7F" w:rsidP="00461D7F">
          <w:pPr>
            <w:tabs>
              <w:tab w:val="left" w:pos="450"/>
              <w:tab w:val="center" w:pos="4196"/>
            </w:tabs>
            <w:contextualSpacing/>
            <w:rPr>
              <w:b/>
            </w:rPr>
          </w:pPr>
          <w:r>
            <w:rPr>
              <w:b/>
            </w:rPr>
            <w:t xml:space="preserve">                                                                   </w:t>
          </w:r>
        </w:p>
        <w:p w14:paraId="0A247A14" w14:textId="6FA7DA7E" w:rsidR="00461D7F" w:rsidRPr="00CF26DC" w:rsidRDefault="00461D7F" w:rsidP="00F2533D">
          <w:pPr>
            <w:tabs>
              <w:tab w:val="left" w:pos="450"/>
              <w:tab w:val="center" w:pos="4196"/>
            </w:tabs>
            <w:contextualSpacing/>
            <w:jc w:val="center"/>
            <w:rPr>
              <w:bCs/>
              <w:sz w:val="28"/>
              <w:szCs w:val="28"/>
            </w:rPr>
          </w:pPr>
          <w:r w:rsidRPr="00CF26DC">
            <w:rPr>
              <w:bCs/>
              <w:sz w:val="28"/>
              <w:szCs w:val="28"/>
            </w:rPr>
            <w:t>GÜLHANE DİŞ HEKİMLİĞİ</w:t>
          </w:r>
          <w:r w:rsidR="00CF26DC" w:rsidRPr="00CF26DC">
            <w:rPr>
              <w:bCs/>
              <w:sz w:val="28"/>
              <w:szCs w:val="28"/>
            </w:rPr>
            <w:t xml:space="preserve"> SUAM</w:t>
          </w:r>
        </w:p>
        <w:p w14:paraId="346C0F4F" w14:textId="6C8552E7" w:rsidR="00461D7F" w:rsidRPr="00025ACE" w:rsidRDefault="00461D7F" w:rsidP="00F2533D">
          <w:pPr>
            <w:tabs>
              <w:tab w:val="left" w:pos="450"/>
              <w:tab w:val="center" w:pos="4196"/>
            </w:tabs>
            <w:contextualSpacing/>
            <w:jc w:val="center"/>
            <w:rPr>
              <w:rFonts w:asciiTheme="majorHAnsi" w:hAnsiTheme="majorHAnsi"/>
              <w:b/>
              <w:sz w:val="32"/>
              <w:szCs w:val="32"/>
            </w:rPr>
          </w:pPr>
          <w:r w:rsidRPr="00CF26DC">
            <w:rPr>
              <w:b/>
              <w:sz w:val="28"/>
              <w:szCs w:val="28"/>
            </w:rPr>
            <w:t>PERİODONTAL</w:t>
          </w:r>
          <w:r w:rsidR="00F2533D" w:rsidRPr="00CF26DC">
            <w:rPr>
              <w:b/>
              <w:sz w:val="28"/>
              <w:szCs w:val="28"/>
            </w:rPr>
            <w:t xml:space="preserve"> CERRAHİ</w:t>
          </w:r>
          <w:r w:rsidRPr="00CF26DC">
            <w:rPr>
              <w:b/>
              <w:sz w:val="28"/>
              <w:szCs w:val="28"/>
            </w:rPr>
            <w:t xml:space="preserve"> TEDAVİLER </w:t>
          </w:r>
          <w:r w:rsidR="00CF26DC" w:rsidRPr="00CF26DC">
            <w:rPr>
              <w:b/>
              <w:sz w:val="28"/>
              <w:szCs w:val="28"/>
            </w:rPr>
            <w:t xml:space="preserve">                                                                         </w:t>
          </w:r>
          <w:r w:rsidRPr="00CF26DC">
            <w:rPr>
              <w:bCs/>
              <w:sz w:val="28"/>
              <w:szCs w:val="28"/>
            </w:rPr>
            <w:t>AYDINLATMA VE ONAM (RIZA) BELGESİ</w:t>
          </w:r>
        </w:p>
      </w:tc>
    </w:tr>
    <w:tr w:rsidR="00CF26DC" w:rsidRPr="00F73A3E" w14:paraId="25C048DE" w14:textId="77777777" w:rsidTr="00945A45">
      <w:trPr>
        <w:trHeight w:val="350"/>
      </w:trPr>
      <w:tc>
        <w:tcPr>
          <w:tcW w:w="2376" w:type="dxa"/>
          <w:gridSpan w:val="2"/>
        </w:tcPr>
        <w:p w14:paraId="4FC33ED8" w14:textId="284AFEF0" w:rsidR="00CF26DC" w:rsidRPr="00CF26DC" w:rsidRDefault="00CF26DC" w:rsidP="00945A45">
          <w:pPr>
            <w:jc w:val="center"/>
          </w:pPr>
          <w:r w:rsidRPr="00CF26DC">
            <w:t>DOK. KODU:HD.RB.01</w:t>
          </w:r>
        </w:p>
      </w:tc>
      <w:tc>
        <w:tcPr>
          <w:tcW w:w="2268" w:type="dxa"/>
        </w:tcPr>
        <w:p w14:paraId="1D32A16A" w14:textId="6022F5AF" w:rsidR="00CF26DC" w:rsidRPr="00CF26DC" w:rsidRDefault="00CF26DC" w:rsidP="00945A45">
          <w:r w:rsidRPr="00CF26DC">
            <w:t>YAY. TRH.:09.03.2020</w:t>
          </w:r>
        </w:p>
      </w:tc>
      <w:tc>
        <w:tcPr>
          <w:tcW w:w="2127" w:type="dxa"/>
        </w:tcPr>
        <w:p w14:paraId="7D4AC68B" w14:textId="155F9717" w:rsidR="00CF26DC" w:rsidRPr="00CF26DC" w:rsidRDefault="00CF26DC" w:rsidP="00CF26DC">
          <w:pPr>
            <w:jc w:val="center"/>
          </w:pPr>
          <w:r w:rsidRPr="00CF26DC">
            <w:t>REV. TRH.:03.04.2026</w:t>
          </w:r>
        </w:p>
      </w:tc>
      <w:tc>
        <w:tcPr>
          <w:tcW w:w="1275" w:type="dxa"/>
        </w:tcPr>
        <w:p w14:paraId="492F05D0" w14:textId="2E7341D2" w:rsidR="00CF26DC" w:rsidRPr="00CF26DC" w:rsidRDefault="00CF26DC" w:rsidP="00CF26DC">
          <w:pPr>
            <w:jc w:val="center"/>
          </w:pPr>
          <w:r w:rsidRPr="00CF26DC">
            <w:t>REV. NO:02</w:t>
          </w:r>
        </w:p>
      </w:tc>
      <w:tc>
        <w:tcPr>
          <w:tcW w:w="1309" w:type="dxa"/>
        </w:tcPr>
        <w:p w14:paraId="69DBA5F1" w14:textId="2FD82C52" w:rsidR="00CF26DC" w:rsidRPr="00CF26DC" w:rsidRDefault="00CF26DC" w:rsidP="00CF26DC">
          <w:pPr>
            <w:ind w:right="-675"/>
          </w:pPr>
          <w:r>
            <w:t xml:space="preserve">   </w:t>
          </w:r>
          <w:r w:rsidRPr="00CF26DC">
            <w:t>SAYFA NO</w:t>
          </w:r>
        </w:p>
      </w:tc>
      <w:tc>
        <w:tcPr>
          <w:tcW w:w="534" w:type="dxa"/>
        </w:tcPr>
        <w:p w14:paraId="2A7A028B" w14:textId="788C6279" w:rsidR="00CF26DC" w:rsidRPr="00CF26DC" w:rsidRDefault="00CF26DC" w:rsidP="00CF26DC">
          <w:pPr>
            <w:jc w:val="center"/>
          </w:pPr>
          <w:r w:rsidRPr="00CF26DC">
            <w:fldChar w:fldCharType="begin"/>
          </w:r>
          <w:r w:rsidRPr="00CF26DC">
            <w:rPr>
              <w:b/>
            </w:rPr>
            <w:instrText>PAGE   \* MERGEFORMAT</w:instrText>
          </w:r>
          <w:r w:rsidRPr="00CF26DC">
            <w:fldChar w:fldCharType="separate"/>
          </w:r>
          <w:r w:rsidRPr="00CF26DC">
            <w:rPr>
              <w:b/>
            </w:rPr>
            <w:t>1</w:t>
          </w:r>
          <w:r w:rsidRPr="00CF26DC">
            <w:fldChar w:fldCharType="end"/>
          </w:r>
          <w:r w:rsidRPr="00CF26DC">
            <w:rPr>
              <w:b/>
            </w:rPr>
            <w:t>/4</w:t>
          </w:r>
        </w:p>
      </w:tc>
    </w:tr>
  </w:tbl>
  <w:p w14:paraId="5CB8333B" w14:textId="77777777" w:rsidR="00461D7F" w:rsidRDefault="00461D7F">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A4095" w14:textId="77777777" w:rsidR="00945A45" w:rsidRDefault="00945A4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308C4"/>
    <w:multiLevelType w:val="hybridMultilevel"/>
    <w:tmpl w:val="114E397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A1180C"/>
    <w:multiLevelType w:val="hybridMultilevel"/>
    <w:tmpl w:val="B70CE8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45D484F"/>
    <w:multiLevelType w:val="hybridMultilevel"/>
    <w:tmpl w:val="D340EDE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889145218">
    <w:abstractNumId w:val="3"/>
  </w:num>
  <w:num w:numId="2" w16cid:durableId="1856847318">
    <w:abstractNumId w:val="2"/>
  </w:num>
  <w:num w:numId="3" w16cid:durableId="479737950">
    <w:abstractNumId w:val="0"/>
  </w:num>
  <w:num w:numId="4" w16cid:durableId="1964921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32"/>
    <w:rsid w:val="000126C7"/>
    <w:rsid w:val="00033634"/>
    <w:rsid w:val="000C2298"/>
    <w:rsid w:val="000F6C32"/>
    <w:rsid w:val="0012104A"/>
    <w:rsid w:val="001B04D4"/>
    <w:rsid w:val="001C36B7"/>
    <w:rsid w:val="001D334D"/>
    <w:rsid w:val="00221BAF"/>
    <w:rsid w:val="00282401"/>
    <w:rsid w:val="00291821"/>
    <w:rsid w:val="002D7A6C"/>
    <w:rsid w:val="002D7C70"/>
    <w:rsid w:val="00365122"/>
    <w:rsid w:val="00366B90"/>
    <w:rsid w:val="00367BE9"/>
    <w:rsid w:val="00397685"/>
    <w:rsid w:val="003B7133"/>
    <w:rsid w:val="003D3006"/>
    <w:rsid w:val="003E3DE1"/>
    <w:rsid w:val="003F4874"/>
    <w:rsid w:val="004510AD"/>
    <w:rsid w:val="00457244"/>
    <w:rsid w:val="00461D7F"/>
    <w:rsid w:val="004A3845"/>
    <w:rsid w:val="004C3022"/>
    <w:rsid w:val="004C7B20"/>
    <w:rsid w:val="004C7DFA"/>
    <w:rsid w:val="004D0A02"/>
    <w:rsid w:val="00500B53"/>
    <w:rsid w:val="00537B80"/>
    <w:rsid w:val="0058796F"/>
    <w:rsid w:val="005D4544"/>
    <w:rsid w:val="005E6443"/>
    <w:rsid w:val="005F72EE"/>
    <w:rsid w:val="00613A7E"/>
    <w:rsid w:val="00661B12"/>
    <w:rsid w:val="006803A1"/>
    <w:rsid w:val="006916BA"/>
    <w:rsid w:val="006A2CC3"/>
    <w:rsid w:val="007224F7"/>
    <w:rsid w:val="007809D9"/>
    <w:rsid w:val="00797952"/>
    <w:rsid w:val="007A11A7"/>
    <w:rsid w:val="00826C8F"/>
    <w:rsid w:val="00856096"/>
    <w:rsid w:val="00887B5C"/>
    <w:rsid w:val="00915397"/>
    <w:rsid w:val="00921ABA"/>
    <w:rsid w:val="00945A45"/>
    <w:rsid w:val="00950333"/>
    <w:rsid w:val="00975729"/>
    <w:rsid w:val="00994713"/>
    <w:rsid w:val="009D2D7B"/>
    <w:rsid w:val="00A15D4D"/>
    <w:rsid w:val="00A63189"/>
    <w:rsid w:val="00A74665"/>
    <w:rsid w:val="00A96721"/>
    <w:rsid w:val="00AC6A52"/>
    <w:rsid w:val="00AD1222"/>
    <w:rsid w:val="00AD1B7B"/>
    <w:rsid w:val="00AD5D7B"/>
    <w:rsid w:val="00AE0EBA"/>
    <w:rsid w:val="00B7346B"/>
    <w:rsid w:val="00BC385E"/>
    <w:rsid w:val="00C00851"/>
    <w:rsid w:val="00C21EA2"/>
    <w:rsid w:val="00C41DC5"/>
    <w:rsid w:val="00CB3A51"/>
    <w:rsid w:val="00CC6AF4"/>
    <w:rsid w:val="00CF26DC"/>
    <w:rsid w:val="00D213AD"/>
    <w:rsid w:val="00D67D08"/>
    <w:rsid w:val="00DB5194"/>
    <w:rsid w:val="00DC6ED4"/>
    <w:rsid w:val="00E22980"/>
    <w:rsid w:val="00E2586B"/>
    <w:rsid w:val="00E45F23"/>
    <w:rsid w:val="00E86356"/>
    <w:rsid w:val="00E902D9"/>
    <w:rsid w:val="00EA4DC3"/>
    <w:rsid w:val="00F2533D"/>
    <w:rsid w:val="00F50FE8"/>
    <w:rsid w:val="00F63674"/>
    <w:rsid w:val="00F80442"/>
    <w:rsid w:val="00F84A79"/>
    <w:rsid w:val="00F867AF"/>
    <w:rsid w:val="00F92210"/>
    <w:rsid w:val="00FC3D59"/>
    <w:rsid w:val="00FE77D4"/>
    <w:rsid w:val="00FF32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F51B7"/>
  <w15:docId w15:val="{8EEA3719-DBD4-4DC4-8DAA-D2445C2D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customStyle="1" w:styleId="a">
    <w:basedOn w:val="Normal"/>
    <w:next w:val="AltBilgi"/>
    <w:link w:val="AltbilgiChar0"/>
    <w:uiPriority w:val="99"/>
    <w:unhideWhenUsed/>
    <w:rsid w:val="007224F7"/>
    <w:pPr>
      <w:widowControl w:val="0"/>
      <w:tabs>
        <w:tab w:val="center" w:pos="4536"/>
        <w:tab w:val="right" w:pos="9072"/>
      </w:tabs>
      <w:autoSpaceDE w:val="0"/>
      <w:autoSpaceDN w:val="0"/>
      <w:adjustRightInd w:val="0"/>
      <w:spacing w:after="0" w:line="240" w:lineRule="auto"/>
    </w:pPr>
    <w:rPr>
      <w:rFonts w:ascii="Arial" w:hAnsi="Arial" w:cs="Arial"/>
    </w:rPr>
  </w:style>
  <w:style w:type="character" w:customStyle="1" w:styleId="AltbilgiChar0">
    <w:name w:val="Altbilgi Char"/>
    <w:link w:val="a"/>
    <w:uiPriority w:val="99"/>
    <w:rsid w:val="007224F7"/>
    <w:rPr>
      <w:rFonts w:ascii="Arial" w:hAnsi="Arial" w:cs="Arial"/>
    </w:rPr>
  </w:style>
  <w:style w:type="paragraph" w:styleId="ListeParagraf">
    <w:name w:val="List Paragraph"/>
    <w:basedOn w:val="Normal"/>
    <w:uiPriority w:val="34"/>
    <w:qFormat/>
    <w:rsid w:val="006803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77092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DC31B5-284B-484D-84AF-7E42468A7C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0C2D1A-D413-426D-91AD-904179F6515D}">
  <ds:schemaRefs>
    <ds:schemaRef ds:uri="http://schemas.microsoft.com/sharepoint/v3/contenttype/forms"/>
  </ds:schemaRefs>
</ds:datastoreItem>
</file>

<file path=customXml/itemProps3.xml><?xml version="1.0" encoding="utf-8"?>
<ds:datastoreItem xmlns:ds="http://schemas.openxmlformats.org/officeDocument/2006/customXml" ds:itemID="{839C734D-D14B-4CA8-8B71-810761D41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1734</Words>
  <Characters>9887</Characters>
  <Application>Microsoft Office Word</Application>
  <DocSecurity>0</DocSecurity>
  <Lines>82</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Metin DEMİRCİ</dc:creator>
  <cp:lastModifiedBy>SEFER TAŞKIN</cp:lastModifiedBy>
  <cp:revision>5</cp:revision>
  <cp:lastPrinted>2022-01-05T09:19:00Z</cp:lastPrinted>
  <dcterms:created xsi:type="dcterms:W3CDTF">2026-03-24T11:12:00Z</dcterms:created>
  <dcterms:modified xsi:type="dcterms:W3CDTF">2026-04-28T13:12:00Z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y fmtid="{D5CDD505-2E9C-101B-9397-08002B2CF9AE}" pid="3" name="GrammarlyDocumentId">
    <vt:lpwstr>a3bdd3a5-2654-48f8-aa6c-f8c5996173bc</vt:lpwstr>
  </property>
</Properties>
</file>