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pPr w:leftFromText="141" w:rightFromText="141" w:vertAnchor="page" w:horzAnchor="margin" w:tblpXSpec="center" w:tblpY="702"/>
        <w:tblW w:w="10060" w:type="dxa"/>
        <w:tblLayout w:type="fixed"/>
        <w:tblLook w:val="04A0" w:firstRow="1" w:lastRow="0" w:firstColumn="1" w:lastColumn="0" w:noHBand="0" w:noVBand="1"/>
      </w:tblPr>
      <w:tblGrid>
        <w:gridCol w:w="1555"/>
        <w:gridCol w:w="992"/>
        <w:gridCol w:w="2268"/>
        <w:gridCol w:w="2126"/>
        <w:gridCol w:w="1418"/>
        <w:gridCol w:w="1701"/>
      </w:tblGrid>
      <w:tr w:rsidR="00323A38" w:rsidRPr="00677DE2" w14:paraId="63DC52EF" w14:textId="77777777" w:rsidTr="00FE78B7">
        <w:trPr>
          <w:trHeight w:val="895"/>
        </w:trPr>
        <w:tc>
          <w:tcPr>
            <w:tcW w:w="1555" w:type="dxa"/>
          </w:tcPr>
          <w:p w14:paraId="0C43AEA2" w14:textId="77777777" w:rsidR="00323A38" w:rsidRPr="00677DE2" w:rsidRDefault="00323A38" w:rsidP="00FE78B7">
            <w:pPr>
              <w:ind w:right="459"/>
              <w:jc w:val="both"/>
              <w:rPr>
                <w:b/>
              </w:rPr>
            </w:pPr>
            <w:r w:rsidRPr="00677DE2">
              <w:rPr>
                <w:noProof/>
              </w:rPr>
              <w:drawing>
                <wp:inline distT="0" distB="0" distL="0" distR="0" wp14:anchorId="33F51D4E" wp14:editId="7F98743B">
                  <wp:extent cx="847725" cy="789305"/>
                  <wp:effectExtent l="0" t="0" r="9525" b="0"/>
                  <wp:docPr id="5"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0" cstate="print"/>
                          <a:srcRect/>
                          <a:stretch>
                            <a:fillRect/>
                          </a:stretch>
                        </pic:blipFill>
                        <pic:spPr bwMode="auto">
                          <a:xfrm>
                            <a:off x="0" y="0"/>
                            <a:ext cx="893629" cy="832046"/>
                          </a:xfrm>
                          <a:prstGeom prst="rect">
                            <a:avLst/>
                          </a:prstGeom>
                          <a:noFill/>
                          <a:ln w="9525">
                            <a:noFill/>
                            <a:miter lim="800000"/>
                            <a:headEnd/>
                            <a:tailEnd/>
                          </a:ln>
                        </pic:spPr>
                      </pic:pic>
                    </a:graphicData>
                  </a:graphic>
                </wp:inline>
              </w:drawing>
            </w:r>
          </w:p>
        </w:tc>
        <w:tc>
          <w:tcPr>
            <w:tcW w:w="8505" w:type="dxa"/>
            <w:gridSpan w:val="5"/>
          </w:tcPr>
          <w:p w14:paraId="1B8F3859" w14:textId="77777777" w:rsidR="00323A38" w:rsidRPr="00677DE2" w:rsidRDefault="00323A38" w:rsidP="00FE78B7">
            <w:pPr>
              <w:tabs>
                <w:tab w:val="left" w:pos="450"/>
                <w:tab w:val="center" w:pos="4196"/>
              </w:tabs>
              <w:contextualSpacing/>
              <w:rPr>
                <w:b/>
              </w:rPr>
            </w:pPr>
            <w:r w:rsidRPr="00677DE2">
              <w:rPr>
                <w:b/>
              </w:rPr>
              <w:t xml:space="preserve">                                                                   </w:t>
            </w:r>
          </w:p>
          <w:p w14:paraId="60716A59" w14:textId="77777777" w:rsidR="00323A38" w:rsidRPr="00677DE2" w:rsidRDefault="00323A38" w:rsidP="00FE78B7">
            <w:pPr>
              <w:tabs>
                <w:tab w:val="left" w:pos="450"/>
                <w:tab w:val="center" w:pos="4196"/>
              </w:tabs>
              <w:contextualSpacing/>
              <w:jc w:val="center"/>
              <w:rPr>
                <w:bCs/>
                <w:sz w:val="28"/>
                <w:szCs w:val="28"/>
              </w:rPr>
            </w:pPr>
            <w:r w:rsidRPr="00677DE2">
              <w:rPr>
                <w:bCs/>
                <w:sz w:val="28"/>
                <w:szCs w:val="28"/>
              </w:rPr>
              <w:t>GÜLHANE DİŞ HEKİMLİĞİ SUAM</w:t>
            </w:r>
          </w:p>
          <w:p w14:paraId="7A09C520" w14:textId="3E265260" w:rsidR="00323A38" w:rsidRPr="00677DE2" w:rsidRDefault="00323A38" w:rsidP="00FE78B7">
            <w:pPr>
              <w:tabs>
                <w:tab w:val="left" w:pos="450"/>
                <w:tab w:val="center" w:pos="4196"/>
              </w:tabs>
              <w:contextualSpacing/>
              <w:jc w:val="center"/>
              <w:rPr>
                <w:b/>
              </w:rPr>
            </w:pPr>
            <w:r w:rsidRPr="00677DE2">
              <w:rPr>
                <w:b/>
                <w:sz w:val="28"/>
                <w:szCs w:val="28"/>
              </w:rPr>
              <w:t xml:space="preserve">TOTAL PROTEZ </w:t>
            </w:r>
            <w:r w:rsidR="00677DE2">
              <w:rPr>
                <w:b/>
                <w:sz w:val="28"/>
                <w:szCs w:val="28"/>
              </w:rPr>
              <w:t xml:space="preserve">                                                                                    </w:t>
            </w:r>
            <w:r w:rsidRPr="006B4038">
              <w:rPr>
                <w:bCs/>
                <w:sz w:val="28"/>
                <w:szCs w:val="28"/>
              </w:rPr>
              <w:t>BİLGİLENDİRME VE ONAM FORMU</w:t>
            </w:r>
          </w:p>
        </w:tc>
      </w:tr>
      <w:tr w:rsidR="00323A38" w:rsidRPr="00677DE2" w14:paraId="61E1F15B" w14:textId="77777777" w:rsidTr="00FE78B7">
        <w:trPr>
          <w:trHeight w:val="302"/>
        </w:trPr>
        <w:tc>
          <w:tcPr>
            <w:tcW w:w="2547" w:type="dxa"/>
            <w:gridSpan w:val="2"/>
          </w:tcPr>
          <w:p w14:paraId="166693D6" w14:textId="3FDC30E4" w:rsidR="00323A38" w:rsidRPr="00677DE2" w:rsidRDefault="00323A38" w:rsidP="00FE78B7">
            <w:pPr>
              <w:jc w:val="center"/>
            </w:pPr>
            <w:r w:rsidRPr="00677DE2">
              <w:t>DOK.KODU:HD.RB.15</w:t>
            </w:r>
          </w:p>
        </w:tc>
        <w:tc>
          <w:tcPr>
            <w:tcW w:w="2268" w:type="dxa"/>
          </w:tcPr>
          <w:p w14:paraId="784239A1" w14:textId="77777777" w:rsidR="00323A38" w:rsidRPr="00677DE2" w:rsidRDefault="00323A38" w:rsidP="00FE78B7">
            <w:pPr>
              <w:jc w:val="center"/>
            </w:pPr>
            <w:r w:rsidRPr="00677DE2">
              <w:t>YAY.TRH.: 09.03.2020</w:t>
            </w:r>
          </w:p>
        </w:tc>
        <w:tc>
          <w:tcPr>
            <w:tcW w:w="2126" w:type="dxa"/>
          </w:tcPr>
          <w:p w14:paraId="1FA9BADE" w14:textId="77777777" w:rsidR="00323A38" w:rsidRPr="00677DE2" w:rsidRDefault="00323A38" w:rsidP="00FE78B7">
            <w:pPr>
              <w:jc w:val="center"/>
            </w:pPr>
            <w:r w:rsidRPr="00677DE2">
              <w:t>REV.TRH.: 14.03.2023</w:t>
            </w:r>
          </w:p>
        </w:tc>
        <w:tc>
          <w:tcPr>
            <w:tcW w:w="1418" w:type="dxa"/>
          </w:tcPr>
          <w:p w14:paraId="4D72A759" w14:textId="77777777" w:rsidR="00323A38" w:rsidRPr="00677DE2" w:rsidRDefault="00323A38" w:rsidP="00FE78B7">
            <w:pPr>
              <w:jc w:val="center"/>
            </w:pPr>
            <w:r w:rsidRPr="00677DE2">
              <w:t>REV.NO:03</w:t>
            </w:r>
          </w:p>
        </w:tc>
        <w:tc>
          <w:tcPr>
            <w:tcW w:w="1701" w:type="dxa"/>
          </w:tcPr>
          <w:p w14:paraId="428ACCDC" w14:textId="1896A57C" w:rsidR="00323A38" w:rsidRPr="00677DE2" w:rsidRDefault="00323A38" w:rsidP="00FE78B7">
            <w:pPr>
              <w:ind w:right="-675"/>
            </w:pPr>
            <w:r w:rsidRPr="00677DE2">
              <w:t>SAYFA NO:</w:t>
            </w:r>
            <w:r w:rsidR="003143F4">
              <w:t xml:space="preserve"> </w:t>
            </w:r>
            <w:r w:rsidR="003143F4" w:rsidRPr="003143F4">
              <w:rPr>
                <w:b/>
              </w:rPr>
              <w:fldChar w:fldCharType="begin"/>
            </w:r>
            <w:r w:rsidR="003143F4" w:rsidRPr="003143F4">
              <w:rPr>
                <w:b/>
              </w:rPr>
              <w:instrText>PAGE   \* MERGEFORMAT</w:instrText>
            </w:r>
            <w:r w:rsidR="003143F4" w:rsidRPr="003143F4">
              <w:rPr>
                <w:b/>
              </w:rPr>
              <w:fldChar w:fldCharType="separate"/>
            </w:r>
            <w:r w:rsidR="003143F4">
              <w:rPr>
                <w:b/>
                <w:noProof/>
              </w:rPr>
              <w:t>1</w:t>
            </w:r>
            <w:r w:rsidR="003143F4" w:rsidRPr="003143F4">
              <w:rPr>
                <w:b/>
              </w:rPr>
              <w:fldChar w:fldCharType="end"/>
            </w:r>
            <w:r w:rsidR="003143F4">
              <w:rPr>
                <w:b/>
              </w:rPr>
              <w:t>/3</w:t>
            </w:r>
          </w:p>
        </w:tc>
      </w:tr>
    </w:tbl>
    <w:p w14:paraId="00B25597" w14:textId="77777777" w:rsidR="00323A38" w:rsidRPr="00677DE2" w:rsidRDefault="00323A38" w:rsidP="000F6C32">
      <w:pPr>
        <w:pStyle w:val="NormalWeb"/>
        <w:shd w:val="clear" w:color="auto" w:fill="FFFFFF"/>
        <w:spacing w:before="0" w:beforeAutospacing="0" w:after="0" w:afterAutospacing="0" w:line="238" w:lineRule="atLeast"/>
        <w:jc w:val="both"/>
        <w:textAlignment w:val="top"/>
        <w:rPr>
          <w:b/>
          <w:color w:val="2D2D2D"/>
          <w:sz w:val="20"/>
          <w:szCs w:val="20"/>
        </w:rPr>
      </w:pPr>
    </w:p>
    <w:p w14:paraId="0906ED9E" w14:textId="16817D58" w:rsidR="00B7346B" w:rsidRPr="00677DE2" w:rsidRDefault="00B7346B"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677DE2">
        <w:rPr>
          <w:b/>
          <w:color w:val="2D2D2D"/>
          <w:sz w:val="20"/>
          <w:szCs w:val="20"/>
        </w:rPr>
        <w:t>Hasta Adı Soyadı</w:t>
      </w:r>
      <w:r w:rsidR="00826C8F" w:rsidRPr="00677DE2">
        <w:rPr>
          <w:b/>
          <w:color w:val="2D2D2D"/>
          <w:sz w:val="20"/>
          <w:szCs w:val="20"/>
        </w:rPr>
        <w:tab/>
      </w:r>
      <w:r w:rsidRPr="00677DE2">
        <w:rPr>
          <w:b/>
          <w:color w:val="2D2D2D"/>
          <w:sz w:val="20"/>
          <w:szCs w:val="20"/>
        </w:rPr>
        <w:t>:</w:t>
      </w:r>
    </w:p>
    <w:p w14:paraId="69D6706E" w14:textId="77777777" w:rsidR="00B7346B" w:rsidRPr="00677DE2" w:rsidRDefault="00B7346B"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677DE2">
        <w:rPr>
          <w:b/>
          <w:color w:val="2D2D2D"/>
          <w:sz w:val="20"/>
          <w:szCs w:val="20"/>
        </w:rPr>
        <w:t>Cinsiyeti</w:t>
      </w:r>
      <w:r w:rsidR="00826C8F" w:rsidRPr="00677DE2">
        <w:rPr>
          <w:b/>
          <w:color w:val="2D2D2D"/>
          <w:sz w:val="20"/>
          <w:szCs w:val="20"/>
        </w:rPr>
        <w:tab/>
      </w:r>
      <w:r w:rsidR="00826C8F" w:rsidRPr="00677DE2">
        <w:rPr>
          <w:b/>
          <w:color w:val="2D2D2D"/>
          <w:sz w:val="20"/>
          <w:szCs w:val="20"/>
        </w:rPr>
        <w:tab/>
      </w:r>
      <w:r w:rsidRPr="00677DE2">
        <w:rPr>
          <w:b/>
          <w:color w:val="2D2D2D"/>
          <w:sz w:val="20"/>
          <w:szCs w:val="20"/>
        </w:rPr>
        <w:t>:</w:t>
      </w:r>
    </w:p>
    <w:p w14:paraId="62A42857" w14:textId="77777777" w:rsidR="00B7346B" w:rsidRDefault="00B7346B"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677DE2">
        <w:rPr>
          <w:b/>
          <w:color w:val="2D2D2D"/>
          <w:sz w:val="20"/>
          <w:szCs w:val="20"/>
        </w:rPr>
        <w:t>Doğum Tarihi</w:t>
      </w:r>
      <w:r w:rsidR="00826C8F" w:rsidRPr="00677DE2">
        <w:rPr>
          <w:b/>
          <w:color w:val="2D2D2D"/>
          <w:sz w:val="20"/>
          <w:szCs w:val="20"/>
        </w:rPr>
        <w:tab/>
      </w:r>
      <w:r w:rsidR="003F0B47" w:rsidRPr="00677DE2">
        <w:rPr>
          <w:b/>
          <w:color w:val="2D2D2D"/>
          <w:sz w:val="20"/>
          <w:szCs w:val="20"/>
        </w:rPr>
        <w:tab/>
      </w:r>
      <w:r w:rsidRPr="00677DE2">
        <w:rPr>
          <w:b/>
          <w:color w:val="2D2D2D"/>
          <w:sz w:val="20"/>
          <w:szCs w:val="20"/>
        </w:rPr>
        <w:t>:</w:t>
      </w:r>
      <w:r w:rsidR="00E45F23" w:rsidRPr="00677DE2">
        <w:rPr>
          <w:b/>
          <w:color w:val="2D2D2D"/>
          <w:sz w:val="20"/>
          <w:szCs w:val="20"/>
        </w:rPr>
        <w:t xml:space="preserve"> </w:t>
      </w:r>
    </w:p>
    <w:p w14:paraId="73940193" w14:textId="77777777" w:rsidR="00677DE2" w:rsidRPr="00677DE2" w:rsidRDefault="00677DE2" w:rsidP="000F6C32">
      <w:pPr>
        <w:pStyle w:val="NormalWeb"/>
        <w:shd w:val="clear" w:color="auto" w:fill="FFFFFF"/>
        <w:spacing w:before="0" w:beforeAutospacing="0" w:after="0" w:afterAutospacing="0" w:line="238" w:lineRule="atLeast"/>
        <w:jc w:val="both"/>
        <w:textAlignment w:val="top"/>
        <w:rPr>
          <w:b/>
          <w:color w:val="2D2D2D"/>
          <w:sz w:val="20"/>
          <w:szCs w:val="20"/>
        </w:rPr>
      </w:pPr>
    </w:p>
    <w:p w14:paraId="4EAC7F86" w14:textId="77777777" w:rsidR="00B7346B" w:rsidRPr="00677DE2" w:rsidRDefault="00B7346B" w:rsidP="000F6C32">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Kliniğimizde Diş Hekimi………………………………</w:t>
      </w:r>
      <w:proofErr w:type="gramStart"/>
      <w:r w:rsidRPr="00677DE2">
        <w:rPr>
          <w:color w:val="2D2D2D"/>
          <w:sz w:val="20"/>
          <w:szCs w:val="20"/>
        </w:rPr>
        <w:t>…….</w:t>
      </w:r>
      <w:proofErr w:type="gramEnd"/>
      <w:r w:rsidRPr="00677DE2">
        <w:rPr>
          <w:color w:val="2D2D2D"/>
          <w:sz w:val="20"/>
          <w:szCs w:val="20"/>
        </w:rPr>
        <w:t>.tarafından muayene edildiniz.</w:t>
      </w:r>
      <w:r w:rsidR="00E45F23" w:rsidRPr="00677DE2">
        <w:rPr>
          <w:color w:val="2D2D2D"/>
          <w:sz w:val="20"/>
          <w:szCs w:val="20"/>
        </w:rPr>
        <w:t xml:space="preserve"> </w:t>
      </w:r>
      <w:r w:rsidRPr="00677DE2">
        <w:rPr>
          <w:color w:val="2D2D2D"/>
          <w:sz w:val="20"/>
          <w:szCs w:val="20"/>
        </w:rPr>
        <w:t>Yapılan teşhis ve tedavi planına göre siz</w:t>
      </w:r>
      <w:r w:rsidR="0023458E" w:rsidRPr="00677DE2">
        <w:rPr>
          <w:color w:val="2D2D2D"/>
          <w:sz w:val="20"/>
          <w:szCs w:val="20"/>
        </w:rPr>
        <w:t>e</w:t>
      </w:r>
      <w:r w:rsidRPr="00677DE2">
        <w:rPr>
          <w:color w:val="2D2D2D"/>
          <w:sz w:val="20"/>
          <w:szCs w:val="20"/>
        </w:rPr>
        <w:t xml:space="preserve">/refakatinizdeki </w:t>
      </w:r>
      <w:r w:rsidR="0023458E" w:rsidRPr="00677DE2">
        <w:rPr>
          <w:color w:val="2D2D2D"/>
          <w:sz w:val="20"/>
          <w:szCs w:val="20"/>
        </w:rPr>
        <w:t xml:space="preserve">hastamıza </w:t>
      </w:r>
      <w:r w:rsidR="00B97A08" w:rsidRPr="00677DE2">
        <w:rPr>
          <w:b/>
          <w:color w:val="2D2D2D"/>
          <w:sz w:val="20"/>
          <w:szCs w:val="20"/>
        </w:rPr>
        <w:t>Total</w:t>
      </w:r>
      <w:r w:rsidRPr="00677DE2">
        <w:rPr>
          <w:b/>
          <w:color w:val="2D2D2D"/>
          <w:sz w:val="20"/>
          <w:szCs w:val="20"/>
        </w:rPr>
        <w:t xml:space="preserve"> </w:t>
      </w:r>
      <w:r w:rsidR="00C61D76" w:rsidRPr="00677DE2">
        <w:rPr>
          <w:b/>
          <w:color w:val="2D2D2D"/>
          <w:sz w:val="20"/>
          <w:szCs w:val="20"/>
        </w:rPr>
        <w:t>Protez</w:t>
      </w:r>
      <w:r w:rsidR="0023458E" w:rsidRPr="00677DE2">
        <w:rPr>
          <w:color w:val="2D2D2D"/>
          <w:sz w:val="20"/>
          <w:szCs w:val="20"/>
        </w:rPr>
        <w:t xml:space="preserve"> uygulaması </w:t>
      </w:r>
      <w:r w:rsidRPr="00677DE2">
        <w:rPr>
          <w:color w:val="2D2D2D"/>
          <w:sz w:val="20"/>
          <w:szCs w:val="20"/>
        </w:rPr>
        <w:t>gerekmektedir.</w:t>
      </w:r>
      <w:r w:rsidR="00E45F23" w:rsidRPr="00677DE2">
        <w:rPr>
          <w:color w:val="2D2D2D"/>
          <w:sz w:val="20"/>
          <w:szCs w:val="20"/>
        </w:rPr>
        <w:t xml:space="preserve"> </w:t>
      </w:r>
      <w:r w:rsidRPr="00677DE2">
        <w:rPr>
          <w:color w:val="2D2D2D"/>
          <w:sz w:val="20"/>
          <w:szCs w:val="20"/>
        </w:rPr>
        <w:t>Bu form size uygulanacak olan tedavileri açıklamaktadır.</w:t>
      </w:r>
      <w:r w:rsidR="00E45F23" w:rsidRPr="00677DE2">
        <w:rPr>
          <w:color w:val="2D2D2D"/>
          <w:sz w:val="20"/>
          <w:szCs w:val="20"/>
        </w:rPr>
        <w:t xml:space="preserve"> </w:t>
      </w:r>
      <w:r w:rsidRPr="00677DE2">
        <w:rPr>
          <w:color w:val="2D2D2D"/>
          <w:sz w:val="20"/>
          <w:szCs w:val="20"/>
        </w:rPr>
        <w:t>Uygulanacak olan tedavi ve işlemler hakkında bilgi sahibi olmak en doğal hakkınızdır.</w:t>
      </w:r>
      <w:r w:rsidR="00E45F23" w:rsidRPr="00677DE2">
        <w:rPr>
          <w:color w:val="2D2D2D"/>
          <w:sz w:val="20"/>
          <w:szCs w:val="20"/>
        </w:rPr>
        <w:t xml:space="preserve"> </w:t>
      </w:r>
      <w:r w:rsidRPr="00677DE2">
        <w:rPr>
          <w:color w:val="2D2D2D"/>
          <w:sz w:val="20"/>
          <w:szCs w:val="20"/>
        </w:rPr>
        <w:t>Tedavi ve işlemlerin</w:t>
      </w:r>
      <w:r w:rsidR="00D213AD" w:rsidRPr="00677DE2">
        <w:rPr>
          <w:color w:val="2D2D2D"/>
          <w:sz w:val="20"/>
          <w:szCs w:val="20"/>
        </w:rPr>
        <w:t xml:space="preserve"> yararlarını ve olası risklerini öğrendikten sonra yapılacak işleme onay vermek sizin kararınıza bağlıdır.</w:t>
      </w:r>
    </w:p>
    <w:p w14:paraId="4AA5236D" w14:textId="77777777" w:rsidR="00D213AD" w:rsidRPr="00677DE2" w:rsidRDefault="00D213AD" w:rsidP="000F6C32">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Bu açıklamaları</w:t>
      </w:r>
      <w:r w:rsidR="00F867AF" w:rsidRPr="00677DE2">
        <w:rPr>
          <w:color w:val="2D2D2D"/>
          <w:sz w:val="20"/>
          <w:szCs w:val="20"/>
        </w:rPr>
        <w:t>n amacı sizin ve refakatinizdeki kişinin ağız ve diş sağlığını iyileştirmek için sizlerin bilgilendirilmesi ve tedavi sürecine katılımınızın sağlanmasıdır.</w:t>
      </w:r>
    </w:p>
    <w:p w14:paraId="6E565B2A" w14:textId="77777777" w:rsidR="009E279B" w:rsidRPr="00677DE2" w:rsidRDefault="00B97A08" w:rsidP="009E279B">
      <w:pPr>
        <w:pStyle w:val="NormalWeb"/>
        <w:shd w:val="clear" w:color="auto" w:fill="FFFFFF"/>
        <w:spacing w:before="0" w:beforeAutospacing="0" w:after="0" w:afterAutospacing="0" w:line="238" w:lineRule="atLeast"/>
        <w:jc w:val="both"/>
        <w:textAlignment w:val="top"/>
        <w:rPr>
          <w:b/>
          <w:color w:val="2D2D2D"/>
          <w:sz w:val="20"/>
          <w:szCs w:val="20"/>
        </w:rPr>
      </w:pPr>
      <w:r w:rsidRPr="00677DE2">
        <w:rPr>
          <w:b/>
          <w:color w:val="2D2D2D"/>
          <w:sz w:val="20"/>
          <w:szCs w:val="20"/>
        </w:rPr>
        <w:t>Total protez</w:t>
      </w:r>
      <w:r w:rsidR="003337EC" w:rsidRPr="00677DE2">
        <w:rPr>
          <w:b/>
          <w:color w:val="2D2D2D"/>
          <w:sz w:val="20"/>
          <w:szCs w:val="20"/>
        </w:rPr>
        <w:t xml:space="preserve"> nedir:</w:t>
      </w:r>
    </w:p>
    <w:p w14:paraId="01F45BAA" w14:textId="77777777" w:rsidR="00B97A08" w:rsidRPr="00677DE2" w:rsidRDefault="00B97A08" w:rsidP="000F6C32">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 xml:space="preserve">Dişlerinin tümünü kaybetmiş hastalara uygulanan protez türüdür. Tam protezler genellikle akrilik bir maddeden, çok nadir ve özel durumlar da metal destekli olarak yapılmaktadır. </w:t>
      </w:r>
    </w:p>
    <w:p w14:paraId="75EC2FA5" w14:textId="77777777" w:rsidR="003337EC" w:rsidRPr="00677DE2" w:rsidRDefault="00B97A08"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677DE2">
        <w:rPr>
          <w:color w:val="2D2D2D"/>
          <w:sz w:val="20"/>
          <w:szCs w:val="20"/>
        </w:rPr>
        <w:t xml:space="preserve"> </w:t>
      </w:r>
      <w:r w:rsidR="00BC213C" w:rsidRPr="00677DE2">
        <w:rPr>
          <w:b/>
          <w:color w:val="2D2D2D"/>
          <w:sz w:val="20"/>
          <w:szCs w:val="20"/>
        </w:rPr>
        <w:t>Hareketli bölümlü</w:t>
      </w:r>
      <w:r w:rsidR="003337EC" w:rsidRPr="00677DE2">
        <w:rPr>
          <w:b/>
          <w:color w:val="2D2D2D"/>
          <w:sz w:val="20"/>
          <w:szCs w:val="20"/>
        </w:rPr>
        <w:t xml:space="preserve"> </w:t>
      </w:r>
      <w:r w:rsidR="00C61D76" w:rsidRPr="00677DE2">
        <w:rPr>
          <w:b/>
          <w:color w:val="2D2D2D"/>
          <w:sz w:val="20"/>
          <w:szCs w:val="20"/>
        </w:rPr>
        <w:t>protez</w:t>
      </w:r>
      <w:r w:rsidR="003337EC" w:rsidRPr="00677DE2">
        <w:rPr>
          <w:b/>
          <w:color w:val="2D2D2D"/>
          <w:sz w:val="20"/>
          <w:szCs w:val="20"/>
        </w:rPr>
        <w:t xml:space="preserve"> yapım aşamaları: </w:t>
      </w:r>
    </w:p>
    <w:p w14:paraId="00ECB40C" w14:textId="77777777" w:rsidR="00C91E7A" w:rsidRPr="00677DE2" w:rsidRDefault="00BC213C" w:rsidP="00C91E7A">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Teşhis ölçüsü alınır ve teşhis modeli alınır</w:t>
      </w:r>
      <w:r w:rsidR="003337EC" w:rsidRPr="00677DE2">
        <w:rPr>
          <w:color w:val="2D2D2D"/>
          <w:sz w:val="20"/>
          <w:szCs w:val="20"/>
        </w:rPr>
        <w:t>.</w:t>
      </w:r>
      <w:r w:rsidR="00505D02" w:rsidRPr="00677DE2">
        <w:rPr>
          <w:color w:val="2D2D2D"/>
          <w:sz w:val="20"/>
          <w:szCs w:val="20"/>
        </w:rPr>
        <w:t xml:space="preserve"> </w:t>
      </w:r>
      <w:r w:rsidRPr="00677DE2">
        <w:rPr>
          <w:color w:val="2D2D2D"/>
          <w:sz w:val="20"/>
          <w:szCs w:val="20"/>
        </w:rPr>
        <w:t xml:space="preserve">Teşhis modeli üzerinde tedavi </w:t>
      </w:r>
      <w:r w:rsidR="00B169B2" w:rsidRPr="00677DE2">
        <w:rPr>
          <w:color w:val="2D2D2D"/>
          <w:sz w:val="20"/>
          <w:szCs w:val="20"/>
        </w:rPr>
        <w:t>planlaması yapılır.</w:t>
      </w:r>
      <w:r w:rsidR="00F95B47" w:rsidRPr="00677DE2">
        <w:rPr>
          <w:color w:val="2D2D2D"/>
          <w:sz w:val="20"/>
          <w:szCs w:val="20"/>
        </w:rPr>
        <w:t xml:space="preserve"> </w:t>
      </w:r>
      <w:r w:rsidR="00B169B2" w:rsidRPr="00677DE2">
        <w:rPr>
          <w:color w:val="2D2D2D"/>
          <w:sz w:val="20"/>
          <w:szCs w:val="20"/>
        </w:rPr>
        <w:t xml:space="preserve">Teşhis modeli üzerinde hazırlanan kişisel kaşık ile </w:t>
      </w:r>
      <w:r w:rsidR="00B97A08" w:rsidRPr="00677DE2">
        <w:rPr>
          <w:color w:val="2D2D2D"/>
          <w:sz w:val="20"/>
          <w:szCs w:val="20"/>
        </w:rPr>
        <w:t>total</w:t>
      </w:r>
      <w:r w:rsidR="00B169B2" w:rsidRPr="00677DE2">
        <w:rPr>
          <w:color w:val="2D2D2D"/>
          <w:sz w:val="20"/>
          <w:szCs w:val="20"/>
        </w:rPr>
        <w:t xml:space="preserve"> protez ölçüsü alınır ve çalışma modeli elde edilir.</w:t>
      </w:r>
      <w:r w:rsidR="00C91E7A" w:rsidRPr="00677DE2">
        <w:rPr>
          <w:color w:val="2D2D2D"/>
          <w:sz w:val="20"/>
          <w:szCs w:val="20"/>
        </w:rPr>
        <w:t xml:space="preserve"> </w:t>
      </w:r>
      <w:r w:rsidR="00B169B2" w:rsidRPr="00677DE2">
        <w:rPr>
          <w:color w:val="2D2D2D"/>
          <w:sz w:val="20"/>
          <w:szCs w:val="20"/>
        </w:rPr>
        <w:t xml:space="preserve">Laboratuvarda çalışma modeli üzerinde akrilik </w:t>
      </w:r>
      <w:r w:rsidR="00C91E7A" w:rsidRPr="00677DE2">
        <w:rPr>
          <w:color w:val="2D2D2D"/>
          <w:sz w:val="20"/>
          <w:szCs w:val="20"/>
        </w:rPr>
        <w:t>kaide</w:t>
      </w:r>
      <w:r w:rsidR="00B169B2" w:rsidRPr="00677DE2">
        <w:rPr>
          <w:color w:val="2D2D2D"/>
          <w:sz w:val="20"/>
          <w:szCs w:val="20"/>
        </w:rPr>
        <w:t xml:space="preserve"> hazırlanır.</w:t>
      </w:r>
      <w:r w:rsidR="003F0583" w:rsidRPr="00677DE2">
        <w:rPr>
          <w:color w:val="2D2D2D"/>
          <w:sz w:val="20"/>
          <w:szCs w:val="20"/>
        </w:rPr>
        <w:t xml:space="preserve"> </w:t>
      </w:r>
      <w:r w:rsidR="00B169B2" w:rsidRPr="00677DE2">
        <w:rPr>
          <w:color w:val="2D2D2D"/>
          <w:sz w:val="20"/>
          <w:szCs w:val="20"/>
        </w:rPr>
        <w:t xml:space="preserve">Hastada </w:t>
      </w:r>
      <w:r w:rsidR="00C91E7A" w:rsidRPr="00677DE2">
        <w:rPr>
          <w:color w:val="2D2D2D"/>
          <w:sz w:val="20"/>
          <w:szCs w:val="20"/>
        </w:rPr>
        <w:t>kaide</w:t>
      </w:r>
      <w:r w:rsidR="00B169B2" w:rsidRPr="00677DE2">
        <w:rPr>
          <w:color w:val="2D2D2D"/>
          <w:sz w:val="20"/>
          <w:szCs w:val="20"/>
        </w:rPr>
        <w:t xml:space="preserve"> provası yapılır ve mum şablonlar hazırlanarak hastanın alt ve üst çene ilişkisi kaydedilir.</w:t>
      </w:r>
      <w:r w:rsidR="003F0583" w:rsidRPr="00677DE2">
        <w:rPr>
          <w:color w:val="2D2D2D"/>
          <w:sz w:val="20"/>
          <w:szCs w:val="20"/>
        </w:rPr>
        <w:t xml:space="preserve"> </w:t>
      </w:r>
      <w:r w:rsidR="00B169B2" w:rsidRPr="00677DE2">
        <w:rPr>
          <w:color w:val="2D2D2D"/>
          <w:sz w:val="20"/>
          <w:szCs w:val="20"/>
        </w:rPr>
        <w:t>Hastanın yaşı, cinsiyeti</w:t>
      </w:r>
      <w:r w:rsidR="00C91E7A" w:rsidRPr="00677DE2">
        <w:rPr>
          <w:color w:val="2D2D2D"/>
          <w:sz w:val="20"/>
          <w:szCs w:val="20"/>
        </w:rPr>
        <w:t>, yüz şekli</w:t>
      </w:r>
      <w:r w:rsidR="00B169B2" w:rsidRPr="00677DE2">
        <w:rPr>
          <w:color w:val="2D2D2D"/>
          <w:sz w:val="20"/>
          <w:szCs w:val="20"/>
        </w:rPr>
        <w:t xml:space="preserve"> gibi faktörler göz önünde bulundurularak protezde kullanılacak yapay dişlerin rengi ve formu hasta onayı alınarak seçilir.</w:t>
      </w:r>
      <w:r w:rsidR="003F0583" w:rsidRPr="00677DE2">
        <w:rPr>
          <w:color w:val="2D2D2D"/>
          <w:sz w:val="20"/>
          <w:szCs w:val="20"/>
        </w:rPr>
        <w:t xml:space="preserve"> </w:t>
      </w:r>
      <w:r w:rsidR="00B169B2" w:rsidRPr="00677DE2">
        <w:rPr>
          <w:color w:val="2D2D2D"/>
          <w:sz w:val="20"/>
          <w:szCs w:val="20"/>
        </w:rPr>
        <w:t xml:space="preserve">Laboratuvarda </w:t>
      </w:r>
      <w:r w:rsidR="00C91E7A" w:rsidRPr="00677DE2">
        <w:rPr>
          <w:color w:val="2D2D2D"/>
          <w:sz w:val="20"/>
          <w:szCs w:val="20"/>
        </w:rPr>
        <w:t>kaide</w:t>
      </w:r>
      <w:r w:rsidR="00B169B2" w:rsidRPr="00677DE2">
        <w:rPr>
          <w:color w:val="2D2D2D"/>
          <w:sz w:val="20"/>
          <w:szCs w:val="20"/>
        </w:rPr>
        <w:t xml:space="preserve"> üzerinde seçile</w:t>
      </w:r>
      <w:r w:rsidR="00C91E7A" w:rsidRPr="00677DE2">
        <w:rPr>
          <w:color w:val="2D2D2D"/>
          <w:sz w:val="20"/>
          <w:szCs w:val="20"/>
        </w:rPr>
        <w:t>n</w:t>
      </w:r>
      <w:r w:rsidR="00B169B2" w:rsidRPr="00677DE2">
        <w:rPr>
          <w:color w:val="2D2D2D"/>
          <w:sz w:val="20"/>
          <w:szCs w:val="20"/>
        </w:rPr>
        <w:t xml:space="preserve"> yapay dişler dizim kurallarına göre yerleştirilir ve diş eti taklit eden modelaj yapılır.</w:t>
      </w:r>
      <w:r w:rsidR="003F0583" w:rsidRPr="00677DE2">
        <w:rPr>
          <w:color w:val="2D2D2D"/>
          <w:sz w:val="20"/>
          <w:szCs w:val="20"/>
        </w:rPr>
        <w:t xml:space="preserve"> </w:t>
      </w:r>
      <w:r w:rsidR="00B169B2" w:rsidRPr="00677DE2">
        <w:rPr>
          <w:color w:val="2D2D2D"/>
          <w:sz w:val="20"/>
          <w:szCs w:val="20"/>
        </w:rPr>
        <w:t>Yapılan diş dizimi hasta ağzında prova edilir. Gerekli düzenlemeler yapılır. Hastanın onayı alınır.</w:t>
      </w:r>
      <w:r w:rsidR="00C91E7A" w:rsidRPr="00677DE2">
        <w:rPr>
          <w:color w:val="2D2D2D"/>
          <w:sz w:val="20"/>
          <w:szCs w:val="20"/>
        </w:rPr>
        <w:t xml:space="preserve"> </w:t>
      </w:r>
      <w:r w:rsidR="00B169B2" w:rsidRPr="00677DE2">
        <w:rPr>
          <w:color w:val="2D2D2D"/>
          <w:sz w:val="20"/>
          <w:szCs w:val="20"/>
        </w:rPr>
        <w:t xml:space="preserve">Hasta tarafından onaylanmış </w:t>
      </w:r>
      <w:r w:rsidR="00B97A08" w:rsidRPr="00677DE2">
        <w:rPr>
          <w:color w:val="2D2D2D"/>
          <w:sz w:val="20"/>
          <w:szCs w:val="20"/>
        </w:rPr>
        <w:t>total</w:t>
      </w:r>
      <w:r w:rsidR="00B169B2" w:rsidRPr="00677DE2">
        <w:rPr>
          <w:color w:val="2D2D2D"/>
          <w:sz w:val="20"/>
          <w:szCs w:val="20"/>
        </w:rPr>
        <w:t xml:space="preserve"> protez diş dizimleri muflaya alınarak </w:t>
      </w:r>
      <w:r w:rsidR="00B97A08" w:rsidRPr="00677DE2">
        <w:rPr>
          <w:color w:val="2D2D2D"/>
          <w:sz w:val="20"/>
          <w:szCs w:val="20"/>
        </w:rPr>
        <w:t>total</w:t>
      </w:r>
      <w:r w:rsidR="00B169B2" w:rsidRPr="00677DE2">
        <w:rPr>
          <w:color w:val="2D2D2D"/>
          <w:sz w:val="20"/>
          <w:szCs w:val="20"/>
        </w:rPr>
        <w:t xml:space="preserve"> protez üretilir.</w:t>
      </w:r>
      <w:r w:rsidR="003F0583" w:rsidRPr="00677DE2">
        <w:rPr>
          <w:color w:val="2D2D2D"/>
          <w:sz w:val="20"/>
          <w:szCs w:val="20"/>
        </w:rPr>
        <w:t xml:space="preserve"> </w:t>
      </w:r>
      <w:r w:rsidR="00B169B2" w:rsidRPr="00677DE2">
        <w:rPr>
          <w:color w:val="2D2D2D"/>
          <w:sz w:val="20"/>
          <w:szCs w:val="20"/>
        </w:rPr>
        <w:t xml:space="preserve">Üretilen </w:t>
      </w:r>
      <w:r w:rsidR="00B97A08" w:rsidRPr="00677DE2">
        <w:rPr>
          <w:color w:val="2D2D2D"/>
          <w:sz w:val="20"/>
          <w:szCs w:val="20"/>
        </w:rPr>
        <w:t>total</w:t>
      </w:r>
      <w:r w:rsidR="00B169B2" w:rsidRPr="00677DE2">
        <w:rPr>
          <w:color w:val="2D2D2D"/>
          <w:sz w:val="20"/>
          <w:szCs w:val="20"/>
        </w:rPr>
        <w:t xml:space="preserve"> protezler, hasta ağzında kontrol edilir ve gerekli düzenlemeler yapılır. Protezler hastaya teslim edilir.</w:t>
      </w:r>
      <w:r w:rsidR="003F0583" w:rsidRPr="00677DE2">
        <w:rPr>
          <w:color w:val="2D2D2D"/>
          <w:sz w:val="20"/>
          <w:szCs w:val="20"/>
        </w:rPr>
        <w:t xml:space="preserve"> </w:t>
      </w:r>
      <w:r w:rsidR="00B169B2" w:rsidRPr="00677DE2">
        <w:rPr>
          <w:color w:val="2D2D2D"/>
          <w:sz w:val="20"/>
          <w:szCs w:val="20"/>
        </w:rPr>
        <w:t>Hastada kontrol randevuları planlanır.</w:t>
      </w:r>
      <w:r w:rsidR="00C91E7A" w:rsidRPr="00677DE2">
        <w:rPr>
          <w:color w:val="2D2D2D"/>
          <w:sz w:val="20"/>
          <w:szCs w:val="20"/>
        </w:rPr>
        <w:t xml:space="preserve"> Total</w:t>
      </w:r>
      <w:r w:rsidR="009E279B" w:rsidRPr="00677DE2">
        <w:rPr>
          <w:color w:val="2D2D2D"/>
          <w:sz w:val="20"/>
          <w:szCs w:val="20"/>
        </w:rPr>
        <w:t xml:space="preserve"> protezlerin yapımı ortalama 6-8 seansta gerçekleşir. Randevu aralarının uzatılmaması tavsiye edilir. Tedaviye ara vermek protezlerin ağız dokularına uyumunu etkiler, protezlerin yeniden yapılması gerekebilir. Bu da hastaya ek bir maliyet getirir.</w:t>
      </w:r>
    </w:p>
    <w:p w14:paraId="78FF0667" w14:textId="77777777" w:rsidR="00677DE2" w:rsidRDefault="00677DE2" w:rsidP="00C91E7A">
      <w:pPr>
        <w:pStyle w:val="NormalWeb"/>
        <w:shd w:val="clear" w:color="auto" w:fill="FFFFFF"/>
        <w:spacing w:before="0" w:beforeAutospacing="0" w:after="0" w:afterAutospacing="0" w:line="238" w:lineRule="atLeast"/>
        <w:jc w:val="both"/>
        <w:textAlignment w:val="top"/>
        <w:rPr>
          <w:b/>
          <w:color w:val="2D2D2D"/>
          <w:sz w:val="20"/>
          <w:szCs w:val="20"/>
        </w:rPr>
      </w:pPr>
    </w:p>
    <w:p w14:paraId="5CAC5E8D" w14:textId="16B0000F" w:rsidR="00BC213C" w:rsidRPr="00677DE2" w:rsidRDefault="00BC213C" w:rsidP="00C91E7A">
      <w:pPr>
        <w:pStyle w:val="NormalWeb"/>
        <w:shd w:val="clear" w:color="auto" w:fill="FFFFFF"/>
        <w:spacing w:before="0" w:beforeAutospacing="0" w:after="0" w:afterAutospacing="0" w:line="238" w:lineRule="atLeast"/>
        <w:jc w:val="both"/>
        <w:textAlignment w:val="top"/>
        <w:rPr>
          <w:color w:val="2D2D2D"/>
          <w:sz w:val="20"/>
          <w:szCs w:val="20"/>
        </w:rPr>
      </w:pPr>
      <w:r w:rsidRPr="00677DE2">
        <w:rPr>
          <w:b/>
          <w:color w:val="2D2D2D"/>
          <w:sz w:val="20"/>
          <w:szCs w:val="20"/>
        </w:rPr>
        <w:t>Karşılaşılabilecek Problemler ve Riskler</w:t>
      </w:r>
    </w:p>
    <w:p w14:paraId="5BB43CE5" w14:textId="77777777" w:rsidR="00B97A08" w:rsidRPr="00677DE2"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Yeni takılan protezlere alışmada ve uyum göstermede zorluk: Daha önce hiç tam protez kullanmayan ya da uzun seneler aynı protezi kullanan hastalarda daha sıklıkla gözlenir. Tam protez kullanımı, zamanla öğrenilen bir alışkanlıktır ve mutlak başarı garanti edilemez.</w:t>
      </w:r>
    </w:p>
    <w:p w14:paraId="2C91147B" w14:textId="77777777" w:rsidR="00B97A08" w:rsidRPr="00677DE2"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Protez bitiminden sonra dişler ve estetik ile ilgili memnuniyetsizlik: Protezlerin “dişli prova” adı verilen randevu aşamasında hekim tarafından hastanın çene boyutları ve şekli, ten renginiz, yaşınız gibi özelliklerinizi de dikkate alınarak seçilen dişlerle protezin bitim öncesi halinin provası yapılır. Hastanın bu randevuya mümkünse bir yakınıyla birlikte gelmesi, birlikte karar vermesi ve varsa beklentilerini protez bitmeden önce açıklaması gerekir. Protez takıldıktan sonra dişlerle ilgili bir değişiklik yapmak mümkün değildir. Değişiklikler için protezin yenilenmesi gerekir ve yeni yapılacak protezlerin mali sorumluluğu hastaya ait olur.</w:t>
      </w:r>
    </w:p>
    <w:p w14:paraId="54CB6CC1" w14:textId="77777777" w:rsidR="00B97A08" w:rsidRPr="00677DE2"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 xml:space="preserve">Tat almada ve konuşmada </w:t>
      </w:r>
      <w:proofErr w:type="spellStart"/>
      <w:r w:rsidRPr="00677DE2">
        <w:rPr>
          <w:color w:val="2D2D2D"/>
          <w:sz w:val="20"/>
          <w:szCs w:val="20"/>
        </w:rPr>
        <w:t>konuşmada</w:t>
      </w:r>
      <w:proofErr w:type="spellEnd"/>
      <w:r w:rsidRPr="00677DE2">
        <w:rPr>
          <w:color w:val="2D2D2D"/>
          <w:sz w:val="20"/>
          <w:szCs w:val="20"/>
        </w:rPr>
        <w:t xml:space="preserve"> zorluk: Tam protezler alt çenede tüm dişsiz alanları (kemik dokusunu), üst çenede ise dişsiz alanlar ile beraber tüm damağı kaplayacağından, tat almada ve konuşmada zorluk ile karşılaşılabilir. Bu durum zaman içinde düzelecektir.</w:t>
      </w:r>
    </w:p>
    <w:p w14:paraId="1B17F930" w14:textId="77777777" w:rsidR="00B97A08" w:rsidRPr="00677DE2" w:rsidRDefault="00B97A08" w:rsidP="00323A38">
      <w:pPr>
        <w:pStyle w:val="NormalWeb"/>
        <w:numPr>
          <w:ilvl w:val="0"/>
          <w:numId w:val="4"/>
        </w:numPr>
        <w:shd w:val="clear" w:color="auto" w:fill="FFFFFF"/>
        <w:spacing w:before="0" w:beforeAutospacing="0" w:line="238" w:lineRule="atLeast"/>
        <w:jc w:val="both"/>
        <w:textAlignment w:val="top"/>
        <w:rPr>
          <w:color w:val="2D2D2D"/>
          <w:sz w:val="20"/>
          <w:szCs w:val="20"/>
        </w:rPr>
      </w:pPr>
      <w:r w:rsidRPr="00677DE2">
        <w:rPr>
          <w:color w:val="2D2D2D"/>
          <w:sz w:val="20"/>
          <w:szCs w:val="20"/>
        </w:rPr>
        <w:t>Vuruklar: Dişeti dokusunda, özellikle kemik çıkıntısı olan bölgelerde, protezlerin basıncına dayanamama sonucu aşırı hassasiyet, ağrılı odaklar ve vuruklar gelişebilir.</w:t>
      </w:r>
    </w:p>
    <w:p w14:paraId="01BF6E73" w14:textId="77777777" w:rsidR="00B97A08" w:rsidRPr="00677DE2"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Bulantı refleksi, aşırı tükürük salgısı veya ağız kuruluğu: Yeni protezlere alışma aşamasında aşırı bulantı refleksi, aşırı tükürük salgısı veya ağız kuruluğu olabilir. Nadir de olsa bazı kişilerde ağız dokularında, protez yapımında kullanılan maddelere karşı aşırı duyarlılık veya alerjik belirtiler görülebilir.</w:t>
      </w:r>
    </w:p>
    <w:p w14:paraId="27FCD43F" w14:textId="77777777" w:rsidR="00B97A08" w:rsidRPr="00677DE2"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Çiğnemede zorluklar Protezlerdeki yapay dişlerle gıdaları çiğneme verimi, doğal dişlere göre düşüktür ve bazı gıdalar zor çiğnenebilir, ayrıca yaşlanma ve protezleri destekleyen kemiklerin kaybı ve erimesi çiğnemeyi ve protezlerin ağızda tutulmasını güçleştirir. Özellikle alt çenede yemek yeme sırasında protez altına gıdalar kaçabilir. Bundan başka, özellikle dişler çekildikten sonra ilk aylar iyileşme aşaması devam eder ve damaklar değişir. Bu arada protezler yapıldıysa, iyileşme tamamlandıktan sonra protezler gevşer. Bu durumda astarlama veya besleme işleminin yapılması gerekebilir.</w:t>
      </w:r>
    </w:p>
    <w:p w14:paraId="29673DA5" w14:textId="77777777" w:rsidR="00B97A08"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Protezlerde kırık ya da çatlaklar: Protezlerin yapısında kullanılan maddeler kusurlu olmamasına rağmen özellikle aşırı sert gıdaların çiğnenmesi, hekimin önerdiği çiğneme kurallarına uymama, protezin elden düşürülmesi gibi nedenlerle protezler çatlayabilir veya kırılabilir. Protezler bu durumda tamir edilir bazen de yeniden yapılması gerekir.</w:t>
      </w:r>
    </w:p>
    <w:p w14:paraId="4CF910E9" w14:textId="77777777" w:rsidR="00677DE2" w:rsidRPr="00677DE2" w:rsidRDefault="00677DE2" w:rsidP="00677DE2">
      <w:pPr>
        <w:pStyle w:val="NormalWeb"/>
        <w:shd w:val="clear" w:color="auto" w:fill="FFFFFF"/>
        <w:spacing w:before="0" w:beforeAutospacing="0" w:after="0" w:line="238" w:lineRule="atLeast"/>
        <w:ind w:left="720"/>
        <w:jc w:val="both"/>
        <w:textAlignment w:val="top"/>
        <w:rPr>
          <w:color w:val="2D2D2D"/>
          <w:sz w:val="4"/>
          <w:szCs w:val="4"/>
        </w:rPr>
      </w:pPr>
    </w:p>
    <w:tbl>
      <w:tblPr>
        <w:tblStyle w:val="TabloKlavuzu"/>
        <w:tblpPr w:leftFromText="141" w:rightFromText="141" w:vertAnchor="page" w:horzAnchor="margin" w:tblpXSpec="center" w:tblpY="702"/>
        <w:tblW w:w="10060" w:type="dxa"/>
        <w:tblLayout w:type="fixed"/>
        <w:tblLook w:val="04A0" w:firstRow="1" w:lastRow="0" w:firstColumn="1" w:lastColumn="0" w:noHBand="0" w:noVBand="1"/>
      </w:tblPr>
      <w:tblGrid>
        <w:gridCol w:w="1555"/>
        <w:gridCol w:w="992"/>
        <w:gridCol w:w="2268"/>
        <w:gridCol w:w="2126"/>
        <w:gridCol w:w="1418"/>
        <w:gridCol w:w="1701"/>
      </w:tblGrid>
      <w:tr w:rsidR="00323A38" w:rsidRPr="00677DE2" w14:paraId="5A3C0F35" w14:textId="77777777" w:rsidTr="00FE78B7">
        <w:trPr>
          <w:trHeight w:val="895"/>
        </w:trPr>
        <w:tc>
          <w:tcPr>
            <w:tcW w:w="1555" w:type="dxa"/>
          </w:tcPr>
          <w:p w14:paraId="40989C44" w14:textId="77777777" w:rsidR="00323A38" w:rsidRPr="00677DE2" w:rsidRDefault="00323A38" w:rsidP="00FE78B7">
            <w:pPr>
              <w:ind w:right="459"/>
              <w:jc w:val="both"/>
              <w:rPr>
                <w:b/>
              </w:rPr>
            </w:pPr>
            <w:r w:rsidRPr="00677DE2">
              <w:rPr>
                <w:noProof/>
              </w:rPr>
              <w:drawing>
                <wp:inline distT="0" distB="0" distL="0" distR="0" wp14:anchorId="082F8B16" wp14:editId="22F779AD">
                  <wp:extent cx="795131" cy="789565"/>
                  <wp:effectExtent l="0" t="0" r="5080" b="0"/>
                  <wp:docPr id="1224901367"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0" cstate="print"/>
                          <a:srcRect/>
                          <a:stretch>
                            <a:fillRect/>
                          </a:stretch>
                        </pic:blipFill>
                        <pic:spPr bwMode="auto">
                          <a:xfrm>
                            <a:off x="0" y="0"/>
                            <a:ext cx="837911" cy="832046"/>
                          </a:xfrm>
                          <a:prstGeom prst="rect">
                            <a:avLst/>
                          </a:prstGeom>
                          <a:noFill/>
                          <a:ln w="9525">
                            <a:noFill/>
                            <a:miter lim="800000"/>
                            <a:headEnd/>
                            <a:tailEnd/>
                          </a:ln>
                        </pic:spPr>
                      </pic:pic>
                    </a:graphicData>
                  </a:graphic>
                </wp:inline>
              </w:drawing>
            </w:r>
          </w:p>
        </w:tc>
        <w:tc>
          <w:tcPr>
            <w:tcW w:w="8505" w:type="dxa"/>
            <w:gridSpan w:val="5"/>
          </w:tcPr>
          <w:p w14:paraId="39AFA8D5" w14:textId="77777777" w:rsidR="00323A38" w:rsidRPr="00677DE2" w:rsidRDefault="00323A38" w:rsidP="00FE78B7">
            <w:pPr>
              <w:tabs>
                <w:tab w:val="left" w:pos="450"/>
                <w:tab w:val="center" w:pos="4196"/>
              </w:tabs>
              <w:contextualSpacing/>
              <w:rPr>
                <w:b/>
              </w:rPr>
            </w:pPr>
            <w:r w:rsidRPr="00677DE2">
              <w:rPr>
                <w:b/>
              </w:rPr>
              <w:t xml:space="preserve">                                                                   </w:t>
            </w:r>
          </w:p>
          <w:p w14:paraId="22ECBBD6" w14:textId="77777777" w:rsidR="00323A38" w:rsidRPr="006B4038" w:rsidRDefault="00323A38" w:rsidP="00FE78B7">
            <w:pPr>
              <w:tabs>
                <w:tab w:val="left" w:pos="450"/>
                <w:tab w:val="center" w:pos="4196"/>
              </w:tabs>
              <w:contextualSpacing/>
              <w:jc w:val="center"/>
              <w:rPr>
                <w:bCs/>
                <w:sz w:val="28"/>
                <w:szCs w:val="28"/>
              </w:rPr>
            </w:pPr>
            <w:r w:rsidRPr="006B4038">
              <w:rPr>
                <w:bCs/>
                <w:sz w:val="28"/>
                <w:szCs w:val="28"/>
              </w:rPr>
              <w:t>GÜLHANE DİŞ HEKİMLİĞİ SUAM</w:t>
            </w:r>
          </w:p>
          <w:p w14:paraId="6EEECD04" w14:textId="64C73502" w:rsidR="00323A38" w:rsidRPr="00677DE2" w:rsidRDefault="00323A38" w:rsidP="00FE78B7">
            <w:pPr>
              <w:tabs>
                <w:tab w:val="left" w:pos="450"/>
                <w:tab w:val="center" w:pos="4196"/>
              </w:tabs>
              <w:contextualSpacing/>
              <w:jc w:val="center"/>
              <w:rPr>
                <w:b/>
              </w:rPr>
            </w:pPr>
            <w:r w:rsidRPr="006B4038">
              <w:rPr>
                <w:b/>
                <w:sz w:val="28"/>
                <w:szCs w:val="28"/>
              </w:rPr>
              <w:t xml:space="preserve">TOTAL PROTEZ </w:t>
            </w:r>
            <w:r w:rsidR="006B4038">
              <w:rPr>
                <w:b/>
                <w:sz w:val="28"/>
                <w:szCs w:val="28"/>
              </w:rPr>
              <w:t xml:space="preserve">                                                                        </w:t>
            </w:r>
            <w:r w:rsidRPr="006B4038">
              <w:rPr>
                <w:bCs/>
                <w:sz w:val="28"/>
                <w:szCs w:val="28"/>
              </w:rPr>
              <w:t>BİLGİLENDİRME VE ONAM FORMU</w:t>
            </w:r>
          </w:p>
        </w:tc>
      </w:tr>
      <w:tr w:rsidR="00323A38" w:rsidRPr="00677DE2" w14:paraId="75138057" w14:textId="77777777" w:rsidTr="00FE78B7">
        <w:trPr>
          <w:trHeight w:val="302"/>
        </w:trPr>
        <w:tc>
          <w:tcPr>
            <w:tcW w:w="2547" w:type="dxa"/>
            <w:gridSpan w:val="2"/>
          </w:tcPr>
          <w:p w14:paraId="4D204EBA" w14:textId="77777777" w:rsidR="00323A38" w:rsidRPr="00677DE2" w:rsidRDefault="00323A38" w:rsidP="00FE78B7">
            <w:pPr>
              <w:jc w:val="center"/>
            </w:pPr>
            <w:r w:rsidRPr="00677DE2">
              <w:t>DOK.KODU:HD.RB.15</w:t>
            </w:r>
          </w:p>
        </w:tc>
        <w:tc>
          <w:tcPr>
            <w:tcW w:w="2268" w:type="dxa"/>
          </w:tcPr>
          <w:p w14:paraId="6B7913AE" w14:textId="77777777" w:rsidR="00323A38" w:rsidRPr="00677DE2" w:rsidRDefault="00323A38" w:rsidP="00FE78B7">
            <w:pPr>
              <w:jc w:val="center"/>
            </w:pPr>
            <w:r w:rsidRPr="00677DE2">
              <w:t>YAY.TRH.: 09.03.2020</w:t>
            </w:r>
          </w:p>
        </w:tc>
        <w:tc>
          <w:tcPr>
            <w:tcW w:w="2126" w:type="dxa"/>
          </w:tcPr>
          <w:p w14:paraId="1EF4D972" w14:textId="77777777" w:rsidR="00323A38" w:rsidRPr="00677DE2" w:rsidRDefault="00323A38" w:rsidP="00FE78B7">
            <w:pPr>
              <w:jc w:val="center"/>
            </w:pPr>
            <w:r w:rsidRPr="00677DE2">
              <w:t>REV.TRH.: 14.03.2023</w:t>
            </w:r>
          </w:p>
        </w:tc>
        <w:tc>
          <w:tcPr>
            <w:tcW w:w="1418" w:type="dxa"/>
          </w:tcPr>
          <w:p w14:paraId="3246BF29" w14:textId="77777777" w:rsidR="00323A38" w:rsidRPr="00677DE2" w:rsidRDefault="00323A38" w:rsidP="00FE78B7">
            <w:pPr>
              <w:jc w:val="center"/>
            </w:pPr>
            <w:r w:rsidRPr="00677DE2">
              <w:t>REV.NO:03</w:t>
            </w:r>
          </w:p>
        </w:tc>
        <w:tc>
          <w:tcPr>
            <w:tcW w:w="1701" w:type="dxa"/>
          </w:tcPr>
          <w:p w14:paraId="5F204C14" w14:textId="031967A5" w:rsidR="00323A38" w:rsidRPr="00677DE2" w:rsidRDefault="00323A38" w:rsidP="00FE78B7">
            <w:pPr>
              <w:ind w:right="-675"/>
            </w:pPr>
            <w:r w:rsidRPr="00677DE2">
              <w:t>SAYFA NO:</w:t>
            </w:r>
            <w:r w:rsidR="003143F4">
              <w:t xml:space="preserve"> 2/3 </w:t>
            </w:r>
          </w:p>
        </w:tc>
      </w:tr>
    </w:tbl>
    <w:p w14:paraId="78B4BBBA" w14:textId="77777777" w:rsidR="00B97A08" w:rsidRPr="00677DE2"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Protezlerde kirlenme ve renk değişikliği: Tam protezler yapıları gereği bazı mikroorganizmaların ve mantarların tutunmasına neden olur.</w:t>
      </w:r>
    </w:p>
    <w:p w14:paraId="4892D823" w14:textId="77777777" w:rsidR="00BC213C" w:rsidRPr="00677DE2" w:rsidRDefault="00B97A08" w:rsidP="00677DE2">
      <w:pPr>
        <w:pStyle w:val="NormalWeb"/>
        <w:numPr>
          <w:ilvl w:val="0"/>
          <w:numId w:val="4"/>
        </w:numPr>
        <w:shd w:val="clear" w:color="auto" w:fill="FFFFFF"/>
        <w:spacing w:before="0" w:beforeAutospacing="0" w:line="238" w:lineRule="atLeast"/>
        <w:jc w:val="both"/>
        <w:textAlignment w:val="top"/>
        <w:rPr>
          <w:color w:val="2D2D2D"/>
          <w:sz w:val="20"/>
          <w:szCs w:val="20"/>
        </w:rPr>
      </w:pPr>
      <w:r w:rsidRPr="00677DE2">
        <w:rPr>
          <w:color w:val="2D2D2D"/>
          <w:sz w:val="20"/>
          <w:szCs w:val="20"/>
        </w:rPr>
        <w:t>Protez temizliğinde kullanılacak malzemeler ve protezin nasıl temizleneceği konularında mutlaka hekiminize danışınız</w:t>
      </w:r>
    </w:p>
    <w:p w14:paraId="447AA370" w14:textId="77777777" w:rsidR="00BC213C" w:rsidRPr="00677DE2" w:rsidRDefault="00BC213C" w:rsidP="00677DE2">
      <w:pPr>
        <w:pStyle w:val="NormalWeb"/>
        <w:shd w:val="clear" w:color="auto" w:fill="FFFFFF"/>
        <w:jc w:val="both"/>
        <w:textAlignment w:val="top"/>
        <w:rPr>
          <w:b/>
          <w:color w:val="2D2D2D"/>
          <w:sz w:val="20"/>
          <w:szCs w:val="20"/>
        </w:rPr>
      </w:pPr>
      <w:r w:rsidRPr="00677DE2">
        <w:rPr>
          <w:b/>
          <w:color w:val="2D2D2D"/>
          <w:sz w:val="20"/>
          <w:szCs w:val="20"/>
        </w:rPr>
        <w:t>Önerilen Tedavi Uygulanmazsa:</w:t>
      </w:r>
    </w:p>
    <w:p w14:paraId="2FDCC8AB" w14:textId="77777777" w:rsidR="00BC213C" w:rsidRPr="00677DE2" w:rsidRDefault="00296A0B" w:rsidP="00296A0B">
      <w:pPr>
        <w:pStyle w:val="NormalWeb"/>
        <w:shd w:val="clear" w:color="auto" w:fill="FFFFFF"/>
        <w:spacing w:before="0" w:beforeAutospacing="0" w:after="0"/>
        <w:jc w:val="both"/>
        <w:textAlignment w:val="top"/>
        <w:rPr>
          <w:color w:val="2D2D2D"/>
          <w:sz w:val="20"/>
          <w:szCs w:val="20"/>
        </w:rPr>
      </w:pPr>
      <w:r w:rsidRPr="00677DE2">
        <w:rPr>
          <w:color w:val="2D2D2D"/>
          <w:sz w:val="20"/>
          <w:szCs w:val="20"/>
        </w:rPr>
        <w:t>Tam dişsizlik</w:t>
      </w:r>
      <w:r w:rsidR="00BC213C" w:rsidRPr="00677DE2">
        <w:rPr>
          <w:color w:val="2D2D2D"/>
          <w:sz w:val="20"/>
          <w:szCs w:val="20"/>
        </w:rPr>
        <w:t xml:space="preserve"> protezle tedavi edilmediğinde çene kemiklerinde kayıp (erime) oluşur. Estetik ve konuşma bozulur. Uzun dönem dişsizlik sonucu zamanla protez yapılmasını </w:t>
      </w:r>
      <w:proofErr w:type="gramStart"/>
      <w:r w:rsidR="00BC213C" w:rsidRPr="00677DE2">
        <w:rPr>
          <w:color w:val="2D2D2D"/>
          <w:sz w:val="20"/>
          <w:szCs w:val="20"/>
        </w:rPr>
        <w:t>imkansız</w:t>
      </w:r>
      <w:proofErr w:type="gramEnd"/>
      <w:r w:rsidR="00BC213C" w:rsidRPr="00677DE2">
        <w:rPr>
          <w:color w:val="2D2D2D"/>
          <w:sz w:val="20"/>
          <w:szCs w:val="20"/>
        </w:rPr>
        <w:t xml:space="preserve"> hale getirebilir. Çene ekleminde rahatsızlıklar meydana gelebilir.</w:t>
      </w:r>
    </w:p>
    <w:p w14:paraId="440B1ED0" w14:textId="77777777" w:rsidR="00BC213C" w:rsidRPr="00677DE2" w:rsidRDefault="00BC213C" w:rsidP="00BC213C">
      <w:pPr>
        <w:pStyle w:val="NormalWeb"/>
        <w:shd w:val="clear" w:color="auto" w:fill="FFFFFF"/>
        <w:spacing w:after="0" w:line="238" w:lineRule="atLeast"/>
        <w:jc w:val="both"/>
        <w:textAlignment w:val="top"/>
        <w:rPr>
          <w:b/>
          <w:color w:val="2D2D2D"/>
          <w:sz w:val="20"/>
          <w:szCs w:val="20"/>
        </w:rPr>
      </w:pPr>
      <w:r w:rsidRPr="00677DE2">
        <w:rPr>
          <w:b/>
          <w:color w:val="2D2D2D"/>
          <w:sz w:val="20"/>
          <w:szCs w:val="20"/>
        </w:rPr>
        <w:t>Tedavi Sonrası Dikkat Edilmesi Gerekenler</w:t>
      </w:r>
    </w:p>
    <w:p w14:paraId="79A9F178" w14:textId="77777777" w:rsidR="00B97A08" w:rsidRPr="00677DE2" w:rsidRDefault="00B97A08" w:rsidP="00C91E7A">
      <w:pPr>
        <w:pStyle w:val="NormalWeb"/>
        <w:numPr>
          <w:ilvl w:val="0"/>
          <w:numId w:val="8"/>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Protezleri hekimin önerileri doğrultusunda düzenli olarak temizlemek, protezleri her akşam çıkarmak ve takılmayan zamanlarda içi su dolu bir kapta muhafaza etmek. Temizleme işlemlerinizi su dolu bir kap üzerinde yapmak ya da lavaboda giderine yakın tutarak temizlemek, protezin düşerek kırılma ihtimalini azaltacaktır.</w:t>
      </w:r>
    </w:p>
    <w:p w14:paraId="07A1759E" w14:textId="77777777" w:rsidR="00B97A08" w:rsidRPr="00677DE2" w:rsidRDefault="00B97A08" w:rsidP="00C91E7A">
      <w:pPr>
        <w:pStyle w:val="NormalWeb"/>
        <w:numPr>
          <w:ilvl w:val="0"/>
          <w:numId w:val="8"/>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Protez temizliğinde farklı amaçlar için kullanılan temizlik maddelerinden (örneğin çamaşır suyu, bulaşık ve çamaşır deterjanları) kaçınmak. Bu maddeler protezin yapısını bozar, genel sağlık açısından da son derece tehlikelidir. Hekiminiz temizleme amacıyla kullanılan maddelerin protezlerde neden olacağı bozulmalardan sorumlu değildir.</w:t>
      </w:r>
    </w:p>
    <w:p w14:paraId="5829ECF6" w14:textId="77777777" w:rsidR="00B97A08" w:rsidRPr="00677DE2" w:rsidRDefault="00B97A08" w:rsidP="00C91E7A">
      <w:pPr>
        <w:pStyle w:val="NormalWeb"/>
        <w:numPr>
          <w:ilvl w:val="0"/>
          <w:numId w:val="8"/>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Diş hekiminizin kontrolü olmadan protezde aşındırma, yapıştırma gibi işlemleri kesinlikle yapmamak. Protezle ilgili problemlerinizde mutlaka hekiminize başvurun.</w:t>
      </w:r>
    </w:p>
    <w:p w14:paraId="5B748CE8" w14:textId="77777777" w:rsidR="0078593D" w:rsidRPr="00677DE2" w:rsidRDefault="00B97A08" w:rsidP="00C91E7A">
      <w:pPr>
        <w:pStyle w:val="NormalWeb"/>
        <w:numPr>
          <w:ilvl w:val="0"/>
          <w:numId w:val="8"/>
        </w:numPr>
        <w:shd w:val="clear" w:color="auto" w:fill="FFFFFF"/>
        <w:spacing w:before="0" w:beforeAutospacing="0" w:after="0" w:line="238" w:lineRule="atLeast"/>
        <w:jc w:val="both"/>
        <w:textAlignment w:val="top"/>
        <w:rPr>
          <w:color w:val="2D2D2D"/>
          <w:sz w:val="20"/>
          <w:szCs w:val="20"/>
        </w:rPr>
      </w:pPr>
      <w:r w:rsidRPr="00677DE2">
        <w:rPr>
          <w:color w:val="2D2D2D"/>
          <w:sz w:val="20"/>
          <w:szCs w:val="20"/>
        </w:rPr>
        <w:t>Unutmayınız ki protezlerin de bir ömrü vardır. Protezlerinizin</w:t>
      </w:r>
      <w:r w:rsidRPr="00677DE2">
        <w:rPr>
          <w:sz w:val="20"/>
          <w:szCs w:val="20"/>
        </w:rPr>
        <w:t xml:space="preserve"> </w:t>
      </w:r>
      <w:r w:rsidRPr="00677DE2">
        <w:rPr>
          <w:color w:val="2D2D2D"/>
          <w:sz w:val="20"/>
          <w:szCs w:val="20"/>
        </w:rPr>
        <w:t>yaklaşık dört-beş yılda bir yenilenmesi gerekebilir. Aksi halde değişen dokulara protezin uyumu bozulacak ve kullanım güçleşecektir.</w:t>
      </w:r>
    </w:p>
    <w:p w14:paraId="214E7D92" w14:textId="77777777" w:rsidR="00AD1222" w:rsidRPr="00677DE2" w:rsidRDefault="00AD1222" w:rsidP="00296A0B">
      <w:pPr>
        <w:pStyle w:val="NormalWeb"/>
        <w:shd w:val="clear" w:color="auto" w:fill="FFFFFF"/>
        <w:spacing w:before="0" w:beforeAutospacing="0" w:after="0" w:afterAutospacing="0"/>
        <w:jc w:val="both"/>
        <w:textAlignment w:val="top"/>
        <w:rPr>
          <w:b/>
          <w:color w:val="2D2D2D"/>
          <w:sz w:val="20"/>
          <w:szCs w:val="20"/>
        </w:rPr>
      </w:pPr>
      <w:r w:rsidRPr="00677DE2">
        <w:rPr>
          <w:b/>
          <w:color w:val="2D2D2D"/>
          <w:sz w:val="20"/>
          <w:szCs w:val="20"/>
        </w:rPr>
        <w:t>ONAY</w:t>
      </w:r>
    </w:p>
    <w:p w14:paraId="7563592E" w14:textId="77777777" w:rsidR="00637E26" w:rsidRPr="00677DE2" w:rsidRDefault="003D3006" w:rsidP="00296A0B">
      <w:pPr>
        <w:pStyle w:val="NormalWeb"/>
        <w:shd w:val="clear" w:color="auto" w:fill="FFFFFF"/>
        <w:spacing w:before="0" w:beforeAutospacing="0" w:after="0" w:afterAutospacing="0"/>
        <w:jc w:val="both"/>
        <w:textAlignment w:val="top"/>
        <w:rPr>
          <w:sz w:val="20"/>
          <w:szCs w:val="20"/>
        </w:rPr>
      </w:pPr>
      <w:r w:rsidRPr="00677DE2">
        <w:rPr>
          <w:sz w:val="20"/>
          <w:szCs w:val="20"/>
        </w:rPr>
        <w:t xml:space="preserve">Tüm ağzımın detaylı muayenesi yapıldı. </w:t>
      </w:r>
      <w:r w:rsidR="00637E26" w:rsidRPr="00677DE2">
        <w:rPr>
          <w:b/>
          <w:sz w:val="20"/>
          <w:szCs w:val="20"/>
        </w:rPr>
        <w:t>İşlemi uygulayacak hekime mevcut sistemik hastalıklarım ve kullandığım ilaçları ayrıntısı ile açıkladım.</w:t>
      </w:r>
    </w:p>
    <w:p w14:paraId="7F613F88" w14:textId="77777777" w:rsidR="007809D9" w:rsidRPr="00677DE2" w:rsidRDefault="003D3006" w:rsidP="00296A0B">
      <w:pPr>
        <w:pStyle w:val="NormalWeb"/>
        <w:shd w:val="clear" w:color="auto" w:fill="FFFFFF"/>
        <w:spacing w:before="0" w:beforeAutospacing="0" w:after="0" w:afterAutospacing="0" w:line="238" w:lineRule="atLeast"/>
        <w:jc w:val="both"/>
        <w:textAlignment w:val="top"/>
        <w:rPr>
          <w:sz w:val="20"/>
          <w:szCs w:val="20"/>
        </w:rPr>
      </w:pPr>
      <w:r w:rsidRPr="00677DE2">
        <w:rPr>
          <w:sz w:val="20"/>
          <w:szCs w:val="20"/>
        </w:rPr>
        <w:t xml:space="preserve">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w:t>
      </w:r>
      <w:r w:rsidR="00C61D76" w:rsidRPr="00677DE2">
        <w:rPr>
          <w:sz w:val="20"/>
          <w:szCs w:val="20"/>
        </w:rPr>
        <w:t>esnasında;</w:t>
      </w:r>
    </w:p>
    <w:p w14:paraId="50CF2E21" w14:textId="77777777" w:rsidR="007809D9" w:rsidRPr="00677DE2" w:rsidRDefault="003D3006" w:rsidP="00296A0B">
      <w:pPr>
        <w:pStyle w:val="NormalWeb"/>
        <w:shd w:val="clear" w:color="auto" w:fill="FFFFFF"/>
        <w:spacing w:before="0" w:beforeAutospacing="0" w:after="0" w:afterAutospacing="0" w:line="238" w:lineRule="atLeast"/>
        <w:jc w:val="both"/>
        <w:textAlignment w:val="top"/>
        <w:rPr>
          <w:sz w:val="20"/>
          <w:szCs w:val="20"/>
        </w:rPr>
      </w:pPr>
      <w:r w:rsidRPr="00677DE2">
        <w:rPr>
          <w:sz w:val="20"/>
          <w:szCs w:val="20"/>
        </w:rPr>
        <w:t xml:space="preserve"> • Konsültasyon istenebileceği ve bunların tedavi sürecine katılabileceği, </w:t>
      </w:r>
    </w:p>
    <w:p w14:paraId="37298D38" w14:textId="77777777" w:rsidR="007809D9" w:rsidRPr="00677DE2" w:rsidRDefault="003D3006" w:rsidP="00296A0B">
      <w:pPr>
        <w:pStyle w:val="NormalWeb"/>
        <w:shd w:val="clear" w:color="auto" w:fill="FFFFFF"/>
        <w:spacing w:before="0" w:beforeAutospacing="0" w:after="0" w:afterAutospacing="0" w:line="238" w:lineRule="atLeast"/>
        <w:jc w:val="both"/>
        <w:textAlignment w:val="top"/>
        <w:rPr>
          <w:sz w:val="20"/>
          <w:szCs w:val="20"/>
        </w:rPr>
      </w:pPr>
      <w:r w:rsidRPr="00677DE2">
        <w:rPr>
          <w:sz w:val="20"/>
          <w:szCs w:val="20"/>
        </w:rPr>
        <w:t xml:space="preserve">• Ağız, Diş ve Çene </w:t>
      </w:r>
      <w:r w:rsidR="00E45F23" w:rsidRPr="00677DE2">
        <w:rPr>
          <w:sz w:val="20"/>
          <w:szCs w:val="20"/>
        </w:rPr>
        <w:t xml:space="preserve">Radyolojisi hekimlerinin, </w:t>
      </w:r>
      <w:r w:rsidRPr="00677DE2">
        <w:rPr>
          <w:sz w:val="20"/>
          <w:szCs w:val="20"/>
        </w:rPr>
        <w:t xml:space="preserve">dental teknisyen ve röntgen teknisyenlerinin röntgen çekebileceği </w:t>
      </w:r>
    </w:p>
    <w:p w14:paraId="501B6007" w14:textId="77777777" w:rsidR="007809D9" w:rsidRPr="00677DE2" w:rsidRDefault="003D3006" w:rsidP="00296A0B">
      <w:pPr>
        <w:pStyle w:val="NormalWeb"/>
        <w:shd w:val="clear" w:color="auto" w:fill="FFFFFF"/>
        <w:spacing w:before="0" w:beforeAutospacing="0" w:after="0" w:afterAutospacing="0" w:line="238" w:lineRule="atLeast"/>
        <w:jc w:val="both"/>
        <w:textAlignment w:val="top"/>
        <w:rPr>
          <w:sz w:val="20"/>
          <w:szCs w:val="20"/>
        </w:rPr>
      </w:pPr>
      <w:r w:rsidRPr="00677DE2">
        <w:rPr>
          <w:sz w:val="20"/>
          <w:szCs w:val="20"/>
        </w:rPr>
        <w:t xml:space="preserve">• Kimlik bilgilerimin gizli tutularak </w:t>
      </w:r>
      <w:proofErr w:type="spellStart"/>
      <w:r w:rsidRPr="00677DE2">
        <w:rPr>
          <w:sz w:val="20"/>
          <w:szCs w:val="20"/>
        </w:rPr>
        <w:t>anamnez</w:t>
      </w:r>
      <w:proofErr w:type="spellEnd"/>
      <w:r w:rsidRPr="00677DE2">
        <w:rPr>
          <w:sz w:val="20"/>
          <w:szCs w:val="20"/>
        </w:rPr>
        <w:t xml:space="preserve"> bilgilerimin, radyolojik görüntülerimin, fotoğraflarımın, tetkik sonuçlarımın (patoloji raporu, laboratuvar sonuçları </w:t>
      </w:r>
      <w:proofErr w:type="spellStart"/>
      <w:r w:rsidRPr="00677DE2">
        <w:rPr>
          <w:sz w:val="20"/>
          <w:szCs w:val="20"/>
        </w:rPr>
        <w:t>vb</w:t>
      </w:r>
      <w:proofErr w:type="spellEnd"/>
      <w:r w:rsidRPr="00677DE2">
        <w:rPr>
          <w:sz w:val="20"/>
          <w:szCs w:val="20"/>
        </w:rPr>
        <w:t xml:space="preserve">) teşhis, bilimsel, eğitim veya araştırma amaçlı kullanılabileceği, </w:t>
      </w:r>
    </w:p>
    <w:p w14:paraId="453FDFB5" w14:textId="77777777" w:rsidR="00CC7FF5" w:rsidRPr="00677DE2" w:rsidRDefault="003D3006" w:rsidP="00296A0B">
      <w:pPr>
        <w:pStyle w:val="NormalWeb"/>
        <w:shd w:val="clear" w:color="auto" w:fill="FFFFFF"/>
        <w:spacing w:before="0" w:beforeAutospacing="0" w:after="0" w:afterAutospacing="0" w:line="238" w:lineRule="atLeast"/>
        <w:textAlignment w:val="top"/>
        <w:rPr>
          <w:sz w:val="20"/>
          <w:szCs w:val="20"/>
        </w:rPr>
      </w:pPr>
      <w:r w:rsidRPr="00677DE2">
        <w:rPr>
          <w:sz w:val="20"/>
          <w:szCs w:val="20"/>
        </w:rPr>
        <w:t xml:space="preserve">• Verilen randevulara aksatmadan gelinmesi ve hekimin tedavi ile ilgili öneri ve uygulamalarına uyulmasının tedavi sonuçlarını doğrudan etkileyebileceği, </w:t>
      </w:r>
      <w:r w:rsidR="00C61D76" w:rsidRPr="00677DE2">
        <w:rPr>
          <w:sz w:val="20"/>
          <w:szCs w:val="20"/>
        </w:rPr>
        <w:t>t</w:t>
      </w:r>
      <w:r w:rsidRPr="00677DE2">
        <w:rPr>
          <w:sz w:val="20"/>
          <w:szCs w:val="20"/>
        </w:rPr>
        <w:t>arafıma açıklandı. (</w:t>
      </w:r>
      <w:r w:rsidRPr="00677DE2">
        <w:rPr>
          <w:b/>
          <w:bCs/>
          <w:sz w:val="20"/>
          <w:szCs w:val="20"/>
        </w:rPr>
        <w:t>LÜTFEN AŞAĞIDAKİ BOŞLUĞA ‘Bu Onam Formunu, Okudum ve Anladım’ YAZARAK İMZALAYINIZ</w:t>
      </w:r>
      <w:r w:rsidRPr="00677DE2">
        <w:rPr>
          <w:sz w:val="20"/>
          <w:szCs w:val="20"/>
        </w:rPr>
        <w:t xml:space="preserve">) </w:t>
      </w:r>
    </w:p>
    <w:p w14:paraId="3E760390" w14:textId="2AB7413D" w:rsidR="00CC7FF5" w:rsidRPr="00677DE2" w:rsidRDefault="003D3006" w:rsidP="00296A0B">
      <w:pPr>
        <w:pStyle w:val="NormalWeb"/>
        <w:shd w:val="clear" w:color="auto" w:fill="FFFFFF"/>
        <w:spacing w:before="0" w:beforeAutospacing="0" w:after="0" w:afterAutospacing="0" w:line="238" w:lineRule="atLeast"/>
        <w:textAlignment w:val="top"/>
        <w:rPr>
          <w:sz w:val="20"/>
          <w:szCs w:val="20"/>
        </w:rPr>
      </w:pPr>
      <w:r w:rsidRPr="00677DE2">
        <w:rPr>
          <w:sz w:val="20"/>
          <w:szCs w:val="20"/>
        </w:rPr>
        <w:t>…………………………………………........……………………………</w:t>
      </w:r>
      <w:r w:rsidR="00677DE2">
        <w:rPr>
          <w:sz w:val="20"/>
          <w:szCs w:val="20"/>
        </w:rPr>
        <w:t>……………………………………….</w:t>
      </w:r>
      <w:r w:rsidRPr="00677DE2">
        <w:rPr>
          <w:sz w:val="20"/>
          <w:szCs w:val="20"/>
        </w:rPr>
        <w:t>…………</w:t>
      </w:r>
    </w:p>
    <w:p w14:paraId="57876999" w14:textId="77777777" w:rsidR="00677DE2" w:rsidRDefault="00677DE2"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8F0900C" w14:textId="03B1D00E" w:rsidR="000F6C32" w:rsidRPr="00677DE2"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Tarih:...................................</w:t>
      </w:r>
    </w:p>
    <w:p w14:paraId="3FD30D6D" w14:textId="77777777" w:rsidR="000F6C32" w:rsidRPr="00677DE2"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Hasta Adı-Soyadı:................................................</w:t>
      </w:r>
      <w:r w:rsidR="00E45F23" w:rsidRPr="00677DE2">
        <w:rPr>
          <w:color w:val="2D2D2D"/>
          <w:sz w:val="20"/>
          <w:szCs w:val="20"/>
        </w:rPr>
        <w:t xml:space="preserve">                 Hekimin Adı-</w:t>
      </w:r>
      <w:proofErr w:type="gramStart"/>
      <w:r w:rsidR="00E45F23" w:rsidRPr="00677DE2">
        <w:rPr>
          <w:color w:val="2D2D2D"/>
          <w:sz w:val="20"/>
          <w:szCs w:val="20"/>
        </w:rPr>
        <w:t>Soyadı:…</w:t>
      </w:r>
      <w:proofErr w:type="gramEnd"/>
      <w:r w:rsidR="00E45F23" w:rsidRPr="00677DE2">
        <w:rPr>
          <w:color w:val="2D2D2D"/>
          <w:sz w:val="20"/>
          <w:szCs w:val="20"/>
        </w:rPr>
        <w:t>………………………</w:t>
      </w:r>
      <w:proofErr w:type="gramStart"/>
      <w:r w:rsidR="00E45F23" w:rsidRPr="00677DE2">
        <w:rPr>
          <w:color w:val="2D2D2D"/>
          <w:sz w:val="20"/>
          <w:szCs w:val="20"/>
        </w:rPr>
        <w:t>…….</w:t>
      </w:r>
      <w:proofErr w:type="gramEnd"/>
      <w:r w:rsidR="00E45F23" w:rsidRPr="00677DE2">
        <w:rPr>
          <w:color w:val="2D2D2D"/>
          <w:sz w:val="20"/>
          <w:szCs w:val="20"/>
        </w:rPr>
        <w:t>.</w:t>
      </w:r>
    </w:p>
    <w:p w14:paraId="1EB6EC2F" w14:textId="77777777" w:rsidR="00E45F23" w:rsidRPr="00677DE2"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 xml:space="preserve">Hastanın Yasal Temsilcisi(* - Yakınlık Derecesi) </w:t>
      </w:r>
      <w:r w:rsidR="00E45F23" w:rsidRPr="00677DE2">
        <w:rPr>
          <w:color w:val="2D2D2D"/>
          <w:sz w:val="20"/>
          <w:szCs w:val="20"/>
        </w:rPr>
        <w:t xml:space="preserve">               </w:t>
      </w:r>
      <w:proofErr w:type="gramStart"/>
      <w:r w:rsidR="00E45F23" w:rsidRPr="00677DE2">
        <w:rPr>
          <w:color w:val="2D2D2D"/>
          <w:sz w:val="20"/>
          <w:szCs w:val="20"/>
        </w:rPr>
        <w:t>İmza:…</w:t>
      </w:r>
      <w:proofErr w:type="gramEnd"/>
      <w:r w:rsidR="00E45F23" w:rsidRPr="00677DE2">
        <w:rPr>
          <w:color w:val="2D2D2D"/>
          <w:sz w:val="20"/>
          <w:szCs w:val="20"/>
        </w:rPr>
        <w:t>……………………………………………</w:t>
      </w:r>
    </w:p>
    <w:p w14:paraId="6A8F9BE4" w14:textId="77777777" w:rsidR="000F6C32" w:rsidRPr="00677DE2"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Adı-Soyadı:................................................</w:t>
      </w:r>
    </w:p>
    <w:p w14:paraId="225C6B59" w14:textId="77777777" w:rsidR="000F6C32" w:rsidRPr="00677DE2"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T.C. Kimlik No</w:t>
      </w:r>
      <w:r w:rsidR="000F6C32" w:rsidRPr="00677DE2">
        <w:rPr>
          <w:color w:val="2D2D2D"/>
          <w:sz w:val="20"/>
          <w:szCs w:val="20"/>
        </w:rPr>
        <w:t>: ..........................................................</w:t>
      </w:r>
    </w:p>
    <w:p w14:paraId="6D57DA5D" w14:textId="77777777" w:rsidR="00677DE2" w:rsidRDefault="000F6C32" w:rsidP="00BB4E10">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İmza : ..........................................................................</w:t>
      </w:r>
      <w:r w:rsidR="00E45F23" w:rsidRPr="00677DE2">
        <w:rPr>
          <w:color w:val="2D2D2D"/>
          <w:sz w:val="20"/>
          <w:szCs w:val="20"/>
        </w:rPr>
        <w:t xml:space="preserve">     </w:t>
      </w:r>
    </w:p>
    <w:p w14:paraId="392585CB" w14:textId="100D67E8" w:rsidR="00BD519E" w:rsidRPr="00677DE2" w:rsidRDefault="00BD519E" w:rsidP="00BB4E10">
      <w:pPr>
        <w:pStyle w:val="NormalWeb"/>
        <w:shd w:val="clear" w:color="auto" w:fill="FFFFFF"/>
        <w:spacing w:before="0" w:beforeAutospacing="0" w:after="0" w:afterAutospacing="0" w:line="238" w:lineRule="atLeast"/>
        <w:jc w:val="both"/>
        <w:textAlignment w:val="top"/>
        <w:rPr>
          <w:b/>
          <w:bCs/>
          <w:sz w:val="20"/>
          <w:szCs w:val="20"/>
        </w:rPr>
      </w:pPr>
      <w:r w:rsidRPr="00677DE2">
        <w:rPr>
          <w:bCs/>
          <w:sz w:val="20"/>
          <w:szCs w:val="20"/>
        </w:rPr>
        <w:t xml:space="preserve">6698 Sayılı Kişisel Verilerin Korunması Kanunu </w:t>
      </w:r>
    </w:p>
    <w:p w14:paraId="6F8A7D68" w14:textId="77777777" w:rsidR="00BD519E" w:rsidRPr="00677DE2" w:rsidRDefault="00BD519E" w:rsidP="00BB4E10">
      <w:pPr>
        <w:spacing w:after="0" w:line="240" w:lineRule="auto"/>
        <w:jc w:val="right"/>
        <w:rPr>
          <w:b w:val="0"/>
          <w:bCs/>
          <w:sz w:val="20"/>
          <w:szCs w:val="20"/>
        </w:rPr>
      </w:pPr>
      <w:r w:rsidRPr="00677DE2">
        <w:rPr>
          <w:b w:val="0"/>
          <w:bCs/>
          <w:sz w:val="20"/>
          <w:szCs w:val="20"/>
        </w:rPr>
        <w:t>Aydınlatma Metnine bir sonraki sayfadan erişebilirsiniz.</w:t>
      </w:r>
    </w:p>
    <w:p w14:paraId="2EF9F59E" w14:textId="77777777" w:rsidR="00BD519E" w:rsidRPr="00677DE2" w:rsidRDefault="00BD519E" w:rsidP="00BB4E10">
      <w:pPr>
        <w:spacing w:after="0" w:line="240" w:lineRule="auto"/>
        <w:jc w:val="right"/>
        <w:rPr>
          <w:b w:val="0"/>
          <w:bCs/>
          <w:sz w:val="20"/>
          <w:szCs w:val="20"/>
        </w:rPr>
      </w:pPr>
      <w:r w:rsidRPr="00677DE2">
        <w:rPr>
          <w:b w:val="0"/>
          <w:bCs/>
          <w:sz w:val="20"/>
          <w:szCs w:val="20"/>
        </w:rPr>
        <w:t xml:space="preserve">İletişim ve Başvuru için: kvkk@sbu.edu.tr   </w:t>
      </w:r>
    </w:p>
    <w:p w14:paraId="46508B89" w14:textId="77777777" w:rsidR="00BD519E" w:rsidRPr="00677DE2" w:rsidRDefault="00BD519E" w:rsidP="00BB4E10">
      <w:pPr>
        <w:spacing w:after="0" w:line="240" w:lineRule="auto"/>
        <w:jc w:val="right"/>
        <w:rPr>
          <w:b w:val="0"/>
          <w:bCs/>
          <w:sz w:val="20"/>
          <w:szCs w:val="20"/>
        </w:rPr>
      </w:pPr>
      <w:r w:rsidRPr="00677DE2">
        <w:rPr>
          <w:b w:val="0"/>
          <w:bCs/>
          <w:sz w:val="20"/>
          <w:szCs w:val="20"/>
        </w:rPr>
        <w:t>KVKK Politika, Aydınlatma, Başvuru Form için: www.dishekimligi.sbu.edu.tr</w:t>
      </w:r>
    </w:p>
    <w:p w14:paraId="6C107752" w14:textId="77777777" w:rsidR="00C331BF" w:rsidRPr="00677DE2" w:rsidRDefault="00E45F23" w:rsidP="00E45F23">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 xml:space="preserve">                                                           </w:t>
      </w:r>
    </w:p>
    <w:p w14:paraId="7CB36505" w14:textId="77777777" w:rsidR="00C331BF" w:rsidRPr="00677DE2" w:rsidRDefault="00C331BF"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630EFF0D" w14:textId="77777777" w:rsidR="00323A38" w:rsidRPr="00677DE2" w:rsidRDefault="00323A38"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3BE7D814" w14:textId="77777777" w:rsidR="00323A38" w:rsidRPr="00677DE2" w:rsidRDefault="00323A38" w:rsidP="00E45F23">
      <w:pPr>
        <w:pStyle w:val="NormalWeb"/>
        <w:shd w:val="clear" w:color="auto" w:fill="FFFFFF"/>
        <w:spacing w:before="0" w:beforeAutospacing="0" w:after="0" w:afterAutospacing="0" w:line="238" w:lineRule="atLeast"/>
        <w:jc w:val="both"/>
        <w:textAlignment w:val="top"/>
        <w:rPr>
          <w:color w:val="2D2D2D"/>
          <w:sz w:val="20"/>
          <w:szCs w:val="20"/>
        </w:rPr>
      </w:pPr>
    </w:p>
    <w:tbl>
      <w:tblPr>
        <w:tblStyle w:val="TabloKlavuzu"/>
        <w:tblpPr w:leftFromText="141" w:rightFromText="141" w:vertAnchor="page" w:horzAnchor="margin" w:tblpXSpec="center" w:tblpY="702"/>
        <w:tblW w:w="10060" w:type="dxa"/>
        <w:tblLayout w:type="fixed"/>
        <w:tblLook w:val="04A0" w:firstRow="1" w:lastRow="0" w:firstColumn="1" w:lastColumn="0" w:noHBand="0" w:noVBand="1"/>
      </w:tblPr>
      <w:tblGrid>
        <w:gridCol w:w="1555"/>
        <w:gridCol w:w="992"/>
        <w:gridCol w:w="2268"/>
        <w:gridCol w:w="2126"/>
        <w:gridCol w:w="1418"/>
        <w:gridCol w:w="1701"/>
      </w:tblGrid>
      <w:tr w:rsidR="006B4038" w:rsidRPr="00677DE2" w14:paraId="3E448A6A" w14:textId="77777777" w:rsidTr="00FB262F">
        <w:trPr>
          <w:trHeight w:val="895"/>
        </w:trPr>
        <w:tc>
          <w:tcPr>
            <w:tcW w:w="1555" w:type="dxa"/>
          </w:tcPr>
          <w:p w14:paraId="7B399584" w14:textId="77777777" w:rsidR="006B4038" w:rsidRPr="00677DE2" w:rsidRDefault="006B4038" w:rsidP="00FB262F">
            <w:pPr>
              <w:ind w:right="459"/>
              <w:jc w:val="both"/>
              <w:rPr>
                <w:b/>
              </w:rPr>
            </w:pPr>
            <w:r w:rsidRPr="00677DE2">
              <w:rPr>
                <w:noProof/>
              </w:rPr>
              <w:lastRenderedPageBreak/>
              <w:drawing>
                <wp:inline distT="0" distB="0" distL="0" distR="0" wp14:anchorId="59EC799F" wp14:editId="6002AA51">
                  <wp:extent cx="795131" cy="789565"/>
                  <wp:effectExtent l="0" t="0" r="5080" b="0"/>
                  <wp:docPr id="1959735979"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0" cstate="print"/>
                          <a:srcRect/>
                          <a:stretch>
                            <a:fillRect/>
                          </a:stretch>
                        </pic:blipFill>
                        <pic:spPr bwMode="auto">
                          <a:xfrm>
                            <a:off x="0" y="0"/>
                            <a:ext cx="837911" cy="832046"/>
                          </a:xfrm>
                          <a:prstGeom prst="rect">
                            <a:avLst/>
                          </a:prstGeom>
                          <a:noFill/>
                          <a:ln w="9525">
                            <a:noFill/>
                            <a:miter lim="800000"/>
                            <a:headEnd/>
                            <a:tailEnd/>
                          </a:ln>
                        </pic:spPr>
                      </pic:pic>
                    </a:graphicData>
                  </a:graphic>
                </wp:inline>
              </w:drawing>
            </w:r>
          </w:p>
        </w:tc>
        <w:tc>
          <w:tcPr>
            <w:tcW w:w="8505" w:type="dxa"/>
            <w:gridSpan w:val="5"/>
          </w:tcPr>
          <w:p w14:paraId="6B29D7D8" w14:textId="77777777" w:rsidR="006B4038" w:rsidRPr="00677DE2" w:rsidRDefault="006B4038" w:rsidP="00FB262F">
            <w:pPr>
              <w:tabs>
                <w:tab w:val="left" w:pos="450"/>
                <w:tab w:val="center" w:pos="4196"/>
              </w:tabs>
              <w:contextualSpacing/>
              <w:rPr>
                <w:b/>
              </w:rPr>
            </w:pPr>
            <w:r w:rsidRPr="00677DE2">
              <w:rPr>
                <w:b/>
              </w:rPr>
              <w:t xml:space="preserve">                                                                   </w:t>
            </w:r>
          </w:p>
          <w:p w14:paraId="3F4A7314" w14:textId="77777777" w:rsidR="006B4038" w:rsidRPr="006B4038" w:rsidRDefault="006B4038" w:rsidP="00FB262F">
            <w:pPr>
              <w:tabs>
                <w:tab w:val="left" w:pos="450"/>
                <w:tab w:val="center" w:pos="4196"/>
              </w:tabs>
              <w:contextualSpacing/>
              <w:jc w:val="center"/>
              <w:rPr>
                <w:bCs/>
                <w:sz w:val="28"/>
                <w:szCs w:val="28"/>
              </w:rPr>
            </w:pPr>
            <w:r w:rsidRPr="006B4038">
              <w:rPr>
                <w:bCs/>
                <w:sz w:val="28"/>
                <w:szCs w:val="28"/>
              </w:rPr>
              <w:t>GÜLHANE DİŞ HEKİMLİĞİ SUAM</w:t>
            </w:r>
          </w:p>
          <w:p w14:paraId="262D989D" w14:textId="77777777" w:rsidR="006B4038" w:rsidRPr="00677DE2" w:rsidRDefault="006B4038" w:rsidP="00FB262F">
            <w:pPr>
              <w:tabs>
                <w:tab w:val="left" w:pos="450"/>
                <w:tab w:val="center" w:pos="4196"/>
              </w:tabs>
              <w:contextualSpacing/>
              <w:jc w:val="center"/>
              <w:rPr>
                <w:b/>
              </w:rPr>
            </w:pPr>
            <w:r w:rsidRPr="006B4038">
              <w:rPr>
                <w:b/>
                <w:sz w:val="28"/>
                <w:szCs w:val="28"/>
              </w:rPr>
              <w:t xml:space="preserve">TOTAL PROTEZ </w:t>
            </w:r>
            <w:r>
              <w:rPr>
                <w:b/>
                <w:sz w:val="28"/>
                <w:szCs w:val="28"/>
              </w:rPr>
              <w:t xml:space="preserve">                                                                              </w:t>
            </w:r>
            <w:r w:rsidRPr="006B4038">
              <w:rPr>
                <w:bCs/>
                <w:sz w:val="28"/>
                <w:szCs w:val="28"/>
              </w:rPr>
              <w:t>BİLGİLENDİRME VE ONAM FORMU</w:t>
            </w:r>
          </w:p>
        </w:tc>
      </w:tr>
      <w:tr w:rsidR="006B4038" w:rsidRPr="00677DE2" w14:paraId="1E771850" w14:textId="77777777" w:rsidTr="00FB262F">
        <w:trPr>
          <w:trHeight w:val="302"/>
        </w:trPr>
        <w:tc>
          <w:tcPr>
            <w:tcW w:w="2547" w:type="dxa"/>
            <w:gridSpan w:val="2"/>
          </w:tcPr>
          <w:p w14:paraId="667ED401" w14:textId="77777777" w:rsidR="006B4038" w:rsidRPr="00677DE2" w:rsidRDefault="006B4038" w:rsidP="00FB262F">
            <w:pPr>
              <w:jc w:val="center"/>
            </w:pPr>
            <w:r w:rsidRPr="00677DE2">
              <w:t>DOK.KODU:HD.RB.15</w:t>
            </w:r>
          </w:p>
        </w:tc>
        <w:tc>
          <w:tcPr>
            <w:tcW w:w="2268" w:type="dxa"/>
          </w:tcPr>
          <w:p w14:paraId="2A981FDA" w14:textId="77777777" w:rsidR="006B4038" w:rsidRPr="00677DE2" w:rsidRDefault="006B4038" w:rsidP="00FB262F">
            <w:pPr>
              <w:jc w:val="center"/>
            </w:pPr>
            <w:r w:rsidRPr="00677DE2">
              <w:t>YAY.TRH.: 09.03.2020</w:t>
            </w:r>
          </w:p>
        </w:tc>
        <w:tc>
          <w:tcPr>
            <w:tcW w:w="2126" w:type="dxa"/>
          </w:tcPr>
          <w:p w14:paraId="290AC0D8" w14:textId="77777777" w:rsidR="006B4038" w:rsidRPr="00677DE2" w:rsidRDefault="006B4038" w:rsidP="00FB262F">
            <w:pPr>
              <w:jc w:val="center"/>
            </w:pPr>
            <w:r w:rsidRPr="00677DE2">
              <w:t>REV.TRH.: 14.03.2023</w:t>
            </w:r>
          </w:p>
        </w:tc>
        <w:tc>
          <w:tcPr>
            <w:tcW w:w="1418" w:type="dxa"/>
          </w:tcPr>
          <w:p w14:paraId="1C94DF5C" w14:textId="77777777" w:rsidR="006B4038" w:rsidRPr="00677DE2" w:rsidRDefault="006B4038" w:rsidP="00FB262F">
            <w:pPr>
              <w:jc w:val="center"/>
            </w:pPr>
            <w:r w:rsidRPr="00677DE2">
              <w:t>REV.NO:03</w:t>
            </w:r>
          </w:p>
        </w:tc>
        <w:tc>
          <w:tcPr>
            <w:tcW w:w="1701" w:type="dxa"/>
          </w:tcPr>
          <w:p w14:paraId="16498B70" w14:textId="56671F23" w:rsidR="006B4038" w:rsidRPr="00677DE2" w:rsidRDefault="006B4038" w:rsidP="00FB262F">
            <w:pPr>
              <w:ind w:right="-675"/>
            </w:pPr>
            <w:r w:rsidRPr="00677DE2">
              <w:t>SAYFA NO</w:t>
            </w:r>
            <w:r w:rsidR="003143F4">
              <w:t>: 3/3</w:t>
            </w:r>
          </w:p>
        </w:tc>
      </w:tr>
    </w:tbl>
    <w:p w14:paraId="6EB0CDAD" w14:textId="77777777" w:rsidR="00677DE2" w:rsidRDefault="00677DE2" w:rsidP="00BB4E10">
      <w:pPr>
        <w:jc w:val="center"/>
        <w:rPr>
          <w:color w:val="2D2D2D"/>
          <w:sz w:val="24"/>
          <w:szCs w:val="24"/>
        </w:rPr>
      </w:pPr>
    </w:p>
    <w:p w14:paraId="39B55C63" w14:textId="77777777" w:rsidR="00D309EA" w:rsidRDefault="00D309EA" w:rsidP="00BB4E10">
      <w:pPr>
        <w:jc w:val="center"/>
        <w:rPr>
          <w:color w:val="2D2D2D"/>
          <w:sz w:val="24"/>
          <w:szCs w:val="24"/>
        </w:rPr>
      </w:pPr>
    </w:p>
    <w:p w14:paraId="6FF21E67" w14:textId="77CACA07" w:rsidR="00BB4E10" w:rsidRPr="00677DE2" w:rsidRDefault="00BB4E10" w:rsidP="00BB4E10">
      <w:pPr>
        <w:jc w:val="center"/>
        <w:rPr>
          <w:color w:val="2D2D2D"/>
          <w:sz w:val="24"/>
          <w:szCs w:val="24"/>
        </w:rPr>
      </w:pPr>
      <w:r w:rsidRPr="00677DE2">
        <w:rPr>
          <w:color w:val="2D2D2D"/>
          <w:sz w:val="24"/>
          <w:szCs w:val="24"/>
        </w:rPr>
        <w:t>KİŞİSEL VERİLERİN İŞLENMESİNE İLİŞKİN AYDINLATMA METNİ</w:t>
      </w:r>
    </w:p>
    <w:p w14:paraId="36855267" w14:textId="77777777" w:rsidR="00BB4E10" w:rsidRPr="00677DE2" w:rsidRDefault="00BB4E10" w:rsidP="00BB4E10">
      <w:pPr>
        <w:numPr>
          <w:ilvl w:val="0"/>
          <w:numId w:val="9"/>
        </w:numPr>
        <w:autoSpaceDE w:val="0"/>
        <w:autoSpaceDN w:val="0"/>
        <w:adjustRightInd w:val="0"/>
        <w:spacing w:after="0" w:line="240" w:lineRule="auto"/>
        <w:jc w:val="both"/>
        <w:rPr>
          <w:color w:val="2D2D2D"/>
          <w:sz w:val="20"/>
          <w:szCs w:val="20"/>
        </w:rPr>
      </w:pPr>
      <w:r w:rsidRPr="00677DE2">
        <w:rPr>
          <w:color w:val="2D2D2D"/>
          <w:sz w:val="20"/>
          <w:szCs w:val="20"/>
        </w:rPr>
        <w:t>Veri Sorumlusu ve Kişisel Veri Kategorileri</w:t>
      </w:r>
    </w:p>
    <w:p w14:paraId="33B70313" w14:textId="77777777" w:rsidR="00BB4E10" w:rsidRPr="00677DE2" w:rsidRDefault="00BB4E10" w:rsidP="00BB4E10">
      <w:pPr>
        <w:jc w:val="both"/>
        <w:rPr>
          <w:b w:val="0"/>
          <w:bCs/>
          <w:color w:val="2D2D2D"/>
          <w:sz w:val="20"/>
          <w:szCs w:val="20"/>
        </w:rPr>
      </w:pPr>
      <w:r w:rsidRPr="00677DE2">
        <w:rPr>
          <w:b w:val="0"/>
          <w:bCs/>
          <w:color w:val="2D2D2D"/>
          <w:sz w:val="20"/>
          <w:szCs w:val="20"/>
        </w:rPr>
        <w:t>6698 sayılı Kişisel Verilerin Korunması Kanunu (“6698 sayılı Kanun”) kapsamında; kimlik, hukuki işlem verileriniz şeklindeki kişisel verileriniz veri sorumlusu Sağlık Bilimleri Üniversitesi (“Üniversite”) tarafından işlenecektir.</w:t>
      </w:r>
    </w:p>
    <w:p w14:paraId="0EFDB896" w14:textId="77777777" w:rsidR="00BB4E10" w:rsidRPr="00677DE2" w:rsidRDefault="00BB4E10" w:rsidP="00BB4E10">
      <w:pPr>
        <w:numPr>
          <w:ilvl w:val="0"/>
          <w:numId w:val="9"/>
        </w:numPr>
        <w:autoSpaceDE w:val="0"/>
        <w:autoSpaceDN w:val="0"/>
        <w:adjustRightInd w:val="0"/>
        <w:spacing w:after="0" w:line="240" w:lineRule="auto"/>
        <w:jc w:val="both"/>
        <w:rPr>
          <w:color w:val="2D2D2D"/>
          <w:sz w:val="20"/>
          <w:szCs w:val="20"/>
        </w:rPr>
      </w:pPr>
      <w:r w:rsidRPr="00677DE2">
        <w:rPr>
          <w:color w:val="2D2D2D"/>
          <w:sz w:val="20"/>
          <w:szCs w:val="20"/>
        </w:rPr>
        <w:t>Kişisel Verilerin İşlenme Amaçları</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4395"/>
      </w:tblGrid>
      <w:tr w:rsidR="00BB4E10" w:rsidRPr="00677DE2" w14:paraId="2314DDE1" w14:textId="77777777" w:rsidTr="00677DE2">
        <w:trPr>
          <w:trHeight w:val="493"/>
        </w:trPr>
        <w:tc>
          <w:tcPr>
            <w:tcW w:w="5305" w:type="dxa"/>
            <w:vAlign w:val="center"/>
          </w:tcPr>
          <w:p w14:paraId="369F0D50" w14:textId="77777777" w:rsidR="00BB4E10" w:rsidRPr="00677DE2" w:rsidRDefault="00BB4E10" w:rsidP="00A517C6">
            <w:pPr>
              <w:jc w:val="center"/>
              <w:rPr>
                <w:color w:val="000000"/>
                <w:kern w:val="24"/>
                <w:sz w:val="20"/>
                <w:szCs w:val="20"/>
              </w:rPr>
            </w:pPr>
            <w:r w:rsidRPr="00677DE2">
              <w:rPr>
                <w:color w:val="000000"/>
                <w:kern w:val="24"/>
                <w:sz w:val="20"/>
                <w:szCs w:val="20"/>
              </w:rPr>
              <w:t>İşleme Amacı</w:t>
            </w:r>
          </w:p>
        </w:tc>
        <w:tc>
          <w:tcPr>
            <w:tcW w:w="4395" w:type="dxa"/>
            <w:vAlign w:val="center"/>
          </w:tcPr>
          <w:p w14:paraId="0ECE8018" w14:textId="77777777" w:rsidR="00BB4E10" w:rsidRPr="00677DE2" w:rsidRDefault="00BB4E10" w:rsidP="00A517C6">
            <w:pPr>
              <w:jc w:val="center"/>
              <w:rPr>
                <w:color w:val="000000"/>
                <w:kern w:val="24"/>
                <w:sz w:val="20"/>
                <w:szCs w:val="20"/>
              </w:rPr>
            </w:pPr>
            <w:r w:rsidRPr="00677DE2">
              <w:rPr>
                <w:color w:val="000000"/>
                <w:kern w:val="24"/>
                <w:sz w:val="20"/>
                <w:szCs w:val="20"/>
              </w:rPr>
              <w:t>Veri Kategorisi</w:t>
            </w:r>
          </w:p>
        </w:tc>
      </w:tr>
      <w:tr w:rsidR="00BB4E10" w:rsidRPr="00677DE2" w14:paraId="74AC3880" w14:textId="77777777" w:rsidTr="00677DE2">
        <w:trPr>
          <w:trHeight w:val="493"/>
        </w:trPr>
        <w:tc>
          <w:tcPr>
            <w:tcW w:w="5305" w:type="dxa"/>
            <w:vAlign w:val="center"/>
          </w:tcPr>
          <w:p w14:paraId="7290CD50" w14:textId="77777777" w:rsidR="00BB4E10" w:rsidRPr="006B4038" w:rsidRDefault="00BB4E10" w:rsidP="00A517C6">
            <w:pPr>
              <w:rPr>
                <w:b w:val="0"/>
                <w:bCs/>
                <w:color w:val="000000"/>
                <w:kern w:val="24"/>
              </w:rPr>
            </w:pPr>
            <w:r w:rsidRPr="006B4038">
              <w:rPr>
                <w:b w:val="0"/>
                <w:bCs/>
                <w:color w:val="000000"/>
                <w:kern w:val="24"/>
              </w:rPr>
              <w:t>İş Faaliyetlerinin Yürütülmesi</w:t>
            </w:r>
          </w:p>
        </w:tc>
        <w:tc>
          <w:tcPr>
            <w:tcW w:w="4395" w:type="dxa"/>
          </w:tcPr>
          <w:p w14:paraId="38216854" w14:textId="77777777" w:rsidR="00BB4E10" w:rsidRPr="006B4038" w:rsidRDefault="00BB4E10" w:rsidP="00A517C6">
            <w:pPr>
              <w:rPr>
                <w:b w:val="0"/>
                <w:bCs/>
                <w:color w:val="000000"/>
                <w:kern w:val="24"/>
              </w:rPr>
            </w:pPr>
            <w:r w:rsidRPr="006B4038">
              <w:rPr>
                <w:b w:val="0"/>
                <w:bCs/>
                <w:color w:val="2D2D2D"/>
              </w:rPr>
              <w:t>Kimlik Bilgisi, Hukuki İşlem Bilgisi</w:t>
            </w:r>
          </w:p>
        </w:tc>
      </w:tr>
      <w:tr w:rsidR="00BB4E10" w:rsidRPr="00677DE2" w14:paraId="672B0DC8" w14:textId="77777777" w:rsidTr="00677DE2">
        <w:tc>
          <w:tcPr>
            <w:tcW w:w="5305" w:type="dxa"/>
          </w:tcPr>
          <w:p w14:paraId="0E008C7A" w14:textId="77777777" w:rsidR="00BB4E10" w:rsidRPr="006B4038" w:rsidRDefault="00BB4E10" w:rsidP="00A517C6">
            <w:pPr>
              <w:rPr>
                <w:b w:val="0"/>
                <w:bCs/>
              </w:rPr>
            </w:pPr>
            <w:r w:rsidRPr="006B4038">
              <w:rPr>
                <w:b w:val="0"/>
                <w:bCs/>
                <w:color w:val="000000"/>
              </w:rPr>
              <w:t>Faaliyetlerin Mevzuata Uygun Yürütülmesi</w:t>
            </w:r>
          </w:p>
        </w:tc>
        <w:tc>
          <w:tcPr>
            <w:tcW w:w="4395" w:type="dxa"/>
          </w:tcPr>
          <w:p w14:paraId="4619CF1B" w14:textId="77777777" w:rsidR="00BB4E10" w:rsidRPr="006B4038" w:rsidRDefault="00BB4E10" w:rsidP="00A517C6">
            <w:pPr>
              <w:rPr>
                <w:b w:val="0"/>
                <w:bCs/>
                <w:color w:val="000000"/>
                <w:kern w:val="24"/>
              </w:rPr>
            </w:pPr>
            <w:r w:rsidRPr="006B4038">
              <w:rPr>
                <w:b w:val="0"/>
                <w:bCs/>
                <w:color w:val="2D2D2D"/>
              </w:rPr>
              <w:t>Kimlik Bilgisi, Hukuki İşlem Bilgisi</w:t>
            </w:r>
          </w:p>
        </w:tc>
      </w:tr>
      <w:tr w:rsidR="00BB4E10" w:rsidRPr="00677DE2" w14:paraId="3FDEF971" w14:textId="77777777" w:rsidTr="00677DE2">
        <w:tc>
          <w:tcPr>
            <w:tcW w:w="5305" w:type="dxa"/>
          </w:tcPr>
          <w:p w14:paraId="79BC9CBA" w14:textId="77777777" w:rsidR="00BB4E10" w:rsidRPr="006B4038" w:rsidRDefault="00BB4E10" w:rsidP="00A517C6">
            <w:pPr>
              <w:rPr>
                <w:b w:val="0"/>
                <w:bCs/>
                <w:color w:val="000000"/>
              </w:rPr>
            </w:pPr>
            <w:r w:rsidRPr="006B4038">
              <w:rPr>
                <w:b w:val="0"/>
                <w:bCs/>
                <w:color w:val="000000"/>
              </w:rPr>
              <w:t>Saklama ve Arşiv Faaliyetlerinin Yürütülmesi</w:t>
            </w:r>
          </w:p>
        </w:tc>
        <w:tc>
          <w:tcPr>
            <w:tcW w:w="4395" w:type="dxa"/>
          </w:tcPr>
          <w:p w14:paraId="53D57B10" w14:textId="77777777" w:rsidR="00BB4E10" w:rsidRPr="006B4038" w:rsidRDefault="00BB4E10" w:rsidP="00A517C6">
            <w:pPr>
              <w:rPr>
                <w:b w:val="0"/>
                <w:bCs/>
                <w:color w:val="2D2D2D"/>
              </w:rPr>
            </w:pPr>
            <w:r w:rsidRPr="006B4038">
              <w:rPr>
                <w:b w:val="0"/>
                <w:bCs/>
                <w:color w:val="2D2D2D"/>
              </w:rPr>
              <w:t>Kimlik Bilgisi, Hukuki İşlem Bilgisi</w:t>
            </w:r>
          </w:p>
        </w:tc>
      </w:tr>
      <w:tr w:rsidR="00BB4E10" w:rsidRPr="00677DE2" w14:paraId="228C7A10" w14:textId="77777777" w:rsidTr="00677DE2">
        <w:tc>
          <w:tcPr>
            <w:tcW w:w="5305" w:type="dxa"/>
          </w:tcPr>
          <w:p w14:paraId="68143BB7" w14:textId="77777777" w:rsidR="00BB4E10" w:rsidRPr="006B4038" w:rsidRDefault="00BB4E10" w:rsidP="00A517C6">
            <w:pPr>
              <w:rPr>
                <w:b w:val="0"/>
                <w:bCs/>
                <w:color w:val="000000"/>
              </w:rPr>
            </w:pPr>
            <w:r w:rsidRPr="006B4038">
              <w:rPr>
                <w:b w:val="0"/>
                <w:bCs/>
                <w:color w:val="000000"/>
              </w:rPr>
              <w:t>Hasta Onam Süreçlerinin Yürütülmesi</w:t>
            </w:r>
          </w:p>
        </w:tc>
        <w:tc>
          <w:tcPr>
            <w:tcW w:w="4395" w:type="dxa"/>
          </w:tcPr>
          <w:p w14:paraId="6B43C940" w14:textId="77777777" w:rsidR="00BB4E10" w:rsidRPr="006B4038" w:rsidRDefault="00BB4E10" w:rsidP="00A517C6">
            <w:pPr>
              <w:rPr>
                <w:b w:val="0"/>
                <w:bCs/>
                <w:color w:val="2D2D2D"/>
              </w:rPr>
            </w:pPr>
            <w:r w:rsidRPr="006B4038">
              <w:rPr>
                <w:b w:val="0"/>
                <w:bCs/>
                <w:color w:val="2D2D2D"/>
              </w:rPr>
              <w:t>Kimlik Bilgisi, Hukuki İşlem Bilgisi</w:t>
            </w:r>
          </w:p>
        </w:tc>
      </w:tr>
    </w:tbl>
    <w:p w14:paraId="02337B2D" w14:textId="77777777" w:rsidR="00BB4E10" w:rsidRPr="00677DE2" w:rsidRDefault="00BB4E10" w:rsidP="00BB4E10">
      <w:pPr>
        <w:numPr>
          <w:ilvl w:val="0"/>
          <w:numId w:val="9"/>
        </w:numPr>
        <w:autoSpaceDE w:val="0"/>
        <w:autoSpaceDN w:val="0"/>
        <w:adjustRightInd w:val="0"/>
        <w:spacing w:after="0" w:line="240" w:lineRule="auto"/>
        <w:jc w:val="both"/>
        <w:rPr>
          <w:color w:val="2D2D2D"/>
          <w:sz w:val="20"/>
          <w:szCs w:val="20"/>
        </w:rPr>
      </w:pPr>
      <w:r w:rsidRPr="00677DE2">
        <w:rPr>
          <w:color w:val="2D2D2D"/>
          <w:sz w:val="20"/>
          <w:szCs w:val="20"/>
        </w:rPr>
        <w:t>Kişisel Verilerin Aktarımı</w:t>
      </w:r>
    </w:p>
    <w:p w14:paraId="0C092C24" w14:textId="77777777" w:rsidR="00BB4E10" w:rsidRPr="00677DE2" w:rsidRDefault="00BB4E10" w:rsidP="00BB4E10">
      <w:pPr>
        <w:jc w:val="both"/>
        <w:rPr>
          <w:b w:val="0"/>
          <w:bCs/>
          <w:color w:val="2D2D2D"/>
          <w:sz w:val="20"/>
          <w:szCs w:val="20"/>
        </w:rPr>
      </w:pPr>
      <w:r w:rsidRPr="00677DE2">
        <w:rPr>
          <w:b w:val="0"/>
          <w:bCs/>
          <w:color w:val="2D2D2D"/>
          <w:sz w:val="20"/>
          <w:szCs w:val="20"/>
        </w:rPr>
        <w:t>Kişisel verileriniz herhangi bir üçüncü kişi veya kurum ile paylaşılmamaktadır.</w:t>
      </w:r>
    </w:p>
    <w:p w14:paraId="56EF1CCC" w14:textId="77777777" w:rsidR="00BB4E10" w:rsidRPr="00677DE2" w:rsidRDefault="00BB4E10" w:rsidP="00BB4E10">
      <w:pPr>
        <w:numPr>
          <w:ilvl w:val="0"/>
          <w:numId w:val="9"/>
        </w:numPr>
        <w:autoSpaceDE w:val="0"/>
        <w:autoSpaceDN w:val="0"/>
        <w:adjustRightInd w:val="0"/>
        <w:spacing w:after="0" w:line="240" w:lineRule="auto"/>
        <w:jc w:val="both"/>
        <w:rPr>
          <w:color w:val="2D2D2D"/>
          <w:sz w:val="20"/>
          <w:szCs w:val="20"/>
        </w:rPr>
      </w:pPr>
      <w:r w:rsidRPr="00677DE2">
        <w:rPr>
          <w:color w:val="2D2D2D"/>
          <w:sz w:val="20"/>
          <w:szCs w:val="20"/>
        </w:rPr>
        <w:t>Yöntem ve Hukuki Sebep</w:t>
      </w:r>
    </w:p>
    <w:p w14:paraId="2E30A607" w14:textId="77777777" w:rsidR="00BB4E10" w:rsidRPr="00677DE2" w:rsidRDefault="00BB4E10" w:rsidP="00BB4E10">
      <w:pPr>
        <w:jc w:val="both"/>
        <w:rPr>
          <w:b w:val="0"/>
          <w:bCs/>
          <w:color w:val="2D2D2D"/>
          <w:sz w:val="20"/>
          <w:szCs w:val="20"/>
        </w:rPr>
      </w:pPr>
      <w:r w:rsidRPr="00677DE2">
        <w:rPr>
          <w:b w:val="0"/>
          <w:bCs/>
          <w:color w:val="2D2D2D"/>
          <w:sz w:val="20"/>
          <w:szCs w:val="20"/>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1B5E22A0" w14:textId="77777777" w:rsidR="00BB4E10" w:rsidRPr="00677DE2" w:rsidRDefault="00BB4E10" w:rsidP="00BB4E10">
      <w:pPr>
        <w:numPr>
          <w:ilvl w:val="0"/>
          <w:numId w:val="9"/>
        </w:numPr>
        <w:autoSpaceDE w:val="0"/>
        <w:autoSpaceDN w:val="0"/>
        <w:adjustRightInd w:val="0"/>
        <w:spacing w:after="0" w:line="240" w:lineRule="auto"/>
        <w:jc w:val="both"/>
        <w:rPr>
          <w:color w:val="2D2D2D"/>
          <w:sz w:val="20"/>
          <w:szCs w:val="20"/>
        </w:rPr>
      </w:pPr>
      <w:r w:rsidRPr="00677DE2">
        <w:rPr>
          <w:color w:val="2D2D2D"/>
          <w:sz w:val="20"/>
          <w:szCs w:val="20"/>
        </w:rPr>
        <w:t>Başvuru Usul ve Esasları</w:t>
      </w:r>
    </w:p>
    <w:p w14:paraId="251E3DC5" w14:textId="77777777" w:rsidR="00475B41" w:rsidRPr="00677DE2" w:rsidRDefault="00475B41" w:rsidP="00475B41">
      <w:pPr>
        <w:jc w:val="both"/>
        <w:rPr>
          <w:b w:val="0"/>
          <w:bCs/>
          <w:color w:val="2D2D2D"/>
          <w:sz w:val="20"/>
          <w:szCs w:val="20"/>
        </w:rPr>
      </w:pPr>
      <w:r w:rsidRPr="00677DE2">
        <w:rPr>
          <w:b w:val="0"/>
          <w:color w:val="2D2D2D"/>
          <w:sz w:val="20"/>
          <w:szCs w:val="20"/>
        </w:rPr>
        <w:t xml:space="preserve">İlgili kişi olarak, 6698 sayılı Kanun 11. maddede yer alan haklarınıza ilişkin bir talebiniz olması durumunda; web sayfamızdan temin edebileceğiniz İlgili Kişi Başvuru </w:t>
      </w:r>
      <w:proofErr w:type="spellStart"/>
      <w:r w:rsidRPr="00677DE2">
        <w:rPr>
          <w:b w:val="0"/>
          <w:color w:val="2D2D2D"/>
          <w:sz w:val="20"/>
          <w:szCs w:val="20"/>
        </w:rPr>
        <w:t>Formu’nu</w:t>
      </w:r>
      <w:proofErr w:type="spellEnd"/>
      <w:r w:rsidRPr="00677DE2">
        <w:rPr>
          <w:b w:val="0"/>
          <w:color w:val="2D2D2D"/>
          <w:sz w:val="20"/>
          <w:szCs w:val="20"/>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p w14:paraId="2CD85715" w14:textId="77777777" w:rsidR="00C331BF" w:rsidRPr="00677DE2" w:rsidRDefault="00C331BF"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4E8EEFED" w14:textId="7CDCE0F9" w:rsidR="004C3022" w:rsidRPr="00677DE2" w:rsidRDefault="00E45F23" w:rsidP="00E45F23">
      <w:pPr>
        <w:pStyle w:val="NormalWeb"/>
        <w:shd w:val="clear" w:color="auto" w:fill="FFFFFF"/>
        <w:spacing w:before="0" w:beforeAutospacing="0" w:after="0" w:afterAutospacing="0" w:line="238" w:lineRule="atLeast"/>
        <w:jc w:val="both"/>
        <w:textAlignment w:val="top"/>
        <w:rPr>
          <w:color w:val="2D2D2D"/>
          <w:sz w:val="20"/>
          <w:szCs w:val="20"/>
        </w:rPr>
      </w:pPr>
      <w:r w:rsidRPr="00677DE2">
        <w:rPr>
          <w:color w:val="2D2D2D"/>
          <w:sz w:val="20"/>
          <w:szCs w:val="20"/>
        </w:rPr>
        <w:t xml:space="preserve">              </w:t>
      </w:r>
    </w:p>
    <w:sectPr w:rsidR="004C3022" w:rsidRPr="00677DE2" w:rsidSect="00677DE2">
      <w:footerReference w:type="default" r:id="rId11"/>
      <w:pgSz w:w="11906" w:h="16838"/>
      <w:pgMar w:top="1134" w:right="680" w:bottom="28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18F11" w14:textId="77777777" w:rsidR="00340F8A" w:rsidRDefault="00340F8A" w:rsidP="00E45F23">
      <w:pPr>
        <w:spacing w:after="0" w:line="240" w:lineRule="auto"/>
      </w:pPr>
      <w:r>
        <w:separator/>
      </w:r>
    </w:p>
  </w:endnote>
  <w:endnote w:type="continuationSeparator" w:id="0">
    <w:p w14:paraId="600AB29E" w14:textId="77777777" w:rsidR="00340F8A" w:rsidRDefault="00340F8A"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6B347" w14:textId="0CB27A84"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p>
  <w:p w14:paraId="37189CE9"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86C92" w14:textId="77777777" w:rsidR="00340F8A" w:rsidRDefault="00340F8A" w:rsidP="00E45F23">
      <w:pPr>
        <w:spacing w:after="0" w:line="240" w:lineRule="auto"/>
      </w:pPr>
      <w:r>
        <w:separator/>
      </w:r>
    </w:p>
  </w:footnote>
  <w:footnote w:type="continuationSeparator" w:id="0">
    <w:p w14:paraId="7A9AF601" w14:textId="77777777" w:rsidR="00340F8A" w:rsidRDefault="00340F8A" w:rsidP="00E45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C51"/>
    <w:multiLevelType w:val="hybridMultilevel"/>
    <w:tmpl w:val="0136AFAC"/>
    <w:lvl w:ilvl="0" w:tplc="7A0479E0">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B3373E8"/>
    <w:multiLevelType w:val="hybridMultilevel"/>
    <w:tmpl w:val="EB7A2BB6"/>
    <w:lvl w:ilvl="0" w:tplc="B08C79D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CC52AAE"/>
    <w:multiLevelType w:val="hybridMultilevel"/>
    <w:tmpl w:val="1CB6E5A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91951"/>
    <w:multiLevelType w:val="hybridMultilevel"/>
    <w:tmpl w:val="009E0F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554C0521"/>
    <w:multiLevelType w:val="hybridMultilevel"/>
    <w:tmpl w:val="4B2890B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26F07A3"/>
    <w:multiLevelType w:val="hybridMultilevel"/>
    <w:tmpl w:val="48EAB5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5DC7E00"/>
    <w:multiLevelType w:val="hybridMultilevel"/>
    <w:tmpl w:val="167623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EC2225A"/>
    <w:multiLevelType w:val="hybridMultilevel"/>
    <w:tmpl w:val="174E59B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962421341">
    <w:abstractNumId w:val="7"/>
  </w:num>
  <w:num w:numId="2" w16cid:durableId="600721216">
    <w:abstractNumId w:val="4"/>
  </w:num>
  <w:num w:numId="3" w16cid:durableId="998312877">
    <w:abstractNumId w:val="5"/>
  </w:num>
  <w:num w:numId="4" w16cid:durableId="1509057721">
    <w:abstractNumId w:val="8"/>
  </w:num>
  <w:num w:numId="5" w16cid:durableId="1917590545">
    <w:abstractNumId w:val="0"/>
  </w:num>
  <w:num w:numId="6" w16cid:durableId="2073774280">
    <w:abstractNumId w:val="6"/>
  </w:num>
  <w:num w:numId="7" w16cid:durableId="1774933848">
    <w:abstractNumId w:val="1"/>
  </w:num>
  <w:num w:numId="8" w16cid:durableId="1888638880">
    <w:abstractNumId w:val="2"/>
  </w:num>
  <w:num w:numId="9" w16cid:durableId="11885207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73A42"/>
    <w:rsid w:val="000A3276"/>
    <w:rsid w:val="000F2F55"/>
    <w:rsid w:val="000F6C32"/>
    <w:rsid w:val="001508B7"/>
    <w:rsid w:val="00197736"/>
    <w:rsid w:val="001A433B"/>
    <w:rsid w:val="001A48F8"/>
    <w:rsid w:val="0023458E"/>
    <w:rsid w:val="00252BF8"/>
    <w:rsid w:val="00282401"/>
    <w:rsid w:val="00296A0B"/>
    <w:rsid w:val="002A76F5"/>
    <w:rsid w:val="002E350D"/>
    <w:rsid w:val="00305A43"/>
    <w:rsid w:val="003143F4"/>
    <w:rsid w:val="00323A38"/>
    <w:rsid w:val="003337EC"/>
    <w:rsid w:val="00340F8A"/>
    <w:rsid w:val="00365F3E"/>
    <w:rsid w:val="003B651F"/>
    <w:rsid w:val="003D3006"/>
    <w:rsid w:val="003F0583"/>
    <w:rsid w:val="003F0B47"/>
    <w:rsid w:val="00432284"/>
    <w:rsid w:val="004522F0"/>
    <w:rsid w:val="00457244"/>
    <w:rsid w:val="00467B76"/>
    <w:rsid w:val="00473BAD"/>
    <w:rsid w:val="00475B41"/>
    <w:rsid w:val="004C3022"/>
    <w:rsid w:val="004D0F0E"/>
    <w:rsid w:val="004E0AE2"/>
    <w:rsid w:val="00500B53"/>
    <w:rsid w:val="00505D02"/>
    <w:rsid w:val="005427F4"/>
    <w:rsid w:val="005763E8"/>
    <w:rsid w:val="00592702"/>
    <w:rsid w:val="00592B31"/>
    <w:rsid w:val="005C1B5D"/>
    <w:rsid w:val="005C45E0"/>
    <w:rsid w:val="005F5764"/>
    <w:rsid w:val="006133FE"/>
    <w:rsid w:val="00613A7E"/>
    <w:rsid w:val="006166B9"/>
    <w:rsid w:val="00637E26"/>
    <w:rsid w:val="00654397"/>
    <w:rsid w:val="00661B12"/>
    <w:rsid w:val="00677DE2"/>
    <w:rsid w:val="006B4038"/>
    <w:rsid w:val="0076267D"/>
    <w:rsid w:val="00767932"/>
    <w:rsid w:val="007809D9"/>
    <w:rsid w:val="0078593D"/>
    <w:rsid w:val="00791106"/>
    <w:rsid w:val="00794BC7"/>
    <w:rsid w:val="00797952"/>
    <w:rsid w:val="00826C8F"/>
    <w:rsid w:val="00897E3D"/>
    <w:rsid w:val="00915397"/>
    <w:rsid w:val="00936B51"/>
    <w:rsid w:val="00950333"/>
    <w:rsid w:val="00976286"/>
    <w:rsid w:val="009C5D6B"/>
    <w:rsid w:val="009E279B"/>
    <w:rsid w:val="00A1598C"/>
    <w:rsid w:val="00A15D4D"/>
    <w:rsid w:val="00AA35AA"/>
    <w:rsid w:val="00AD1222"/>
    <w:rsid w:val="00AE0EBA"/>
    <w:rsid w:val="00B169B2"/>
    <w:rsid w:val="00B403C8"/>
    <w:rsid w:val="00B55358"/>
    <w:rsid w:val="00B6401C"/>
    <w:rsid w:val="00B728CC"/>
    <w:rsid w:val="00B7346B"/>
    <w:rsid w:val="00B86DE7"/>
    <w:rsid w:val="00B97A08"/>
    <w:rsid w:val="00BB4E10"/>
    <w:rsid w:val="00BC213C"/>
    <w:rsid w:val="00BD519E"/>
    <w:rsid w:val="00C331BF"/>
    <w:rsid w:val="00C61D76"/>
    <w:rsid w:val="00C91E7A"/>
    <w:rsid w:val="00CB280A"/>
    <w:rsid w:val="00CB3A51"/>
    <w:rsid w:val="00CB7BE4"/>
    <w:rsid w:val="00CC7FF5"/>
    <w:rsid w:val="00CF4F4A"/>
    <w:rsid w:val="00D213AD"/>
    <w:rsid w:val="00D309EA"/>
    <w:rsid w:val="00DB5194"/>
    <w:rsid w:val="00DF1D0D"/>
    <w:rsid w:val="00E22980"/>
    <w:rsid w:val="00E2586B"/>
    <w:rsid w:val="00E417CA"/>
    <w:rsid w:val="00E45F23"/>
    <w:rsid w:val="00E61FDB"/>
    <w:rsid w:val="00EB69E1"/>
    <w:rsid w:val="00EC01F9"/>
    <w:rsid w:val="00ED2A7B"/>
    <w:rsid w:val="00EE44BB"/>
    <w:rsid w:val="00F541B5"/>
    <w:rsid w:val="00F553AB"/>
    <w:rsid w:val="00F770FD"/>
    <w:rsid w:val="00F867AF"/>
    <w:rsid w:val="00F95B47"/>
    <w:rsid w:val="00FC3D59"/>
    <w:rsid w:val="00FC78CA"/>
    <w:rsid w:val="00FE44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65882"/>
  <w15:docId w15:val="{5FE52984-5D9F-4AF7-8CB4-36C1BA79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475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10169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1CFAEC-569D-470D-AE70-7A1B93FEF7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47408E-BFA7-4814-9F0D-3C99FE0BAEA1}">
  <ds:schemaRefs>
    <ds:schemaRef ds:uri="http://schemas.microsoft.com/sharepoint/v3/contenttype/forms"/>
  </ds:schemaRefs>
</ds:datastoreItem>
</file>

<file path=customXml/itemProps3.xml><?xml version="1.0" encoding="utf-8"?>
<ds:datastoreItem xmlns:ds="http://schemas.openxmlformats.org/officeDocument/2006/customXml" ds:itemID="{1356F3F1-0036-4D82-84EE-1F8C140D7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1752</Words>
  <Characters>9992</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 DEMİRCİ</dc:creator>
  <cp:lastModifiedBy>SEFER TAŞKIN</cp:lastModifiedBy>
  <cp:revision>18</cp:revision>
  <cp:lastPrinted>2026-04-14T05:46:00Z</cp:lastPrinted>
  <dcterms:created xsi:type="dcterms:W3CDTF">2021-02-18T09:08:00Z</dcterms:created>
  <dcterms:modified xsi:type="dcterms:W3CDTF">2026-05-04T11:46:00Z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