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134"/>
        <w:gridCol w:w="874"/>
        <w:gridCol w:w="1134"/>
        <w:gridCol w:w="992"/>
        <w:gridCol w:w="1134"/>
        <w:gridCol w:w="992"/>
        <w:gridCol w:w="709"/>
        <w:gridCol w:w="992"/>
        <w:gridCol w:w="908"/>
      </w:tblGrid>
      <w:tr w:rsidR="00BE5E52" w:rsidRPr="004117F0" w14:paraId="29008B0F" w14:textId="77777777" w:rsidTr="006E74DF">
        <w:trPr>
          <w:trHeight w:val="1124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6DE" w14:textId="77777777" w:rsidR="00BE5E52" w:rsidRPr="004117F0" w:rsidRDefault="00BE5E52" w:rsidP="00BE5E5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5189AB8F" wp14:editId="450C3CBE">
                  <wp:extent cx="833755" cy="93345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7" cy="952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D1D4" w14:textId="163E425C" w:rsidR="004D2719" w:rsidRDefault="00BE5E52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>SAĞLIK BİLİMLERİ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ÜNİVERSİTESİ</w:t>
            </w:r>
          </w:p>
          <w:p w14:paraId="1D40CF17" w14:textId="5F83BDE1" w:rsidR="004D2719" w:rsidRDefault="00BE5E52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GÜLHANE DİŞ HEKİMLİĞİ </w:t>
            </w:r>
            <w:r w:rsidR="00D158EF">
              <w:rPr>
                <w:rFonts w:ascii="Calibri" w:eastAsia="Calibri" w:hAnsi="Calibri" w:cs="Times New Roman"/>
                <w:b/>
                <w:sz w:val="24"/>
                <w:szCs w:val="24"/>
              </w:rPr>
              <w:t>SAĞLIK UYGULAMA VE ARAŞTIRMA MERKEZİ</w:t>
            </w:r>
          </w:p>
          <w:p w14:paraId="3411C6B3" w14:textId="43F12796" w:rsidR="00BE5E52" w:rsidRPr="004117F0" w:rsidRDefault="00211241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ANESTEZİ</w:t>
            </w:r>
            <w:r w:rsidR="004376FD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TEKNİSYENİ</w:t>
            </w:r>
            <w:r w:rsidR="00B760C9">
              <w:rPr>
                <w:rFonts w:ascii="Calibri" w:eastAsia="Calibri" w:hAnsi="Calibri" w:cs="Times New Roman"/>
                <w:b/>
                <w:sz w:val="24"/>
                <w:szCs w:val="24"/>
              </w:rPr>
              <w:t>/</w:t>
            </w:r>
            <w:r w:rsidR="004376FD">
              <w:rPr>
                <w:rFonts w:ascii="Calibri" w:eastAsia="Calibri" w:hAnsi="Calibri" w:cs="Times New Roman"/>
                <w:b/>
                <w:sz w:val="24"/>
                <w:szCs w:val="24"/>
              </w:rPr>
              <w:t>TEKNİKERİ</w:t>
            </w:r>
            <w:r w:rsidR="00510EFC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="00BE5E52"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>GÖREV TANIMI</w:t>
            </w:r>
            <w:r w:rsidR="00BE5E52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FORMU</w:t>
            </w:r>
          </w:p>
        </w:tc>
      </w:tr>
      <w:tr w:rsidR="00BE5E52" w:rsidRPr="004117F0" w14:paraId="02F0235F" w14:textId="77777777" w:rsidTr="006E74DF">
        <w:trPr>
          <w:trHeight w:val="245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839C" w14:textId="77777777" w:rsidR="00BE5E52" w:rsidRPr="000E5C2F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6"/>
                <w:szCs w:val="16"/>
              </w:rPr>
            </w:pPr>
            <w:bookmarkStart w:id="0" w:name="_Hlk155949145"/>
            <w:r w:rsidRPr="000E5C2F">
              <w:rPr>
                <w:rFonts w:ascii="Calibri" w:eastAsia="Calibri" w:hAnsi="Calibri" w:cs="Times New Roman"/>
                <w:b/>
                <w:sz w:val="16"/>
                <w:szCs w:val="16"/>
              </w:rPr>
              <w:t>DOK. KODU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C43F" w14:textId="31130CB5" w:rsidR="00BE5E52" w:rsidRPr="000E5C2F" w:rsidRDefault="00D158EF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E5C2F">
              <w:rPr>
                <w:rFonts w:ascii="Arial" w:eastAsia="Calibri" w:hAnsi="Arial" w:cs="Arial"/>
                <w:b/>
                <w:sz w:val="16"/>
                <w:szCs w:val="16"/>
              </w:rPr>
              <w:t>KU.YD.</w:t>
            </w:r>
            <w:r w:rsidR="00942326" w:rsidRPr="000E5C2F">
              <w:rPr>
                <w:rFonts w:ascii="Arial" w:eastAsia="Calibri" w:hAnsi="Arial" w:cs="Arial"/>
                <w:b/>
                <w:sz w:val="16"/>
                <w:szCs w:val="16"/>
              </w:rPr>
              <w:t>33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9726" w14:textId="77777777" w:rsidR="00BE5E52" w:rsidRPr="000E5C2F" w:rsidRDefault="00BE5E52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E5C2F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YAY. TRH.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D27" w14:textId="6034F9AC" w:rsidR="00BE5E52" w:rsidRPr="000E5C2F" w:rsidRDefault="008D2FE5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0E5C2F">
              <w:rPr>
                <w:rFonts w:ascii="Calibri" w:eastAsia="Calibri" w:hAnsi="Calibri" w:cs="Times New Roman"/>
                <w:b/>
                <w:sz w:val="16"/>
                <w:szCs w:val="16"/>
              </w:rPr>
              <w:t>02.</w:t>
            </w:r>
            <w:proofErr w:type="gramStart"/>
            <w:r w:rsidRPr="000E5C2F">
              <w:rPr>
                <w:rFonts w:ascii="Calibri" w:eastAsia="Calibri" w:hAnsi="Calibri" w:cs="Times New Roman"/>
                <w:b/>
                <w:sz w:val="16"/>
                <w:szCs w:val="16"/>
              </w:rPr>
              <w:t>10.</w:t>
            </w:r>
            <w:r w:rsidR="00942326" w:rsidRPr="000E5C2F">
              <w:rPr>
                <w:rFonts w:ascii="Calibri" w:eastAsia="Calibri" w:hAnsi="Calibri" w:cs="Times New Roman"/>
                <w:b/>
                <w:sz w:val="16"/>
                <w:szCs w:val="16"/>
              </w:rPr>
              <w:t>.</w:t>
            </w:r>
            <w:proofErr w:type="gramEnd"/>
            <w:r w:rsidR="00942326" w:rsidRPr="000E5C2F">
              <w:rPr>
                <w:rFonts w:ascii="Calibri" w:eastAsia="Calibri" w:hAnsi="Calibri" w:cs="Times New Roman"/>
                <w:b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1737" w14:textId="77777777" w:rsidR="00BE5E52" w:rsidRPr="000E5C2F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E5C2F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REV. TRH.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712D" w14:textId="77777777" w:rsidR="00BE5E52" w:rsidRPr="000E5C2F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76CE" w14:textId="77777777" w:rsidR="00BE5E52" w:rsidRPr="000E5C2F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E5C2F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REV.  NO.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A429" w14:textId="7091F26E" w:rsidR="00BE5E52" w:rsidRPr="000E5C2F" w:rsidRDefault="00BE5E52" w:rsidP="00BE5E52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E5C2F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0</w:t>
            </w:r>
            <w:r w:rsidR="00EA2023" w:rsidRPr="000E5C2F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A552" w14:textId="77777777" w:rsidR="00BE5E52" w:rsidRPr="000E5C2F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E5C2F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SAYFA NO.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E7E5" w14:textId="77777777" w:rsidR="00BE5E52" w:rsidRPr="000E5C2F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0E5C2F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1</w:t>
            </w:r>
            <w:r w:rsidRPr="000E5C2F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 / 1</w:t>
            </w:r>
          </w:p>
        </w:tc>
      </w:tr>
    </w:tbl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05"/>
      </w:tblGrid>
      <w:tr w:rsidR="00F37259" w14:paraId="71386CCB" w14:textId="77777777" w:rsidTr="004376FD">
        <w:trPr>
          <w:trHeight w:val="267"/>
        </w:trPr>
        <w:tc>
          <w:tcPr>
            <w:tcW w:w="1985" w:type="dxa"/>
          </w:tcPr>
          <w:p w14:paraId="7EF0096F" w14:textId="77777777" w:rsidR="00F37259" w:rsidRPr="00071DD6" w:rsidRDefault="00F37259" w:rsidP="00510EFC">
            <w:pPr>
              <w:rPr>
                <w:b/>
                <w:bCs/>
                <w:sz w:val="24"/>
                <w:szCs w:val="24"/>
              </w:rPr>
            </w:pPr>
            <w:bookmarkStart w:id="1" w:name="_Hlk68612870"/>
            <w:bookmarkEnd w:id="0"/>
            <w:r w:rsidRPr="00071DD6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1. Birimi</w:t>
            </w:r>
          </w:p>
        </w:tc>
        <w:tc>
          <w:tcPr>
            <w:tcW w:w="8505" w:type="dxa"/>
          </w:tcPr>
          <w:p w14:paraId="59A6DB50" w14:textId="52D5A8C3" w:rsidR="00F37259" w:rsidRPr="00802225" w:rsidRDefault="0015679E" w:rsidP="00465F66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Gülhane Diş Hekimliği Sağlık Uygulama ve Araştırma Merkezi</w:t>
            </w:r>
          </w:p>
        </w:tc>
      </w:tr>
      <w:tr w:rsidR="00F37259" w14:paraId="5ADA68C0" w14:textId="77777777" w:rsidTr="004376FD">
        <w:trPr>
          <w:trHeight w:val="253"/>
        </w:trPr>
        <w:tc>
          <w:tcPr>
            <w:tcW w:w="1985" w:type="dxa"/>
          </w:tcPr>
          <w:p w14:paraId="5719AB04" w14:textId="4B6959F6" w:rsidR="00F37259" w:rsidRPr="00071DD6" w:rsidRDefault="00902D12" w:rsidP="00510EFC">
            <w:pPr>
              <w:rPr>
                <w:b/>
                <w:bCs/>
                <w:sz w:val="24"/>
                <w:szCs w:val="24"/>
              </w:rPr>
            </w:pPr>
            <w:r w:rsidRPr="00071DD6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2</w:t>
            </w:r>
            <w:r w:rsidR="00F37259" w:rsidRPr="00071DD6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. Görev Unvanı</w:t>
            </w:r>
          </w:p>
        </w:tc>
        <w:tc>
          <w:tcPr>
            <w:tcW w:w="8505" w:type="dxa"/>
          </w:tcPr>
          <w:p w14:paraId="0EC29BA9" w14:textId="4CB60571" w:rsidR="00F37259" w:rsidRPr="001E104C" w:rsidRDefault="00211241" w:rsidP="00465F66">
            <w:pPr>
              <w:spacing w:line="276" w:lineRule="auto"/>
              <w:rPr>
                <w:rFonts w:cstheme="minorHAnsi"/>
                <w:b/>
                <w:bCs/>
              </w:rPr>
            </w:pPr>
            <w:r w:rsidRPr="001E104C">
              <w:rPr>
                <w:rFonts w:cstheme="minorHAnsi"/>
                <w:b/>
                <w:bCs/>
              </w:rPr>
              <w:t>Anestezi</w:t>
            </w:r>
            <w:r w:rsidR="00BF589E" w:rsidRPr="001E104C">
              <w:rPr>
                <w:rFonts w:cstheme="minorHAnsi"/>
                <w:b/>
                <w:bCs/>
              </w:rPr>
              <w:t xml:space="preserve"> Teknisyeni</w:t>
            </w:r>
            <w:r w:rsidR="004376FD" w:rsidRPr="001E104C">
              <w:rPr>
                <w:rFonts w:cstheme="minorHAnsi"/>
                <w:b/>
                <w:bCs/>
              </w:rPr>
              <w:t>/Teknikeri</w:t>
            </w:r>
          </w:p>
        </w:tc>
      </w:tr>
      <w:tr w:rsidR="00F37259" w14:paraId="2973140E" w14:textId="77777777" w:rsidTr="004376FD">
        <w:trPr>
          <w:trHeight w:val="267"/>
        </w:trPr>
        <w:tc>
          <w:tcPr>
            <w:tcW w:w="1985" w:type="dxa"/>
          </w:tcPr>
          <w:p w14:paraId="07F17D19" w14:textId="436BFFE3" w:rsidR="00F37259" w:rsidRPr="00071DD6" w:rsidRDefault="00902D12" w:rsidP="00510EFC">
            <w:pPr>
              <w:rPr>
                <w:b/>
                <w:bCs/>
                <w:sz w:val="24"/>
                <w:szCs w:val="24"/>
              </w:rPr>
            </w:pPr>
            <w:r w:rsidRPr="00071DD6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3</w:t>
            </w:r>
            <w:r w:rsidR="00F37259" w:rsidRPr="00071DD6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. Bağlı Bulunduğu Amir</w:t>
            </w:r>
          </w:p>
        </w:tc>
        <w:tc>
          <w:tcPr>
            <w:tcW w:w="8505" w:type="dxa"/>
          </w:tcPr>
          <w:p w14:paraId="5658D869" w14:textId="4939D738" w:rsidR="00A061B8" w:rsidRPr="00802225" w:rsidRDefault="00211241" w:rsidP="008465C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Hastane Müdürü,</w:t>
            </w:r>
            <w:r w:rsidR="00510EFC">
              <w:rPr>
                <w:rFonts w:cstheme="minorHAnsi"/>
              </w:rPr>
              <w:t xml:space="preserve"> Fakülte Sekreteri, Başhekim,</w:t>
            </w:r>
            <w:r w:rsidR="00B31397" w:rsidRPr="00802225">
              <w:rPr>
                <w:rFonts w:cstheme="minorHAnsi"/>
              </w:rPr>
              <w:t xml:space="preserve"> Dekan</w:t>
            </w:r>
            <w:r w:rsidR="004D2719" w:rsidRPr="00802225">
              <w:rPr>
                <w:rFonts w:cstheme="minorHAnsi"/>
              </w:rPr>
              <w:t xml:space="preserve"> </w:t>
            </w:r>
          </w:p>
        </w:tc>
      </w:tr>
      <w:tr w:rsidR="00F37259" w14:paraId="1433F54A" w14:textId="77777777" w:rsidTr="0015679E">
        <w:trPr>
          <w:trHeight w:val="7919"/>
        </w:trPr>
        <w:tc>
          <w:tcPr>
            <w:tcW w:w="1985" w:type="dxa"/>
          </w:tcPr>
          <w:p w14:paraId="3ED523BE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  <w:bookmarkStart w:id="2" w:name="_Hlk72912638"/>
          </w:p>
          <w:p w14:paraId="11C914E1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</w:p>
          <w:p w14:paraId="6A32C1F2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</w:p>
          <w:p w14:paraId="38474252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</w:p>
          <w:p w14:paraId="20C822BA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</w:p>
          <w:p w14:paraId="38E8F25E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</w:p>
          <w:p w14:paraId="5BA6CDD9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</w:p>
          <w:p w14:paraId="2933E589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</w:p>
          <w:p w14:paraId="7445B3D3" w14:textId="77777777" w:rsidR="00F37259" w:rsidRPr="00071DD6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</w:p>
          <w:p w14:paraId="3110A2B5" w14:textId="5D52114C" w:rsidR="00F37259" w:rsidRPr="00071DD6" w:rsidRDefault="00902D12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</w:pPr>
            <w:r w:rsidRPr="00071DD6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4</w:t>
            </w:r>
            <w:r w:rsidR="00F37259" w:rsidRPr="00071DD6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 xml:space="preserve">. Görev, Yetki </w:t>
            </w:r>
            <w:proofErr w:type="gramStart"/>
            <w:r w:rsidR="00F37259" w:rsidRPr="00071DD6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ve  Sorumlulukları</w:t>
            </w:r>
            <w:proofErr w:type="gramEnd"/>
          </w:p>
        </w:tc>
        <w:tc>
          <w:tcPr>
            <w:tcW w:w="8505" w:type="dxa"/>
          </w:tcPr>
          <w:p w14:paraId="45929273" w14:textId="77777777" w:rsidR="008D2FE5" w:rsidRDefault="008D2FE5" w:rsidP="00356012">
            <w:pPr>
              <w:pStyle w:val="ListeParagraf"/>
              <w:numPr>
                <w:ilvl w:val="0"/>
                <w:numId w:val="2"/>
              </w:numPr>
              <w:ind w:left="0"/>
              <w:contextualSpacing w:val="0"/>
              <w:jc w:val="both"/>
            </w:pPr>
          </w:p>
          <w:p w14:paraId="5CF9DCA0" w14:textId="2021A3B8" w:rsidR="00356012" w:rsidRPr="00AA5DFA" w:rsidRDefault="00356012" w:rsidP="00356012">
            <w:pPr>
              <w:pStyle w:val="ListeParagraf"/>
              <w:numPr>
                <w:ilvl w:val="0"/>
                <w:numId w:val="2"/>
              </w:numPr>
              <w:ind w:left="0"/>
              <w:contextualSpacing w:val="0"/>
              <w:jc w:val="both"/>
            </w:pPr>
            <w:r w:rsidRPr="00071DD6">
              <w:rPr>
                <w:b/>
                <w:bCs/>
              </w:rPr>
              <w:t>1-</w:t>
            </w:r>
            <w:r w:rsidRPr="00AA5DFA">
              <w:t xml:space="preserve">Anestezi teknisyeni; anestezi uzmanı veya bunun bulunmadığı hallerde ameliyathane sorumlu uzmanının sorumluluğu altında, bunların ve ameliyatı yapan uzmanın direktiflerine göre ameliyatın ve narkozun salimen ve rahat bir şekilde sonuçlanması için gerekenleri yapar. </w:t>
            </w:r>
          </w:p>
          <w:p w14:paraId="7891CBA6" w14:textId="769B2EC9" w:rsidR="00356012" w:rsidRPr="00AA5DFA" w:rsidRDefault="00356012" w:rsidP="00356012">
            <w:pPr>
              <w:pStyle w:val="ListeParagraf"/>
              <w:numPr>
                <w:ilvl w:val="0"/>
                <w:numId w:val="2"/>
              </w:numPr>
              <w:ind w:left="0"/>
              <w:contextualSpacing w:val="0"/>
              <w:jc w:val="both"/>
            </w:pPr>
            <w:r w:rsidRPr="00071DD6">
              <w:rPr>
                <w:b/>
                <w:bCs/>
              </w:rPr>
              <w:t>2</w:t>
            </w:r>
            <w:r>
              <w:t>-</w:t>
            </w:r>
            <w:r w:rsidRPr="00AA5DFA">
              <w:t>Anestezi cihazının</w:t>
            </w:r>
            <w:r>
              <w:t xml:space="preserve"> bakımından, temizlenmesinden </w:t>
            </w:r>
            <w:r w:rsidRPr="00AA5DFA">
              <w:t xml:space="preserve">ve daima kullanılabilir halde bulundurulmasından sorumludur. </w:t>
            </w:r>
          </w:p>
          <w:p w14:paraId="0C3EA43B" w14:textId="6285C4B2" w:rsidR="00356012" w:rsidRDefault="00356012" w:rsidP="00356012">
            <w:pPr>
              <w:pStyle w:val="ListeParagraf"/>
              <w:numPr>
                <w:ilvl w:val="0"/>
                <w:numId w:val="2"/>
              </w:numPr>
              <w:ind w:left="0"/>
              <w:contextualSpacing w:val="0"/>
              <w:jc w:val="both"/>
            </w:pPr>
            <w:r w:rsidRPr="00071DD6">
              <w:rPr>
                <w:b/>
                <w:bCs/>
              </w:rPr>
              <w:t>3</w:t>
            </w:r>
            <w:r>
              <w:t>-</w:t>
            </w:r>
            <w:r w:rsidRPr="00AA5DFA">
              <w:t>Anestezi cihazını her</w:t>
            </w:r>
            <w:r>
              <w:t xml:space="preserve"> gün sabah ameliyatlar başlamadan önce</w:t>
            </w:r>
            <w:r w:rsidRPr="00AA5DFA">
              <w:t xml:space="preserve"> kontrol </w:t>
            </w:r>
            <w:r>
              <w:t>işlemlerini yapar.</w:t>
            </w:r>
            <w:r w:rsidRPr="00AA5DFA">
              <w:t xml:space="preserve"> Ameliyata hazır duruma getirir. Oksijen, azot </w:t>
            </w:r>
            <w:proofErr w:type="spellStart"/>
            <w:r w:rsidRPr="00AA5DFA">
              <w:t>protoksit</w:t>
            </w:r>
            <w:proofErr w:type="spellEnd"/>
            <w:r w:rsidRPr="00AA5DFA">
              <w:t xml:space="preserve"> </w:t>
            </w:r>
            <w:r>
              <w:t>tüplerinin</w:t>
            </w:r>
            <w:r w:rsidRPr="00AA5DFA">
              <w:t xml:space="preserve"> dolu olup olmadığına bakar.</w:t>
            </w:r>
          </w:p>
          <w:p w14:paraId="5A2F27E6" w14:textId="21BD6B62" w:rsidR="00356012" w:rsidRPr="00AA5DFA" w:rsidRDefault="00356012" w:rsidP="00356012">
            <w:pPr>
              <w:pStyle w:val="ListeParagraf"/>
              <w:numPr>
                <w:ilvl w:val="0"/>
                <w:numId w:val="2"/>
              </w:numPr>
              <w:ind w:left="0"/>
              <w:contextualSpacing w:val="0"/>
              <w:jc w:val="both"/>
            </w:pPr>
            <w:r w:rsidRPr="00071DD6">
              <w:rPr>
                <w:b/>
                <w:bCs/>
              </w:rPr>
              <w:t>4</w:t>
            </w:r>
            <w:r>
              <w:t>-</w:t>
            </w:r>
            <w:r w:rsidRPr="00AA5DFA">
              <w:t>Anestezi cihazındaki arızaları, anestezik maddelerle, anestezide kullanılan bütün yardımcı</w:t>
            </w:r>
            <w:r>
              <w:t xml:space="preserve"> ilaç malzeme ihtiyacını ilgililere bildirir ve malzeme takiplerini yapar.</w:t>
            </w:r>
          </w:p>
          <w:p w14:paraId="5E1A92CC" w14:textId="34AB2E8B" w:rsidR="00356012" w:rsidRDefault="00356012" w:rsidP="00356012">
            <w:pPr>
              <w:pStyle w:val="ListeParagraf"/>
              <w:numPr>
                <w:ilvl w:val="0"/>
                <w:numId w:val="2"/>
              </w:numPr>
              <w:ind w:left="0"/>
              <w:jc w:val="both"/>
            </w:pPr>
            <w:r w:rsidRPr="00071DD6">
              <w:rPr>
                <w:b/>
                <w:bCs/>
              </w:rPr>
              <w:t>5</w:t>
            </w:r>
            <w:r>
              <w:t>-Postoperatif anesteziden uyanan hastayı servis hemşiresine teslim eder. Hastane dışına ambulans ile hasta sevki gerektiğinde anestezi uzmanının talebiyle hasta sevkine refakat eder.</w:t>
            </w:r>
          </w:p>
          <w:p w14:paraId="3C7E79B2" w14:textId="0284548F" w:rsidR="00356012" w:rsidRDefault="00356012" w:rsidP="00356012">
            <w:pPr>
              <w:pStyle w:val="ListeParagraf"/>
              <w:numPr>
                <w:ilvl w:val="0"/>
                <w:numId w:val="2"/>
              </w:numPr>
              <w:ind w:left="0"/>
              <w:jc w:val="both"/>
            </w:pPr>
            <w:r w:rsidRPr="00071DD6">
              <w:rPr>
                <w:b/>
                <w:bCs/>
              </w:rPr>
              <w:t>6</w:t>
            </w:r>
            <w:r>
              <w:t>-Mavi kod uygulamasına gider. Mavi kod acil çantasının kontrolü yapılır.</w:t>
            </w:r>
          </w:p>
          <w:p w14:paraId="5B0F767B" w14:textId="5D592F08" w:rsidR="00356012" w:rsidRDefault="00356012" w:rsidP="00356012">
            <w:pPr>
              <w:pStyle w:val="ListeParagraf"/>
              <w:numPr>
                <w:ilvl w:val="0"/>
                <w:numId w:val="2"/>
              </w:numPr>
              <w:ind w:left="0"/>
              <w:jc w:val="both"/>
            </w:pPr>
            <w:r w:rsidRPr="00071DD6">
              <w:rPr>
                <w:b/>
                <w:bCs/>
                <w:color w:val="000000"/>
              </w:rPr>
              <w:t>7</w:t>
            </w:r>
            <w:r>
              <w:rPr>
                <w:color w:val="000000"/>
              </w:rPr>
              <w:t>-</w:t>
            </w:r>
            <w:r w:rsidRPr="00FE4EE6">
              <w:rPr>
                <w:color w:val="000000"/>
              </w:rPr>
              <w:t>Sağlık Meslek Mensupları ile Sağlık Hizmetlerinde çalışan diğer meslek mensuplarının iş ve görev tanımlarına dair Resmi Gazetede yayımlanan Yönetmeliğinin Temel ilkeler ve İş ve Görev tanımlarına göre ifa etmek</w:t>
            </w:r>
          </w:p>
          <w:p w14:paraId="7B413E32" w14:textId="3B9BF357" w:rsidR="00356012" w:rsidRDefault="00356012" w:rsidP="00356012">
            <w:pPr>
              <w:pStyle w:val="ListeParagraf"/>
              <w:numPr>
                <w:ilvl w:val="0"/>
                <w:numId w:val="2"/>
              </w:numPr>
              <w:spacing w:after="200" w:line="276" w:lineRule="auto"/>
              <w:ind w:left="0"/>
            </w:pPr>
            <w:r w:rsidRPr="00071DD6">
              <w:rPr>
                <w:b/>
                <w:bCs/>
              </w:rPr>
              <w:t>8</w:t>
            </w:r>
            <w:r>
              <w:t>-İlgili Mevzuat hükümleri çerçevesinde personelin çalıştığı birimi, kadrosu veya görev ve sorumlulukları itibarıyla yapması gereken iş ve işlemleri yapmak.</w:t>
            </w:r>
          </w:p>
          <w:p w14:paraId="10FC0B7D" w14:textId="06F955A2" w:rsidR="00356012" w:rsidRDefault="00356012" w:rsidP="00356012">
            <w:pPr>
              <w:pStyle w:val="ListeParagraf"/>
              <w:numPr>
                <w:ilvl w:val="0"/>
                <w:numId w:val="2"/>
              </w:numPr>
              <w:spacing w:after="200"/>
              <w:ind w:left="0"/>
            </w:pPr>
            <w:r w:rsidRPr="00071DD6">
              <w:rPr>
                <w:b/>
                <w:bCs/>
              </w:rPr>
              <w:t>9</w:t>
            </w:r>
            <w:r>
              <w:t>-Görevini, kalite yönetim sistem politikası, hedefleri ve prosedürlerine uygun olarak yürütmek.</w:t>
            </w:r>
          </w:p>
          <w:p w14:paraId="30516FAF" w14:textId="5F1C38F9" w:rsidR="00356012" w:rsidRPr="001B7036" w:rsidRDefault="00356012" w:rsidP="00356012">
            <w:pPr>
              <w:pStyle w:val="ListeParagraf"/>
              <w:numPr>
                <w:ilvl w:val="0"/>
                <w:numId w:val="2"/>
              </w:numPr>
              <w:spacing w:after="200"/>
              <w:ind w:left="0"/>
              <w:rPr>
                <w:color w:val="FF0000"/>
              </w:rPr>
            </w:pPr>
            <w:r w:rsidRPr="00071DD6">
              <w:rPr>
                <w:b/>
                <w:bCs/>
              </w:rPr>
              <w:t>10</w:t>
            </w:r>
            <w:r>
              <w:t>-</w:t>
            </w:r>
            <w:r w:rsidRPr="001B7036">
              <w:t>Hastane yönetiminin verdiği diğer görevleri yapmak.</w:t>
            </w:r>
          </w:p>
          <w:p w14:paraId="3F366C09" w14:textId="77777777" w:rsidR="00356012" w:rsidRPr="001B7036" w:rsidRDefault="00356012" w:rsidP="00356012">
            <w:pPr>
              <w:pStyle w:val="ListeParagraf"/>
              <w:numPr>
                <w:ilvl w:val="0"/>
                <w:numId w:val="2"/>
              </w:numPr>
              <w:spacing w:after="200"/>
              <w:ind w:left="0"/>
              <w:rPr>
                <w:color w:val="FF0000"/>
              </w:rPr>
            </w:pPr>
            <w:r w:rsidRPr="00FE4EE6">
              <w:rPr>
                <w:color w:val="000000"/>
              </w:rPr>
              <w:t>Yukarıda verilen görev, yetki ve sorumluluklar yerine getirilirken sorumluluk yetki ve iletişim planında belirtilen birimlerle yatay ve dikey ilişkiler kurarak faaliyetlerini sürdürmek</w:t>
            </w:r>
          </w:p>
          <w:p w14:paraId="61488E65" w14:textId="7E266155" w:rsidR="001F3075" w:rsidRDefault="0015679E" w:rsidP="00D158EF">
            <w:pPr>
              <w:jc w:val="both"/>
            </w:pPr>
            <w:r w:rsidRPr="00071DD6">
              <w:rPr>
                <w:b/>
                <w:bCs/>
              </w:rPr>
              <w:t>11</w:t>
            </w:r>
            <w:r>
              <w:t xml:space="preserve">-İlaç alım ihalesi ile teslimi yapılan malzemelerin sayımını yapmak ve </w:t>
            </w:r>
            <w:proofErr w:type="spellStart"/>
            <w:r>
              <w:t>muayesini</w:t>
            </w:r>
            <w:proofErr w:type="spellEnd"/>
            <w:r>
              <w:t xml:space="preserve"> </w:t>
            </w:r>
            <w:r w:rsidR="006E74DF">
              <w:t xml:space="preserve"> </w:t>
            </w:r>
            <w:r>
              <w:t>yaptırmak,</w:t>
            </w:r>
            <w:r w:rsidR="000E5C2F">
              <w:t xml:space="preserve"> </w:t>
            </w:r>
            <w:r>
              <w:t>malzemelerin girişini yaparak TİF düzenlemek ve Klinik ve ameliyathane çıkışları sağlayarak TİF düzenlemek, depoda stoku eksilen malzemeleri bildirmek</w:t>
            </w:r>
            <w:r w:rsidR="000E5C2F">
              <w:t xml:space="preserve">le </w:t>
            </w:r>
            <w:r>
              <w:t>v</w:t>
            </w:r>
            <w:r w:rsidR="000E5C2F">
              <w:t>e</w:t>
            </w:r>
            <w:r>
              <w:t xml:space="preserve"> depo sayımlarını gerçekleştirmekle sorumludur.</w:t>
            </w:r>
          </w:p>
          <w:p w14:paraId="04D9B711" w14:textId="2228825E" w:rsidR="006E74DF" w:rsidRDefault="006E74DF" w:rsidP="006E74DF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 w:rsidRPr="00071DD6"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>12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-  Görevini Kalite Yönetim Sistemi politikası, hedefleri ve prosedürlerine uygun olarak yürütür.</w:t>
            </w:r>
          </w:p>
          <w:p w14:paraId="2F50B03D" w14:textId="3B543982" w:rsidR="006E74DF" w:rsidRDefault="006E74DF" w:rsidP="006E74DF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>13</w:t>
            </w:r>
            <w:r w:rsidRPr="004B4B18"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>-</w:t>
            </w:r>
            <w:r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İligili</w:t>
            </w:r>
            <w:proofErr w:type="spellEnd"/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mevzuatlar uyarınca Amirlerinin verdiği diğer görevleri yerine getirir.</w:t>
            </w:r>
          </w:p>
          <w:p w14:paraId="01E88CEB" w14:textId="77777777" w:rsidR="0015679E" w:rsidRDefault="0015679E" w:rsidP="00D158EF">
            <w:pPr>
              <w:jc w:val="both"/>
            </w:pPr>
          </w:p>
          <w:p w14:paraId="663ED9BC" w14:textId="67541E98" w:rsidR="0015679E" w:rsidRPr="00823CDF" w:rsidRDefault="0015679E" w:rsidP="00D158EF">
            <w:pPr>
              <w:jc w:val="both"/>
            </w:pPr>
          </w:p>
        </w:tc>
      </w:tr>
      <w:bookmarkEnd w:id="1"/>
      <w:bookmarkEnd w:id="2"/>
    </w:tbl>
    <w:p w14:paraId="2FB625FE" w14:textId="79DC5411" w:rsidR="00944CEF" w:rsidRDefault="00944CEF"/>
    <w:p w14:paraId="1492055E" w14:textId="77777777" w:rsidR="00944CEF" w:rsidRDefault="00944CEF"/>
    <w:sectPr w:rsidR="00944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D5270"/>
    <w:multiLevelType w:val="hybridMultilevel"/>
    <w:tmpl w:val="92C4E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934501">
    <w:abstractNumId w:val="0"/>
  </w:num>
  <w:num w:numId="2" w16cid:durableId="929510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36A97"/>
    <w:rsid w:val="00071DD6"/>
    <w:rsid w:val="000E5C2F"/>
    <w:rsid w:val="00106E2D"/>
    <w:rsid w:val="0015679E"/>
    <w:rsid w:val="00170C7B"/>
    <w:rsid w:val="001E104C"/>
    <w:rsid w:val="001F3075"/>
    <w:rsid w:val="00211241"/>
    <w:rsid w:val="00211DA0"/>
    <w:rsid w:val="00212D80"/>
    <w:rsid w:val="00291CD4"/>
    <w:rsid w:val="002B3370"/>
    <w:rsid w:val="002F6788"/>
    <w:rsid w:val="00356012"/>
    <w:rsid w:val="004376FD"/>
    <w:rsid w:val="00465F66"/>
    <w:rsid w:val="004D2719"/>
    <w:rsid w:val="004E755B"/>
    <w:rsid w:val="00507983"/>
    <w:rsid w:val="00510EFC"/>
    <w:rsid w:val="00547773"/>
    <w:rsid w:val="00556BC8"/>
    <w:rsid w:val="00570698"/>
    <w:rsid w:val="005877AE"/>
    <w:rsid w:val="005A66BA"/>
    <w:rsid w:val="005B0845"/>
    <w:rsid w:val="005D4A1C"/>
    <w:rsid w:val="00666015"/>
    <w:rsid w:val="006C77C7"/>
    <w:rsid w:val="006E74DF"/>
    <w:rsid w:val="00756037"/>
    <w:rsid w:val="00780435"/>
    <w:rsid w:val="00802225"/>
    <w:rsid w:val="00823CDF"/>
    <w:rsid w:val="008465CB"/>
    <w:rsid w:val="008D2FE5"/>
    <w:rsid w:val="00902D12"/>
    <w:rsid w:val="00907E4E"/>
    <w:rsid w:val="00942326"/>
    <w:rsid w:val="00944CEF"/>
    <w:rsid w:val="00977D32"/>
    <w:rsid w:val="00A02418"/>
    <w:rsid w:val="00A061B8"/>
    <w:rsid w:val="00AD5899"/>
    <w:rsid w:val="00B31397"/>
    <w:rsid w:val="00B74ED1"/>
    <w:rsid w:val="00B760C9"/>
    <w:rsid w:val="00BD0FF1"/>
    <w:rsid w:val="00BD286F"/>
    <w:rsid w:val="00BE5E52"/>
    <w:rsid w:val="00BF589E"/>
    <w:rsid w:val="00CD0E2C"/>
    <w:rsid w:val="00D158EF"/>
    <w:rsid w:val="00D22852"/>
    <w:rsid w:val="00D4187E"/>
    <w:rsid w:val="00D65A9D"/>
    <w:rsid w:val="00D87D92"/>
    <w:rsid w:val="00DE072A"/>
    <w:rsid w:val="00E250D6"/>
    <w:rsid w:val="00E40CD4"/>
    <w:rsid w:val="00E949A8"/>
    <w:rsid w:val="00EA2023"/>
    <w:rsid w:val="00EA6588"/>
    <w:rsid w:val="00ED7158"/>
    <w:rsid w:val="00F37259"/>
    <w:rsid w:val="00F43AEA"/>
    <w:rsid w:val="00F952B1"/>
    <w:rsid w:val="00FB4770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docId w15:val="{08267EFF-1860-4F42-957B-03FE1A63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28</cp:revision>
  <cp:lastPrinted>2024-01-12T06:24:00Z</cp:lastPrinted>
  <dcterms:created xsi:type="dcterms:W3CDTF">2021-08-10T10:54:00Z</dcterms:created>
  <dcterms:modified xsi:type="dcterms:W3CDTF">2026-10-13T08:10:00Z</dcterms:modified>
</cp:coreProperties>
</file>