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736"/>
        <w:tblW w:w="10490" w:type="dxa"/>
        <w:tblLook w:val="04A0" w:firstRow="1" w:lastRow="0" w:firstColumn="1" w:lastColumn="0" w:noHBand="0" w:noVBand="1"/>
      </w:tblPr>
      <w:tblGrid>
        <w:gridCol w:w="2041"/>
        <w:gridCol w:w="506"/>
        <w:gridCol w:w="2048"/>
        <w:gridCol w:w="503"/>
        <w:gridCol w:w="1299"/>
        <w:gridCol w:w="539"/>
        <w:gridCol w:w="1104"/>
        <w:gridCol w:w="710"/>
        <w:gridCol w:w="994"/>
        <w:gridCol w:w="746"/>
      </w:tblGrid>
      <w:tr w:rsidR="00A75480" w14:paraId="0D32392A" w14:textId="77777777" w:rsidTr="00592C29">
        <w:trPr>
          <w:trHeight w:val="267"/>
        </w:trPr>
        <w:tc>
          <w:tcPr>
            <w:tcW w:w="2041" w:type="dxa"/>
          </w:tcPr>
          <w:p w14:paraId="00127938" w14:textId="3A099A5B" w:rsidR="00A75480" w:rsidRPr="004B58E9" w:rsidRDefault="00A75480" w:rsidP="00A75480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bookmarkStart w:id="0" w:name="_Hlk68612870"/>
            <w:r>
              <w:rPr>
                <w:rFonts w:eastAsia="Calibri"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C00C274" wp14:editId="55C917CC">
                  <wp:extent cx="828675" cy="811549"/>
                  <wp:effectExtent l="0" t="0" r="0" b="7620"/>
                  <wp:docPr id="81575240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035" cy="812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9" w:type="dxa"/>
            <w:gridSpan w:val="9"/>
          </w:tcPr>
          <w:p w14:paraId="33043019" w14:textId="77777777" w:rsidR="00D939AA" w:rsidRPr="00592C29" w:rsidRDefault="00D939AA" w:rsidP="00A75480">
            <w:pPr>
              <w:spacing w:after="200"/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</w:p>
          <w:p w14:paraId="5FC1143C" w14:textId="2E810EDE" w:rsidR="00A75480" w:rsidRPr="00A75480" w:rsidRDefault="00A75480" w:rsidP="00A75480">
            <w:pPr>
              <w:spacing w:after="200"/>
              <w:jc w:val="center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 w:rsidRPr="00592C29">
              <w:rPr>
                <w:rFonts w:ascii="Calibri" w:eastAsia="Calibri" w:hAnsi="Calibri" w:cs="Times New Roman"/>
                <w:bCs/>
                <w:sz w:val="28"/>
                <w:szCs w:val="28"/>
              </w:rPr>
              <w:t>GÜLHANE DİŞ HEKİMLİĞİ S</w:t>
            </w:r>
            <w:r w:rsidR="00592C29" w:rsidRPr="00592C29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UAM                                                                           </w:t>
            </w:r>
            <w:r w:rsidRPr="00592C29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                  </w:t>
            </w:r>
            <w:r w:rsidRPr="00592C29">
              <w:rPr>
                <w:rFonts w:ascii="Calibri" w:eastAsia="Calibri" w:hAnsi="Calibri" w:cs="Times New Roman"/>
                <w:b/>
                <w:sz w:val="28"/>
                <w:szCs w:val="28"/>
              </w:rPr>
              <w:t>SOĞUTMA VE İKLİMLENDİRME TEKNİKERİ GÖREV TANIMI FORMU</w:t>
            </w:r>
          </w:p>
        </w:tc>
      </w:tr>
      <w:tr w:rsidR="00592C29" w14:paraId="18E44C6E" w14:textId="77777777" w:rsidTr="00592C29">
        <w:trPr>
          <w:trHeight w:val="487"/>
        </w:trPr>
        <w:tc>
          <w:tcPr>
            <w:tcW w:w="2547" w:type="dxa"/>
            <w:gridSpan w:val="2"/>
            <w:tcBorders>
              <w:bottom w:val="single" w:sz="4" w:space="0" w:color="auto"/>
            </w:tcBorders>
            <w:vAlign w:val="center"/>
          </w:tcPr>
          <w:p w14:paraId="370955A2" w14:textId="23E1E0EF" w:rsidR="00592C29" w:rsidRPr="00592C29" w:rsidRDefault="00592C29" w:rsidP="00A75480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92C29">
              <w:rPr>
                <w:rFonts w:eastAsia="Calibri" w:cstheme="minorHAnsi"/>
                <w:b/>
                <w:bCs/>
                <w:sz w:val="20"/>
                <w:szCs w:val="20"/>
              </w:rPr>
              <w:t>DOK.KODU:KU.YD.39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7D175063" w14:textId="08CFB642" w:rsidR="00592C29" w:rsidRPr="00592C29" w:rsidRDefault="00592C29" w:rsidP="00A75480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92C29">
              <w:rPr>
                <w:rFonts w:eastAsia="Calibri" w:cstheme="minorHAnsi"/>
                <w:b/>
                <w:bCs/>
                <w:sz w:val="20"/>
                <w:szCs w:val="20"/>
              </w:rPr>
              <w:t>YAY.TRH:10.10.2023</w:t>
            </w:r>
          </w:p>
        </w:tc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14:paraId="31F8E0E3" w14:textId="166C5ED6" w:rsidR="00592C29" w:rsidRPr="00592C29" w:rsidRDefault="00592C29" w:rsidP="00A75480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92C29">
              <w:rPr>
                <w:rFonts w:eastAsia="Calibri" w:cstheme="minorHAnsi"/>
                <w:b/>
                <w:bCs/>
                <w:sz w:val="20"/>
                <w:szCs w:val="20"/>
              </w:rPr>
              <w:t>REV.TRH:</w:t>
            </w:r>
          </w:p>
        </w:tc>
        <w:tc>
          <w:tcPr>
            <w:tcW w:w="1814" w:type="dxa"/>
            <w:gridSpan w:val="2"/>
            <w:tcBorders>
              <w:bottom w:val="single" w:sz="4" w:space="0" w:color="auto"/>
            </w:tcBorders>
            <w:vAlign w:val="center"/>
          </w:tcPr>
          <w:p w14:paraId="0A343B01" w14:textId="4757093D" w:rsidR="00592C29" w:rsidRPr="00592C29" w:rsidRDefault="00592C29" w:rsidP="00A75480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92C29">
              <w:rPr>
                <w:rFonts w:eastAsia="Calibri" w:cstheme="minorHAnsi"/>
                <w:b/>
                <w:bCs/>
                <w:sz w:val="20"/>
                <w:szCs w:val="20"/>
              </w:rPr>
              <w:t>REV.NO:00</w:t>
            </w:r>
          </w:p>
        </w:tc>
        <w:tc>
          <w:tcPr>
            <w:tcW w:w="1740" w:type="dxa"/>
            <w:gridSpan w:val="2"/>
            <w:tcBorders>
              <w:bottom w:val="single" w:sz="4" w:space="0" w:color="auto"/>
            </w:tcBorders>
            <w:vAlign w:val="center"/>
          </w:tcPr>
          <w:p w14:paraId="47BF81D3" w14:textId="57428EDC" w:rsidR="00592C29" w:rsidRPr="00592C29" w:rsidRDefault="00592C29" w:rsidP="00592C29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92C29">
              <w:rPr>
                <w:rFonts w:eastAsia="Calibri" w:cstheme="minorHAnsi"/>
                <w:b/>
                <w:bCs/>
                <w:sz w:val="20"/>
                <w:szCs w:val="20"/>
              </w:rPr>
              <w:t>SAYFA NO:1/1</w:t>
            </w:r>
          </w:p>
        </w:tc>
      </w:tr>
      <w:tr w:rsidR="00A75480" w14:paraId="727358AA" w14:textId="77777777" w:rsidTr="00592C29">
        <w:trPr>
          <w:trHeight w:val="280"/>
        </w:trPr>
        <w:tc>
          <w:tcPr>
            <w:tcW w:w="2041" w:type="dxa"/>
            <w:tcBorders>
              <w:left w:val="nil"/>
              <w:right w:val="nil"/>
            </w:tcBorders>
          </w:tcPr>
          <w:p w14:paraId="34207A5E" w14:textId="77777777" w:rsidR="00A75480" w:rsidRPr="004B58E9" w:rsidRDefault="00A75480" w:rsidP="00A75480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</w:tcPr>
          <w:p w14:paraId="5D0348F4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2048" w:type="dxa"/>
            <w:tcBorders>
              <w:left w:val="nil"/>
              <w:right w:val="nil"/>
            </w:tcBorders>
          </w:tcPr>
          <w:p w14:paraId="6212AC8E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14:paraId="01729D5B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250B5067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3E183691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41F23207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03761482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63FD6A29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  <w:tc>
          <w:tcPr>
            <w:tcW w:w="746" w:type="dxa"/>
            <w:tcBorders>
              <w:left w:val="nil"/>
              <w:right w:val="nil"/>
            </w:tcBorders>
          </w:tcPr>
          <w:p w14:paraId="0BDE83CF" w14:textId="77777777" w:rsidR="00A75480" w:rsidRPr="004B58E9" w:rsidRDefault="00A75480" w:rsidP="00A75480">
            <w:pPr>
              <w:rPr>
                <w:rFonts w:eastAsia="Calibri" w:cstheme="minorHAnsi"/>
              </w:rPr>
            </w:pPr>
          </w:p>
        </w:tc>
      </w:tr>
      <w:tr w:rsidR="00A75480" w14:paraId="6C4CBA2D" w14:textId="77777777" w:rsidTr="00592C29">
        <w:trPr>
          <w:trHeight w:val="267"/>
        </w:trPr>
        <w:tc>
          <w:tcPr>
            <w:tcW w:w="2041" w:type="dxa"/>
          </w:tcPr>
          <w:p w14:paraId="5C27AEFA" w14:textId="2A5EF33D" w:rsidR="00A75480" w:rsidRPr="004B58E9" w:rsidRDefault="00A75480" w:rsidP="00A75480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B58E9">
              <w:rPr>
                <w:rFonts w:eastAsia="Calibri" w:cstheme="minorHAnsi"/>
                <w:b/>
                <w:bCs/>
                <w:sz w:val="24"/>
                <w:szCs w:val="24"/>
              </w:rPr>
              <w:t>1. Birimi</w:t>
            </w:r>
          </w:p>
        </w:tc>
        <w:tc>
          <w:tcPr>
            <w:tcW w:w="8449" w:type="dxa"/>
            <w:gridSpan w:val="9"/>
          </w:tcPr>
          <w:p w14:paraId="79708289" w14:textId="17A63FFB" w:rsidR="00A75480" w:rsidRPr="004B58E9" w:rsidRDefault="00A75480" w:rsidP="00A75480">
            <w:pPr>
              <w:rPr>
                <w:rFonts w:cstheme="minorHAnsi"/>
              </w:rPr>
            </w:pPr>
            <w:r w:rsidRPr="004B58E9">
              <w:rPr>
                <w:rFonts w:cstheme="minorHAnsi"/>
              </w:rPr>
              <w:t>Gülhane Diş Hekimliği Sağlık Uygulama ve Araştırma Merkezi</w:t>
            </w:r>
          </w:p>
        </w:tc>
      </w:tr>
      <w:tr w:rsidR="00A75480" w14:paraId="229AD5C7" w14:textId="77777777" w:rsidTr="00592C29">
        <w:trPr>
          <w:trHeight w:val="253"/>
        </w:trPr>
        <w:tc>
          <w:tcPr>
            <w:tcW w:w="2041" w:type="dxa"/>
          </w:tcPr>
          <w:p w14:paraId="5AC7A891" w14:textId="77777777" w:rsidR="00A75480" w:rsidRPr="004B58E9" w:rsidRDefault="00A75480" w:rsidP="00A75480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B58E9">
              <w:rPr>
                <w:rFonts w:eastAsia="Calibri" w:cstheme="minorHAnsi"/>
                <w:b/>
                <w:bCs/>
                <w:sz w:val="24"/>
                <w:szCs w:val="24"/>
              </w:rPr>
              <w:t>2. Görev Unvanı</w:t>
            </w:r>
          </w:p>
        </w:tc>
        <w:tc>
          <w:tcPr>
            <w:tcW w:w="8449" w:type="dxa"/>
            <w:gridSpan w:val="9"/>
          </w:tcPr>
          <w:p w14:paraId="389AB83D" w14:textId="16D20190" w:rsidR="00A75480" w:rsidRPr="004B58E9" w:rsidRDefault="00A75480" w:rsidP="00A75480">
            <w:pPr>
              <w:rPr>
                <w:rFonts w:cstheme="minorHAnsi"/>
                <w:b/>
                <w:bCs/>
              </w:rPr>
            </w:pPr>
            <w:r w:rsidRPr="004B58E9">
              <w:rPr>
                <w:rFonts w:cstheme="minorHAnsi"/>
                <w:b/>
                <w:bCs/>
              </w:rPr>
              <w:t>Soğutma ve İklimlendirme Teknikeri</w:t>
            </w:r>
          </w:p>
        </w:tc>
      </w:tr>
      <w:tr w:rsidR="00A75480" w14:paraId="58F47E97" w14:textId="77777777" w:rsidTr="00592C29">
        <w:trPr>
          <w:trHeight w:val="599"/>
        </w:trPr>
        <w:tc>
          <w:tcPr>
            <w:tcW w:w="2041" w:type="dxa"/>
          </w:tcPr>
          <w:p w14:paraId="2907F010" w14:textId="77777777" w:rsidR="00A75480" w:rsidRPr="004B58E9" w:rsidRDefault="00A75480" w:rsidP="00A75480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B58E9">
              <w:rPr>
                <w:rFonts w:eastAsia="Calibri" w:cstheme="minorHAnsi"/>
                <w:b/>
                <w:bCs/>
                <w:sz w:val="24"/>
                <w:szCs w:val="24"/>
              </w:rPr>
              <w:t>3. Bağlı Bulunduğu Amir</w:t>
            </w:r>
          </w:p>
        </w:tc>
        <w:tc>
          <w:tcPr>
            <w:tcW w:w="8449" w:type="dxa"/>
            <w:gridSpan w:val="9"/>
          </w:tcPr>
          <w:p w14:paraId="291203B1" w14:textId="77777777" w:rsidR="00A75480" w:rsidRPr="004B58E9" w:rsidRDefault="00A75480" w:rsidP="00A75480">
            <w:pPr>
              <w:rPr>
                <w:rFonts w:cstheme="minorHAnsi"/>
              </w:rPr>
            </w:pPr>
          </w:p>
          <w:p w14:paraId="30915534" w14:textId="3DA1C9FB" w:rsidR="00A75480" w:rsidRPr="004B58E9" w:rsidRDefault="00A75480" w:rsidP="00A75480">
            <w:pPr>
              <w:rPr>
                <w:rFonts w:cstheme="minorHAnsi"/>
              </w:rPr>
            </w:pPr>
            <w:r w:rsidRPr="004B58E9">
              <w:rPr>
                <w:rFonts w:cstheme="minorHAnsi"/>
              </w:rPr>
              <w:t>Hastane Müdürü, Fakülte Sekreteri, Başhekim, Dekan</w:t>
            </w:r>
          </w:p>
          <w:p w14:paraId="527E78FE" w14:textId="77777777" w:rsidR="00A75480" w:rsidRPr="004B58E9" w:rsidRDefault="00A75480" w:rsidP="00A75480">
            <w:pPr>
              <w:rPr>
                <w:rFonts w:cstheme="minorHAnsi"/>
              </w:rPr>
            </w:pPr>
          </w:p>
        </w:tc>
      </w:tr>
      <w:tr w:rsidR="00A75480" w14:paraId="2A92F7D2" w14:textId="77777777" w:rsidTr="00592C29">
        <w:trPr>
          <w:trHeight w:val="8525"/>
        </w:trPr>
        <w:tc>
          <w:tcPr>
            <w:tcW w:w="2041" w:type="dxa"/>
          </w:tcPr>
          <w:p w14:paraId="36A94A49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1793ADC9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177EB4A4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72E4A907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49356D40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21AD05E5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05C7ED46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61E64A0E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5AB3DAB1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40D9AFD0" w14:textId="77777777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</w:p>
          <w:p w14:paraId="7A3A8D89" w14:textId="40E94D61" w:rsidR="00A75480" w:rsidRPr="004B58E9" w:rsidRDefault="00A75480" w:rsidP="00A7548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4B58E9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4. Görev, Yetki </w:t>
            </w:r>
            <w:proofErr w:type="gramStart"/>
            <w:r w:rsidRPr="004B58E9">
              <w:rPr>
                <w:rFonts w:eastAsia="Calibri" w:cstheme="minorHAnsi"/>
                <w:b/>
                <w:bCs/>
                <w:sz w:val="28"/>
                <w:szCs w:val="28"/>
              </w:rPr>
              <w:t>ve  Sorumlulukları</w:t>
            </w:r>
            <w:proofErr w:type="gramEnd"/>
          </w:p>
        </w:tc>
        <w:tc>
          <w:tcPr>
            <w:tcW w:w="8449" w:type="dxa"/>
            <w:gridSpan w:val="9"/>
          </w:tcPr>
          <w:p w14:paraId="120CA555" w14:textId="2D04EBCD" w:rsidR="00A75480" w:rsidRPr="004B58E9" w:rsidRDefault="00A75480" w:rsidP="00A75480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4B58E9">
              <w:rPr>
                <w:rFonts w:eastAsia="Times New Roman" w:cstheme="minorHAnsi"/>
                <w:color w:val="000000"/>
                <w:lang w:eastAsia="tr-TR"/>
              </w:rPr>
              <w:t>1-Ana kumanda ve dokunmatik menü klima ayarlarını</w:t>
            </w:r>
            <w:r w:rsidR="00D939AA">
              <w:rPr>
                <w:rFonts w:eastAsia="Times New Roman" w:cstheme="minorHAnsi"/>
                <w:color w:val="000000"/>
                <w:lang w:eastAsia="tr-TR"/>
              </w:rPr>
              <w:t>n yapılmasını sağlar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>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br/>
              <w:t>2-Derece ayarı, fan ayarı, ısıtma ve soğutma mod ayarı, nem ayarı kontrolünü sağlar.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br/>
              <w:t xml:space="preserve">3-Bina içi kumanda kontrollerini </w:t>
            </w:r>
            <w:proofErr w:type="spellStart"/>
            <w:r w:rsidRPr="004B58E9">
              <w:rPr>
                <w:rFonts w:eastAsia="Times New Roman" w:cstheme="minorHAnsi"/>
                <w:color w:val="000000"/>
                <w:lang w:eastAsia="tr-TR"/>
              </w:rPr>
              <w:t>master</w:t>
            </w:r>
            <w:proofErr w:type="spellEnd"/>
            <w:r w:rsidRPr="004B58E9">
              <w:rPr>
                <w:rFonts w:eastAsia="Times New Roman" w:cstheme="minorHAnsi"/>
                <w:color w:val="000000"/>
                <w:lang w:eastAsia="tr-TR"/>
              </w:rPr>
              <w:t xml:space="preserve"> kumanda kullanarak sağlar.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br/>
              <w:t>4-Arıza ve bakımlarla ilgili şartname, işletme ve bakım talimatlarını hazırlar.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br/>
              <w:t xml:space="preserve">5-Mevcut alet, cihaz ve makinaların gerekli bakım ve onarımlarını </w:t>
            </w:r>
            <w:r w:rsidR="00AD4CD3">
              <w:rPr>
                <w:rFonts w:eastAsia="Times New Roman" w:cstheme="minorHAnsi"/>
                <w:color w:val="000000"/>
                <w:lang w:eastAsia="tr-TR"/>
              </w:rPr>
              <w:t>takip ederek ilgili yerlere bildirilmesini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 xml:space="preserve"> sağlar.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br/>
              <w:t xml:space="preserve">6-İç ve dış ünite periyodik bakım için teknik servis yönlendirme takibini </w:t>
            </w:r>
            <w:r w:rsidR="00AD4CD3">
              <w:rPr>
                <w:rFonts w:eastAsia="Times New Roman" w:cstheme="minorHAnsi"/>
                <w:color w:val="000000"/>
                <w:lang w:eastAsia="tr-TR"/>
              </w:rPr>
              <w:t>yapar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>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br/>
              <w:t>7-</w:t>
            </w:r>
            <w:r w:rsidR="00AD4CD3">
              <w:rPr>
                <w:rFonts w:eastAsia="Times New Roman" w:cstheme="minorHAnsi"/>
                <w:color w:val="000000"/>
                <w:lang w:eastAsia="tr-TR"/>
              </w:rPr>
              <w:t xml:space="preserve">Fakülte ve </w:t>
            </w:r>
            <w:proofErr w:type="spellStart"/>
            <w:r w:rsidR="00AD4CD3">
              <w:rPr>
                <w:rFonts w:eastAsia="Times New Roman" w:cstheme="minorHAnsi"/>
                <w:color w:val="000000"/>
                <w:lang w:eastAsia="tr-TR"/>
              </w:rPr>
              <w:t>SUAM’a</w:t>
            </w:r>
            <w:proofErr w:type="spellEnd"/>
            <w:r w:rsidR="00AD4CD3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>yeni yapılacak</w:t>
            </w:r>
            <w:r w:rsidR="00AD4CD3">
              <w:rPr>
                <w:rFonts w:eastAsia="Times New Roman" w:cstheme="minorHAnsi"/>
                <w:color w:val="000000"/>
                <w:lang w:eastAsia="tr-TR"/>
              </w:rPr>
              <w:t>/takılacak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 xml:space="preserve"> olan klima ve havalandırma sistemlerinin yerlerini tespit ed</w:t>
            </w:r>
            <w:r w:rsidR="00AD4CD3">
              <w:rPr>
                <w:rFonts w:eastAsia="Times New Roman" w:cstheme="minorHAnsi"/>
                <w:color w:val="000000"/>
                <w:lang w:eastAsia="tr-TR"/>
              </w:rPr>
              <w:t xml:space="preserve">er ve 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>üstlerine yazılı olarak bilgi ver</w:t>
            </w:r>
            <w:r w:rsidR="00AD4CD3">
              <w:rPr>
                <w:rFonts w:eastAsia="Times New Roman" w:cstheme="minorHAnsi"/>
                <w:color w:val="000000"/>
                <w:lang w:eastAsia="tr-TR"/>
              </w:rPr>
              <w:t>ir.</w:t>
            </w:r>
            <w:r w:rsidRPr="004B58E9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</w:p>
          <w:p w14:paraId="591A7629" w14:textId="4877299D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eastAsia="Times New Roman" w:cstheme="minorHAnsi"/>
                <w:color w:val="000000"/>
                <w:lang w:eastAsia="tr-TR"/>
              </w:rPr>
              <w:t>8-</w:t>
            </w:r>
            <w:r w:rsidRPr="004B58E9">
              <w:rPr>
                <w:rFonts w:cstheme="minorHAnsi"/>
              </w:rPr>
              <w:t>Gülhane Diş Hekimliği Fakültesi ile Gülhane Diş Hekimliği Sağlık Uygulama ve Araştırma Merkezi’nin; stratejik plan, yıllık hedef, yatırım programları ve bütçeleri hedefleri doğrultusunda görev alanına giren iş ve işlemlerde bu hedeflere uygun olarak hareket e</w:t>
            </w:r>
            <w:r w:rsidR="00AD4CD3">
              <w:rPr>
                <w:rFonts w:cstheme="minorHAnsi"/>
              </w:rPr>
              <w:t>der</w:t>
            </w:r>
            <w:r w:rsidRPr="004B58E9">
              <w:rPr>
                <w:rFonts w:cstheme="minorHAnsi"/>
              </w:rPr>
              <w:t>.</w:t>
            </w:r>
          </w:p>
          <w:p w14:paraId="270C81EE" w14:textId="6404FF92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eastAsia="Times New Roman" w:cstheme="minorHAnsi"/>
                <w:color w:val="000000"/>
                <w:lang w:eastAsia="tr-TR"/>
              </w:rPr>
              <w:t>9-</w:t>
            </w:r>
            <w:r w:rsidRPr="004B58E9">
              <w:rPr>
                <w:rFonts w:cstheme="minorHAnsi"/>
              </w:rPr>
              <w:t>Mal ve hizmet alımlarının ihale öncesi ve ihale sonrası tüm iş ve işlemlerinde (Teknik Şartnamelerin hazırlanması, Hakedişlerin düzenlenmesi, İlgili komisyonlarda görev alınması vb.) görev al</w:t>
            </w:r>
            <w:r w:rsidR="00AD4CD3">
              <w:rPr>
                <w:rFonts w:cstheme="minorHAnsi"/>
              </w:rPr>
              <w:t>ır.</w:t>
            </w:r>
          </w:p>
          <w:p w14:paraId="2B576669" w14:textId="2F8DA12A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cstheme="minorHAnsi"/>
              </w:rPr>
              <w:t>10- Soğutma ve İklimlendirme proje ve altyapısında, tadilat ve yenilenmesi gereken kısımlar için yönetime mali verileri de içeren detayla bir rapor hazırla</w:t>
            </w:r>
            <w:r w:rsidR="00AD4CD3">
              <w:rPr>
                <w:rFonts w:cstheme="minorHAnsi"/>
              </w:rPr>
              <w:t>r</w:t>
            </w:r>
            <w:r w:rsidRPr="004B58E9">
              <w:rPr>
                <w:rFonts w:cstheme="minorHAnsi"/>
              </w:rPr>
              <w:t>.</w:t>
            </w:r>
          </w:p>
          <w:p w14:paraId="662485CE" w14:textId="578B21ED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cstheme="minorHAnsi"/>
              </w:rPr>
              <w:t>11- Mekanik arıza onarımında kullanılacak her türlü sarf malzemenin stok kontrolünü yapmak, stok kontrol formu düzenlemek ve bağlı olduğu amirine rapor vermek.</w:t>
            </w:r>
          </w:p>
          <w:p w14:paraId="222E1537" w14:textId="57E7F0D4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cstheme="minorHAnsi"/>
              </w:rPr>
              <w:t xml:space="preserve">12- </w:t>
            </w:r>
            <w:r w:rsidR="00AD4CD3">
              <w:rPr>
                <w:rFonts w:cstheme="minorHAnsi"/>
              </w:rPr>
              <w:t xml:space="preserve">Kadro görev alanına giren iş ve işlemlerde </w:t>
            </w:r>
            <w:r w:rsidRPr="004B58E9">
              <w:rPr>
                <w:rFonts w:cstheme="minorHAnsi"/>
              </w:rPr>
              <w:t>İş Sağlığı ve Güvenliği mevzuatının gere</w:t>
            </w:r>
            <w:r w:rsidR="00AD4CD3">
              <w:rPr>
                <w:rFonts w:cstheme="minorHAnsi"/>
              </w:rPr>
              <w:t>kleri doğrultusunda tüm önlemleri almak/aldırtmak.</w:t>
            </w:r>
          </w:p>
          <w:p w14:paraId="5CF0AF9A" w14:textId="385C8E2E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cstheme="minorHAnsi"/>
              </w:rPr>
              <w:t>13- Fakültemiz ve SUAM kalite politikası kapsamında hazırlanan ve internet WEB sayfasında yayınlanan iş akışı, talimatnameler ve formlara göre iş ve işlemleri yerine getirmek.</w:t>
            </w:r>
          </w:p>
          <w:p w14:paraId="188D91DF" w14:textId="1F3EB575" w:rsidR="00A75480" w:rsidRPr="004B58E9" w:rsidRDefault="00A75480" w:rsidP="00A75480">
            <w:pPr>
              <w:jc w:val="both"/>
              <w:rPr>
                <w:rFonts w:cstheme="minorHAnsi"/>
              </w:rPr>
            </w:pPr>
            <w:r w:rsidRPr="004B58E9">
              <w:rPr>
                <w:rFonts w:cstheme="minorHAnsi"/>
              </w:rPr>
              <w:t>14- Meslek alanına giren konular ile ilgili yasa yönetmelik ve meslek ahlak ve kurallarına uygun hizmet üret</w:t>
            </w:r>
            <w:r w:rsidR="00AD4CD3">
              <w:rPr>
                <w:rFonts w:cstheme="minorHAnsi"/>
              </w:rPr>
              <w:t>ir v</w:t>
            </w:r>
            <w:r w:rsidRPr="004B58E9">
              <w:rPr>
                <w:rFonts w:cstheme="minorHAnsi"/>
              </w:rPr>
              <w:t>eya üretilmesini sağla</w:t>
            </w:r>
            <w:r w:rsidR="00AD4CD3">
              <w:rPr>
                <w:rFonts w:cstheme="minorHAnsi"/>
              </w:rPr>
              <w:t>r.</w:t>
            </w:r>
          </w:p>
          <w:p w14:paraId="163932D8" w14:textId="43377BA8" w:rsidR="00A75480" w:rsidRPr="004B58E9" w:rsidRDefault="00A75480" w:rsidP="00A75480">
            <w:pPr>
              <w:spacing w:after="120"/>
              <w:jc w:val="both"/>
              <w:rPr>
                <w:rFonts w:cstheme="minorHAnsi"/>
              </w:rPr>
            </w:pPr>
            <w:r w:rsidRPr="004B58E9">
              <w:rPr>
                <w:rFonts w:cstheme="minorHAnsi"/>
              </w:rPr>
              <w:t>15- Görevini, kalite yönetim sistem politikası, hedefleri ve prosedürlerine uygun olarak yürüt</w:t>
            </w:r>
            <w:r w:rsidR="00AD4CD3">
              <w:rPr>
                <w:rFonts w:cstheme="minorHAnsi"/>
              </w:rPr>
              <w:t>ür.</w:t>
            </w:r>
          </w:p>
          <w:p w14:paraId="53FCF6C0" w14:textId="0EF824AA" w:rsidR="00A75480" w:rsidRPr="004B58E9" w:rsidRDefault="00A75480" w:rsidP="00A7548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4B58E9">
              <w:rPr>
                <w:rFonts w:cstheme="minorHAnsi"/>
              </w:rPr>
              <w:t>16-</w:t>
            </w:r>
            <w:r w:rsidR="00AD4CD3">
              <w:t xml:space="preserve"> </w:t>
            </w:r>
            <w:r w:rsidR="00AD4CD3" w:rsidRPr="00AD4CD3">
              <w:rPr>
                <w:rFonts w:cstheme="minorHAnsi"/>
              </w:rPr>
              <w:t>Kadro görevine uygun ve ilgili mevzuatlar uyarınca amirlerinin verdiği diğer görevleri yerine getirir.</w:t>
            </w:r>
          </w:p>
        </w:tc>
      </w:tr>
      <w:bookmarkEnd w:id="0"/>
    </w:tbl>
    <w:p w14:paraId="16EC405F" w14:textId="77777777" w:rsidR="00A37A84" w:rsidRDefault="00A37A84" w:rsidP="004C3F04"/>
    <w:p w14:paraId="3B5FAE4F" w14:textId="77777777" w:rsidR="00E61E80" w:rsidRDefault="00E61E80" w:rsidP="00AD4CD3"/>
    <w:sectPr w:rsidR="00E61E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49D0" w14:textId="77777777" w:rsidR="0071387A" w:rsidRDefault="0071387A" w:rsidP="00447F52">
      <w:pPr>
        <w:spacing w:after="0" w:line="240" w:lineRule="auto"/>
      </w:pPr>
      <w:r>
        <w:separator/>
      </w:r>
    </w:p>
  </w:endnote>
  <w:endnote w:type="continuationSeparator" w:id="0">
    <w:p w14:paraId="3876142E" w14:textId="77777777" w:rsidR="0071387A" w:rsidRDefault="0071387A" w:rsidP="00447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339F" w14:textId="77777777" w:rsidR="002040F7" w:rsidRDefault="002040F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160D6" w14:textId="77777777" w:rsidR="002040F7" w:rsidRDefault="002040F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62686" w14:textId="77777777" w:rsidR="002040F7" w:rsidRDefault="002040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06075" w14:textId="77777777" w:rsidR="0071387A" w:rsidRDefault="0071387A" w:rsidP="00447F52">
      <w:pPr>
        <w:spacing w:after="0" w:line="240" w:lineRule="auto"/>
      </w:pPr>
      <w:r>
        <w:separator/>
      </w:r>
    </w:p>
  </w:footnote>
  <w:footnote w:type="continuationSeparator" w:id="0">
    <w:p w14:paraId="2D16BB71" w14:textId="77777777" w:rsidR="0071387A" w:rsidRDefault="0071387A" w:rsidP="00447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96A6" w14:textId="77777777" w:rsidR="002040F7" w:rsidRDefault="002040F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53C6" w14:textId="77777777" w:rsidR="00447F52" w:rsidRDefault="00447F52">
    <w:pPr>
      <w:pStyle w:val="stBilgi"/>
    </w:pPr>
  </w:p>
  <w:p w14:paraId="332337B2" w14:textId="77777777" w:rsidR="008C11FC" w:rsidRDefault="008C11FC">
    <w:pPr>
      <w:pStyle w:val="stBilgi"/>
    </w:pPr>
  </w:p>
  <w:p w14:paraId="542EC1EC" w14:textId="77777777" w:rsidR="008C11FC" w:rsidRDefault="008C11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CC06" w14:textId="77777777" w:rsidR="002040F7" w:rsidRDefault="002040F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04"/>
    <w:rsid w:val="000A7EDB"/>
    <w:rsid w:val="001159D4"/>
    <w:rsid w:val="001613CD"/>
    <w:rsid w:val="00187590"/>
    <w:rsid w:val="002040F7"/>
    <w:rsid w:val="002D0205"/>
    <w:rsid w:val="002F2A08"/>
    <w:rsid w:val="003C5F0A"/>
    <w:rsid w:val="00447F52"/>
    <w:rsid w:val="004B58E9"/>
    <w:rsid w:val="004C3F04"/>
    <w:rsid w:val="00592C29"/>
    <w:rsid w:val="005F68B3"/>
    <w:rsid w:val="00713662"/>
    <w:rsid w:val="0071387A"/>
    <w:rsid w:val="008C11FC"/>
    <w:rsid w:val="00912FA9"/>
    <w:rsid w:val="00A37A84"/>
    <w:rsid w:val="00A54CEA"/>
    <w:rsid w:val="00A75480"/>
    <w:rsid w:val="00A835BA"/>
    <w:rsid w:val="00AB12FF"/>
    <w:rsid w:val="00AD4CD3"/>
    <w:rsid w:val="00B17B73"/>
    <w:rsid w:val="00B91559"/>
    <w:rsid w:val="00C06947"/>
    <w:rsid w:val="00C41C47"/>
    <w:rsid w:val="00C5163E"/>
    <w:rsid w:val="00C66DFE"/>
    <w:rsid w:val="00C8732C"/>
    <w:rsid w:val="00CC06F0"/>
    <w:rsid w:val="00D40275"/>
    <w:rsid w:val="00D5292B"/>
    <w:rsid w:val="00D60113"/>
    <w:rsid w:val="00D85D44"/>
    <w:rsid w:val="00D939AA"/>
    <w:rsid w:val="00E40CC8"/>
    <w:rsid w:val="00E61E80"/>
    <w:rsid w:val="00EA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44B2"/>
  <w15:chartTrackingRefBased/>
  <w15:docId w15:val="{B0B4F7F8-9167-4434-82A3-449D9137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A316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47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7F52"/>
  </w:style>
  <w:style w:type="paragraph" w:styleId="AltBilgi">
    <w:name w:val="footer"/>
    <w:basedOn w:val="Normal"/>
    <w:link w:val="AltBilgiChar"/>
    <w:uiPriority w:val="99"/>
    <w:unhideWhenUsed/>
    <w:rsid w:val="00447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7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91329-76E4-4329-BD71-A25E2B04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8</cp:revision>
  <cp:lastPrinted>2024-01-12T05:51:00Z</cp:lastPrinted>
  <dcterms:created xsi:type="dcterms:W3CDTF">2024-03-15T08:27:00Z</dcterms:created>
  <dcterms:modified xsi:type="dcterms:W3CDTF">2026-10-13T10:49:00Z</dcterms:modified>
</cp:coreProperties>
</file>