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28CD0" w14:textId="77777777" w:rsidR="005010A2" w:rsidRPr="00E63B8A" w:rsidRDefault="005010A2" w:rsidP="005010A2">
      <w:pPr>
        <w:autoSpaceDE w:val="0"/>
        <w:autoSpaceDN w:val="0"/>
        <w:adjustRightInd w:val="0"/>
        <w:spacing w:after="0" w:line="240" w:lineRule="auto"/>
        <w:ind w:left="360"/>
        <w:jc w:val="both"/>
        <w:rPr>
          <w:rFonts w:ascii="Times New Roman" w:eastAsia="Times New Roman" w:hAnsi="Times New Roman" w:cs="Times New Roman"/>
          <w:b/>
          <w:bCs/>
          <w:kern w:val="0"/>
          <w:sz w:val="16"/>
          <w:szCs w:val="16"/>
          <w:lang w:eastAsia="tr-TR"/>
          <w14:ligatures w14:val="none"/>
        </w:rPr>
      </w:pPr>
    </w:p>
    <w:p w14:paraId="453C920A" w14:textId="65B5C304" w:rsidR="00B6117A" w:rsidRPr="00B6117A" w:rsidRDefault="0065169E" w:rsidP="00B6117A">
      <w:pPr>
        <w:numPr>
          <w:ilvl w:val="0"/>
          <w:numId w:val="3"/>
        </w:numPr>
        <w:tabs>
          <w:tab w:val="clear" w:pos="720"/>
          <w:tab w:val="num" w:pos="426"/>
        </w:tabs>
        <w:suppressAutoHyphens/>
        <w:spacing w:after="0" w:line="240" w:lineRule="auto"/>
        <w:ind w:left="425" w:hanging="357"/>
        <w:jc w:val="both"/>
        <w:rPr>
          <w:rFonts w:cs="Arial"/>
        </w:rPr>
      </w:pPr>
      <w:r w:rsidRPr="00B6117A">
        <w:rPr>
          <w:b/>
        </w:rPr>
        <w:t xml:space="preserve">BİRİM                                                                      </w:t>
      </w:r>
      <w:r w:rsidRPr="00B6117A">
        <w:rPr>
          <w:b/>
        </w:rPr>
        <w:tab/>
        <w:t xml:space="preserve">  </w:t>
      </w:r>
      <w:proofErr w:type="gramStart"/>
      <w:r w:rsidRPr="00B6117A">
        <w:rPr>
          <w:b/>
        </w:rPr>
        <w:t xml:space="preserve">  </w:t>
      </w:r>
      <w:r w:rsidRPr="00B6117A">
        <w:rPr>
          <w:rFonts w:cs="Arial"/>
          <w:b/>
        </w:rPr>
        <w:t>:</w:t>
      </w:r>
      <w:proofErr w:type="gramEnd"/>
      <w:r w:rsidRPr="00B6117A">
        <w:rPr>
          <w:rFonts w:cs="Arial"/>
          <w:b/>
        </w:rPr>
        <w:t xml:space="preserve"> </w:t>
      </w:r>
      <w:r w:rsidRPr="00B6117A">
        <w:rPr>
          <w:rFonts w:cs="Arial"/>
          <w:bCs/>
        </w:rPr>
        <w:t>Gülhane Diş Hekimliği SUAM</w:t>
      </w:r>
    </w:p>
    <w:p w14:paraId="6843AFC0" w14:textId="78CB2C5D" w:rsidR="00B6117A" w:rsidRPr="005C4CE7" w:rsidRDefault="0065169E" w:rsidP="000E132E">
      <w:pPr>
        <w:numPr>
          <w:ilvl w:val="0"/>
          <w:numId w:val="3"/>
        </w:numPr>
        <w:tabs>
          <w:tab w:val="clear" w:pos="720"/>
          <w:tab w:val="num" w:pos="426"/>
        </w:tabs>
        <w:suppressAutoHyphens/>
        <w:spacing w:after="0" w:line="240" w:lineRule="auto"/>
        <w:ind w:left="425" w:hanging="357"/>
        <w:jc w:val="both"/>
        <w:rPr>
          <w:rFonts w:cs="Arial"/>
        </w:rPr>
      </w:pPr>
      <w:r w:rsidRPr="00B6117A">
        <w:rPr>
          <w:rFonts w:cs="Arial"/>
          <w:b/>
        </w:rPr>
        <w:t>BAĞLI OLDUĞU ÜST</w:t>
      </w:r>
      <w:r w:rsidRPr="00B6117A">
        <w:rPr>
          <w:rFonts w:cs="Arial"/>
        </w:rPr>
        <w:t xml:space="preserve"> </w:t>
      </w:r>
      <w:r w:rsidRPr="00B6117A">
        <w:rPr>
          <w:rFonts w:cs="Arial"/>
          <w:b/>
        </w:rPr>
        <w:t xml:space="preserve">BİRİMLER                  </w:t>
      </w:r>
      <w:r w:rsidRPr="00B6117A">
        <w:rPr>
          <w:rFonts w:cs="Arial"/>
          <w:b/>
        </w:rPr>
        <w:tab/>
        <w:t xml:space="preserve">  </w:t>
      </w:r>
      <w:proofErr w:type="gramStart"/>
      <w:r w:rsidRPr="00B6117A">
        <w:rPr>
          <w:rFonts w:cs="Arial"/>
          <w:b/>
        </w:rPr>
        <w:t xml:space="preserve">  :</w:t>
      </w:r>
      <w:proofErr w:type="gramEnd"/>
      <w:r w:rsidRPr="00B6117A">
        <w:rPr>
          <w:rFonts w:cs="Arial"/>
          <w:bCs/>
        </w:rPr>
        <w:t xml:space="preserve"> </w:t>
      </w:r>
      <w:r w:rsidR="000E132E">
        <w:rPr>
          <w:rFonts w:cs="Arial"/>
          <w:bCs/>
        </w:rPr>
        <w:t>Başhekim</w:t>
      </w:r>
      <w:r w:rsidR="005C4CE7">
        <w:rPr>
          <w:rFonts w:cs="Arial"/>
          <w:bCs/>
        </w:rPr>
        <w:t xml:space="preserve"> ve Hastane Müdürü</w:t>
      </w:r>
    </w:p>
    <w:p w14:paraId="1E666265" w14:textId="16844424" w:rsidR="0065169E" w:rsidRPr="00B6117A" w:rsidRDefault="0065169E" w:rsidP="00B6117A">
      <w:pPr>
        <w:numPr>
          <w:ilvl w:val="0"/>
          <w:numId w:val="3"/>
        </w:numPr>
        <w:tabs>
          <w:tab w:val="clear" w:pos="720"/>
          <w:tab w:val="num" w:pos="426"/>
        </w:tabs>
        <w:suppressAutoHyphens/>
        <w:spacing w:after="0" w:line="240" w:lineRule="auto"/>
        <w:ind w:left="425" w:hanging="357"/>
        <w:rPr>
          <w:rFonts w:cs="Arial"/>
          <w:bCs/>
        </w:rPr>
      </w:pPr>
      <w:r w:rsidRPr="00B6117A">
        <w:rPr>
          <w:rFonts w:cs="Arial"/>
          <w:b/>
        </w:rPr>
        <w:t>KENDİSİNE BAĞLI BİRİMLER</w:t>
      </w:r>
      <w:r w:rsidRPr="00B6117A">
        <w:rPr>
          <w:rFonts w:cs="Arial"/>
          <w:b/>
        </w:rPr>
        <w:tab/>
      </w:r>
      <w:r w:rsidRPr="00B6117A">
        <w:rPr>
          <w:rFonts w:cs="Arial"/>
          <w:b/>
        </w:rPr>
        <w:tab/>
        <w:t xml:space="preserve">  </w:t>
      </w:r>
      <w:proofErr w:type="gramStart"/>
      <w:r w:rsidRPr="00B6117A">
        <w:rPr>
          <w:rFonts w:cs="Arial"/>
          <w:b/>
        </w:rPr>
        <w:t xml:space="preserve">  :</w:t>
      </w:r>
      <w:proofErr w:type="gramEnd"/>
      <w:r w:rsidRPr="00B6117A">
        <w:rPr>
          <w:rFonts w:cs="Arial"/>
          <w:b/>
        </w:rPr>
        <w:t xml:space="preserve"> </w:t>
      </w:r>
      <w:r w:rsidR="000E132E">
        <w:rPr>
          <w:rFonts w:cs="Arial"/>
          <w:b/>
        </w:rPr>
        <w:t>-</w:t>
      </w:r>
    </w:p>
    <w:p w14:paraId="3CE31F4B" w14:textId="4C268F30" w:rsidR="0065169E" w:rsidRDefault="0065169E" w:rsidP="00B6117A">
      <w:pPr>
        <w:numPr>
          <w:ilvl w:val="0"/>
          <w:numId w:val="3"/>
        </w:numPr>
        <w:tabs>
          <w:tab w:val="clear" w:pos="720"/>
          <w:tab w:val="num" w:pos="426"/>
        </w:tabs>
        <w:suppressAutoHyphens/>
        <w:spacing w:after="0" w:line="240" w:lineRule="auto"/>
        <w:ind w:left="425" w:hanging="357"/>
        <w:rPr>
          <w:rFonts w:cs="Arial"/>
        </w:rPr>
      </w:pPr>
      <w:r w:rsidRPr="00B6117A">
        <w:rPr>
          <w:rFonts w:cs="Arial"/>
          <w:b/>
        </w:rPr>
        <w:t xml:space="preserve">OLMADIĞINDA YERİNE VEKÂLET EDECEK </w:t>
      </w:r>
      <w:proofErr w:type="gramStart"/>
      <w:r w:rsidRPr="00B6117A">
        <w:rPr>
          <w:rFonts w:cs="Arial"/>
          <w:b/>
        </w:rPr>
        <w:t xml:space="preserve">  </w:t>
      </w:r>
      <w:r w:rsidRPr="00B6117A">
        <w:rPr>
          <w:rFonts w:cs="Arial"/>
          <w:b/>
          <w:bCs/>
        </w:rPr>
        <w:t>:</w:t>
      </w:r>
      <w:proofErr w:type="gramEnd"/>
      <w:r w:rsidR="00B6117A" w:rsidRPr="00B6117A">
        <w:rPr>
          <w:rFonts w:cs="Arial"/>
          <w:b/>
          <w:bCs/>
        </w:rPr>
        <w:t xml:space="preserve"> </w:t>
      </w:r>
      <w:r w:rsidR="00B6117A" w:rsidRPr="00B6117A">
        <w:rPr>
          <w:rFonts w:cs="Arial"/>
        </w:rPr>
        <w:t>Başhekim</w:t>
      </w:r>
      <w:r w:rsidRPr="00B6117A">
        <w:rPr>
          <w:rFonts w:cs="Arial"/>
          <w:bCs/>
        </w:rPr>
        <w:t xml:space="preserve"> tarafınd</w:t>
      </w:r>
      <w:r w:rsidRPr="00B6117A">
        <w:rPr>
          <w:rFonts w:cs="Arial"/>
        </w:rPr>
        <w:t>an belirlenir.</w:t>
      </w:r>
    </w:p>
    <w:p w14:paraId="18EF579E" w14:textId="77777777" w:rsidR="007A7DA4" w:rsidRPr="00811FA6" w:rsidRDefault="007A7DA4" w:rsidP="007A7DA4">
      <w:pPr>
        <w:numPr>
          <w:ilvl w:val="0"/>
          <w:numId w:val="3"/>
        </w:numPr>
        <w:tabs>
          <w:tab w:val="clear" w:pos="720"/>
          <w:tab w:val="num" w:pos="426"/>
        </w:tabs>
        <w:suppressAutoHyphens/>
        <w:spacing w:after="0" w:line="240" w:lineRule="auto"/>
        <w:ind w:left="425" w:hanging="357"/>
        <w:rPr>
          <w:rFonts w:cs="Arial"/>
          <w:b/>
          <w:bCs/>
        </w:rPr>
      </w:pPr>
      <w:r w:rsidRPr="00811FA6">
        <w:rPr>
          <w:rFonts w:cs="Arial"/>
          <w:b/>
          <w:bCs/>
        </w:rPr>
        <w:t>GÖREV YETKİ VE SORUMLULUKLARI:</w:t>
      </w:r>
    </w:p>
    <w:p w14:paraId="02E28A81" w14:textId="77777777" w:rsidR="007A7DA4" w:rsidRDefault="007A7DA4" w:rsidP="007A7DA4">
      <w:pPr>
        <w:tabs>
          <w:tab w:val="num" w:pos="426"/>
        </w:tabs>
        <w:suppressAutoHyphens/>
        <w:spacing w:after="0" w:line="240" w:lineRule="auto"/>
        <w:ind w:left="425"/>
        <w:rPr>
          <w:rFonts w:eastAsia="Times New Roman" w:cs="Times New Roman"/>
          <w:b/>
          <w:bCs/>
          <w:kern w:val="0"/>
          <w:lang w:eastAsia="tr-TR"/>
          <w14:ligatures w14:val="none"/>
        </w:rPr>
      </w:pPr>
    </w:p>
    <w:p w14:paraId="7214823A" w14:textId="0117807D" w:rsidR="00811FA6" w:rsidRPr="00811FA6" w:rsidRDefault="004F754A" w:rsidP="00811FA6">
      <w:pPr>
        <w:pStyle w:val="ListeParagraf"/>
        <w:autoSpaceDE w:val="0"/>
        <w:autoSpaceDN w:val="0"/>
        <w:adjustRightInd w:val="0"/>
        <w:spacing w:after="0" w:line="240" w:lineRule="auto"/>
        <w:jc w:val="both"/>
        <w:rPr>
          <w:rFonts w:eastAsia="Times New Roman" w:cs="Times New Roman"/>
          <w:b/>
          <w:bCs/>
          <w:kern w:val="0"/>
          <w:lang w:eastAsia="tr-TR"/>
          <w14:ligatures w14:val="none"/>
        </w:rPr>
      </w:pPr>
      <w:r>
        <w:rPr>
          <w:rFonts w:eastAsia="Times New Roman" w:cs="Times New Roman"/>
          <w:b/>
          <w:bCs/>
          <w:kern w:val="0"/>
          <w:lang w:eastAsia="tr-TR"/>
          <w14:ligatures w14:val="none"/>
        </w:rPr>
        <w:t xml:space="preserve">5.1. </w:t>
      </w:r>
      <w:r w:rsidR="00811FA6" w:rsidRPr="00811FA6">
        <w:rPr>
          <w:rFonts w:eastAsia="Times New Roman" w:cs="Times New Roman"/>
          <w:b/>
          <w:bCs/>
          <w:kern w:val="0"/>
          <w:lang w:eastAsia="tr-TR"/>
          <w14:ligatures w14:val="none"/>
        </w:rPr>
        <w:t>GÖREVLERİ</w:t>
      </w:r>
      <w:r w:rsidR="00811FA6">
        <w:rPr>
          <w:rFonts w:eastAsia="Times New Roman" w:cs="Times New Roman"/>
          <w:b/>
          <w:bCs/>
          <w:kern w:val="0"/>
          <w:lang w:eastAsia="tr-TR"/>
          <w14:ligatures w14:val="none"/>
        </w:rPr>
        <w:t>:</w:t>
      </w:r>
    </w:p>
    <w:p w14:paraId="17D4D3AC"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Personelin maaş ve ücret işlemlerini yürürlükteki mevzuat doğrultusunda yürütmek. </w:t>
      </w:r>
    </w:p>
    <w:p w14:paraId="5AC936D6"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Maaş ödemelerine esas bilgi ve belgeleri kontrol etmek. </w:t>
      </w:r>
    </w:p>
    <w:p w14:paraId="7449A946"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Personelin özlük bilgilerinde meydana gelen değişiklikleri maaş işlemlerine yansıtmak. </w:t>
      </w:r>
    </w:p>
    <w:p w14:paraId="48EFD418"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Atama, nakil, terfi, derece/kademe, ücretsiz izin, rapor, görev değişikliği ve benzeri durumların maaş işlemlerine etkilerini takip etmek. </w:t>
      </w:r>
    </w:p>
    <w:p w14:paraId="33A88BB0"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Ek ödeme hesaplama ve tahakkuk işlemlerini ilgili mevzuat ve kurum düzenlemelerine uygun olarak yürütmek. </w:t>
      </w:r>
    </w:p>
    <w:p w14:paraId="6403B926"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Ek ödemeye esas teşkil eden puan, çalışma, performans ve diğer verilerin ilgili birimlerden alınmasını ve kontrolünü sağlamak. </w:t>
      </w:r>
    </w:p>
    <w:p w14:paraId="7DE2DB51"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Maaş ve ek ödeme hesaplamalarının doğruluğunu kontrol etmek. </w:t>
      </w:r>
    </w:p>
    <w:p w14:paraId="03049D94"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Hatalı veya eksik hesaplamaları tespit ederek gerekli düzeltmelerin yapılmasını sağlamak. </w:t>
      </w:r>
    </w:p>
    <w:p w14:paraId="631DE0A6"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Maaş ve ek ödeme bordrolarını hazırlamak ve kontrol etmek. </w:t>
      </w:r>
    </w:p>
    <w:p w14:paraId="0C402EC1"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Kesinti, icra, nafaka, BES ve mevzuat kapsamında yapılması gereken diğer kesintilerin maaş işlemlerine doğru şekilde yansıtılmasını sağlamak. </w:t>
      </w:r>
    </w:p>
    <w:p w14:paraId="154E628E"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Maaş ve ek ödeme işlemlerine ilişkin ödeme, tahakkuk ve muhasebe belgelerini düzenlemek. </w:t>
      </w:r>
    </w:p>
    <w:p w14:paraId="7B279D27"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İlgili sistemlere gerekli veri girişlerini yapmak ve kayıtların güncelliğini sağlamak. </w:t>
      </w:r>
    </w:p>
    <w:p w14:paraId="39C4CA85"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Maaş ve ek ödeme işlemlerine ilişkin bilgi ve belgeleri düzenli şekilde dosyalamak ve arşivlemek. </w:t>
      </w:r>
    </w:p>
    <w:p w14:paraId="4D9A12C7"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Personelin maaş ve ek ödeme işlemleriyle ilgili başvurularını incelemek ve sonuçlandırmak. </w:t>
      </w:r>
    </w:p>
    <w:p w14:paraId="2ACF3A8E"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Maaş ve ek ödeme süreçlerinde oluşabilecek hata, risk ve uygunsuzlukları tespit ederek ilgili yöneticilere bildirmek. </w:t>
      </w:r>
    </w:p>
    <w:p w14:paraId="6B062064"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Birimin faaliyetlerine ilişkin gerekli raporları hazırlamak. </w:t>
      </w:r>
    </w:p>
    <w:p w14:paraId="65158F1E"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Denetim ve SAS değerlendirmelerinde görev alanıyla ilgili bilgi, belge ve kayıtları sunmak. </w:t>
      </w:r>
    </w:p>
    <w:p w14:paraId="0720563B"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Personel mali bilgilerinin gizliliğini ve bilgi güvenliğini sağlamak. </w:t>
      </w:r>
    </w:p>
    <w:p w14:paraId="7E98D139" w14:textId="77777777" w:rsidR="00811FA6" w:rsidRPr="00811FA6" w:rsidRDefault="00811FA6" w:rsidP="00811FA6">
      <w:pPr>
        <w:numPr>
          <w:ilvl w:val="0"/>
          <w:numId w:val="39"/>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Maaş ve ek ödeme süreçlerinin iyileştirilmesine yönelik çalışmalara katkıda bulunmak. </w:t>
      </w:r>
    </w:p>
    <w:p w14:paraId="3C23AF40" w14:textId="77777777" w:rsidR="00811FA6" w:rsidRDefault="00811FA6" w:rsidP="00811FA6">
      <w:pPr>
        <w:pStyle w:val="ListeParagraf"/>
        <w:autoSpaceDE w:val="0"/>
        <w:autoSpaceDN w:val="0"/>
        <w:adjustRightInd w:val="0"/>
        <w:spacing w:after="0" w:line="240" w:lineRule="auto"/>
        <w:jc w:val="both"/>
        <w:rPr>
          <w:rFonts w:eastAsia="Times New Roman" w:cs="Times New Roman"/>
          <w:b/>
          <w:bCs/>
          <w:kern w:val="0"/>
          <w:lang w:eastAsia="tr-TR"/>
          <w14:ligatures w14:val="none"/>
        </w:rPr>
      </w:pPr>
    </w:p>
    <w:p w14:paraId="479F75F6" w14:textId="56ABE69C" w:rsidR="00811FA6" w:rsidRPr="00811FA6" w:rsidRDefault="004F754A" w:rsidP="00811FA6">
      <w:pPr>
        <w:pStyle w:val="ListeParagraf"/>
        <w:autoSpaceDE w:val="0"/>
        <w:autoSpaceDN w:val="0"/>
        <w:adjustRightInd w:val="0"/>
        <w:spacing w:after="0" w:line="240" w:lineRule="auto"/>
        <w:jc w:val="both"/>
        <w:rPr>
          <w:rFonts w:eastAsia="Times New Roman" w:cs="Times New Roman"/>
          <w:b/>
          <w:bCs/>
          <w:kern w:val="0"/>
          <w:lang w:eastAsia="tr-TR"/>
          <w14:ligatures w14:val="none"/>
        </w:rPr>
      </w:pPr>
      <w:r>
        <w:rPr>
          <w:rFonts w:eastAsia="Times New Roman" w:cs="Times New Roman"/>
          <w:b/>
          <w:bCs/>
          <w:kern w:val="0"/>
          <w:lang w:eastAsia="tr-TR"/>
          <w14:ligatures w14:val="none"/>
        </w:rPr>
        <w:t xml:space="preserve">5.2. </w:t>
      </w:r>
      <w:r w:rsidR="00811FA6" w:rsidRPr="00811FA6">
        <w:rPr>
          <w:rFonts w:eastAsia="Times New Roman" w:cs="Times New Roman"/>
          <w:b/>
          <w:bCs/>
          <w:kern w:val="0"/>
          <w:lang w:eastAsia="tr-TR"/>
          <w14:ligatures w14:val="none"/>
        </w:rPr>
        <w:t>YETKİLERİ</w:t>
      </w:r>
      <w:r w:rsidR="00811FA6">
        <w:rPr>
          <w:rFonts w:eastAsia="Times New Roman" w:cs="Times New Roman"/>
          <w:b/>
          <w:bCs/>
          <w:kern w:val="0"/>
          <w:lang w:eastAsia="tr-TR"/>
          <w14:ligatures w14:val="none"/>
        </w:rPr>
        <w:t>:</w:t>
      </w:r>
    </w:p>
    <w:p w14:paraId="4B7D3AC1" w14:textId="77777777" w:rsidR="00811FA6" w:rsidRPr="00811FA6" w:rsidRDefault="00811FA6" w:rsidP="00811FA6">
      <w:pPr>
        <w:numPr>
          <w:ilvl w:val="0"/>
          <w:numId w:val="40"/>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Maaş ve ek ödeme işlemleri için gerekli bilgi ve belgeleri ilgili birimlerden istemek. </w:t>
      </w:r>
    </w:p>
    <w:p w14:paraId="1E43D688" w14:textId="77777777" w:rsidR="00811FA6" w:rsidRPr="00811FA6" w:rsidRDefault="00811FA6" w:rsidP="00811FA6">
      <w:pPr>
        <w:numPr>
          <w:ilvl w:val="0"/>
          <w:numId w:val="40"/>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Personelin maaş ve ek ödeme işlemlerine esas kayıtlarını görev ve yetkisi kapsamında incelemek. </w:t>
      </w:r>
    </w:p>
    <w:p w14:paraId="2B89DFC5" w14:textId="77777777" w:rsidR="00811FA6" w:rsidRPr="00811FA6" w:rsidRDefault="00811FA6" w:rsidP="00811FA6">
      <w:pPr>
        <w:numPr>
          <w:ilvl w:val="0"/>
          <w:numId w:val="40"/>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Eksik veya hatalı bilgi ve belgelerin düzeltilmesini ilgili birimlerden talep etmek. </w:t>
      </w:r>
    </w:p>
    <w:p w14:paraId="635A6387" w14:textId="77777777" w:rsidR="00811FA6" w:rsidRPr="00811FA6" w:rsidRDefault="00811FA6" w:rsidP="00811FA6">
      <w:pPr>
        <w:numPr>
          <w:ilvl w:val="0"/>
          <w:numId w:val="40"/>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Maaş ve ek ödeme hesaplamalarını kontrol etmek. </w:t>
      </w:r>
    </w:p>
    <w:p w14:paraId="1DA91F84" w14:textId="77777777" w:rsidR="00811FA6" w:rsidRPr="00811FA6" w:rsidRDefault="00811FA6" w:rsidP="00811FA6">
      <w:pPr>
        <w:numPr>
          <w:ilvl w:val="0"/>
          <w:numId w:val="40"/>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Mevzuata aykırı veya hatalı olduğu değerlendirilen işlemleri bağlı bulunduğu yöneticiye bildirmek. </w:t>
      </w:r>
    </w:p>
    <w:p w14:paraId="7C2ACCE3" w14:textId="77777777" w:rsidR="00811FA6" w:rsidRPr="00811FA6" w:rsidRDefault="00811FA6" w:rsidP="00811FA6">
      <w:pPr>
        <w:numPr>
          <w:ilvl w:val="0"/>
          <w:numId w:val="40"/>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Görev alanı kapsamında tahakkuk, bordro, ödeme ve ilgili mali belgeleri hazırlamak. </w:t>
      </w:r>
    </w:p>
    <w:p w14:paraId="11031AAD" w14:textId="77777777" w:rsidR="00811FA6" w:rsidRPr="00811FA6" w:rsidRDefault="00811FA6" w:rsidP="00811FA6">
      <w:pPr>
        <w:numPr>
          <w:ilvl w:val="0"/>
          <w:numId w:val="40"/>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Yetkisi dahilinde ilgili bilgi sistemlerine veri girişi yapmak ve kayıtları güncellemek. </w:t>
      </w:r>
    </w:p>
    <w:p w14:paraId="3F231C37" w14:textId="77777777" w:rsidR="00811FA6" w:rsidRDefault="00811FA6" w:rsidP="00811FA6">
      <w:pPr>
        <w:numPr>
          <w:ilvl w:val="0"/>
          <w:numId w:val="40"/>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SAS kapsamında görev alanıyla ilgili bilgi, belge ve kayıtları sunmak. </w:t>
      </w:r>
    </w:p>
    <w:p w14:paraId="221C88CA" w14:textId="77777777" w:rsidR="00F1024D" w:rsidRDefault="00F1024D" w:rsidP="00F1024D">
      <w:pPr>
        <w:autoSpaceDE w:val="0"/>
        <w:autoSpaceDN w:val="0"/>
        <w:adjustRightInd w:val="0"/>
        <w:spacing w:after="0" w:line="240" w:lineRule="auto"/>
        <w:jc w:val="both"/>
        <w:rPr>
          <w:rFonts w:eastAsia="Times New Roman" w:cs="Times New Roman"/>
          <w:kern w:val="0"/>
          <w:lang w:eastAsia="tr-TR"/>
          <w14:ligatures w14:val="none"/>
        </w:rPr>
      </w:pPr>
    </w:p>
    <w:p w14:paraId="2FC3F76B" w14:textId="77777777" w:rsidR="00F1024D" w:rsidRDefault="00F1024D" w:rsidP="00F1024D">
      <w:pPr>
        <w:autoSpaceDE w:val="0"/>
        <w:autoSpaceDN w:val="0"/>
        <w:adjustRightInd w:val="0"/>
        <w:spacing w:after="0" w:line="240" w:lineRule="auto"/>
        <w:jc w:val="both"/>
        <w:rPr>
          <w:rFonts w:eastAsia="Times New Roman" w:cs="Times New Roman"/>
          <w:kern w:val="0"/>
          <w:lang w:eastAsia="tr-TR"/>
          <w14:ligatures w14:val="none"/>
        </w:rPr>
      </w:pPr>
    </w:p>
    <w:p w14:paraId="31708E92" w14:textId="77777777" w:rsidR="00F1024D" w:rsidRDefault="00F1024D" w:rsidP="00F1024D">
      <w:pPr>
        <w:autoSpaceDE w:val="0"/>
        <w:autoSpaceDN w:val="0"/>
        <w:adjustRightInd w:val="0"/>
        <w:spacing w:after="0" w:line="240" w:lineRule="auto"/>
        <w:jc w:val="both"/>
        <w:rPr>
          <w:rFonts w:eastAsia="Times New Roman" w:cs="Times New Roman"/>
          <w:kern w:val="0"/>
          <w:lang w:eastAsia="tr-TR"/>
          <w14:ligatures w14:val="none"/>
        </w:rPr>
      </w:pPr>
    </w:p>
    <w:p w14:paraId="7AB4985F" w14:textId="77777777" w:rsidR="00F1024D" w:rsidRDefault="00F1024D" w:rsidP="00F1024D">
      <w:pPr>
        <w:autoSpaceDE w:val="0"/>
        <w:autoSpaceDN w:val="0"/>
        <w:adjustRightInd w:val="0"/>
        <w:spacing w:after="0" w:line="240" w:lineRule="auto"/>
        <w:jc w:val="both"/>
        <w:rPr>
          <w:rFonts w:eastAsia="Times New Roman" w:cs="Times New Roman"/>
          <w:kern w:val="0"/>
          <w:lang w:eastAsia="tr-TR"/>
          <w14:ligatures w14:val="none"/>
        </w:rPr>
      </w:pPr>
    </w:p>
    <w:p w14:paraId="53AF81AD" w14:textId="62B6EF11" w:rsidR="007344CC" w:rsidRDefault="007344CC" w:rsidP="00180BF1">
      <w:pPr>
        <w:autoSpaceDE w:val="0"/>
        <w:autoSpaceDN w:val="0"/>
        <w:adjustRightInd w:val="0"/>
        <w:spacing w:after="0" w:line="240" w:lineRule="auto"/>
        <w:jc w:val="both"/>
        <w:rPr>
          <w:rFonts w:eastAsia="Times New Roman" w:cs="Times New Roman"/>
          <w:b/>
          <w:bCs/>
          <w:kern w:val="0"/>
          <w:lang w:eastAsia="tr-TR"/>
          <w14:ligatures w14:val="none"/>
        </w:rPr>
      </w:pPr>
    </w:p>
    <w:p w14:paraId="4170942D" w14:textId="00CD35DF" w:rsidR="007344CC" w:rsidRPr="00811FA6" w:rsidRDefault="00811FA6" w:rsidP="00180BF1">
      <w:pPr>
        <w:autoSpaceDE w:val="0"/>
        <w:autoSpaceDN w:val="0"/>
        <w:adjustRightInd w:val="0"/>
        <w:spacing w:after="0" w:line="240" w:lineRule="auto"/>
        <w:ind w:left="360"/>
        <w:jc w:val="both"/>
        <w:rPr>
          <w:rFonts w:eastAsia="Times New Roman" w:cs="Times New Roman"/>
          <w:b/>
          <w:bCs/>
          <w:kern w:val="0"/>
          <w:lang w:eastAsia="tr-TR"/>
          <w14:ligatures w14:val="none"/>
        </w:rPr>
      </w:pPr>
      <w:r>
        <w:rPr>
          <w:rFonts w:eastAsia="Times New Roman" w:cs="Times New Roman"/>
          <w:b/>
          <w:bCs/>
          <w:kern w:val="0"/>
          <w:lang w:eastAsia="tr-TR"/>
          <w14:ligatures w14:val="none"/>
        </w:rPr>
        <w:lastRenderedPageBreak/>
        <w:t xml:space="preserve">      </w:t>
      </w:r>
      <w:r w:rsidRPr="00811FA6">
        <w:rPr>
          <w:rFonts w:eastAsia="Times New Roman" w:cs="Times New Roman"/>
          <w:b/>
          <w:bCs/>
          <w:kern w:val="0"/>
          <w:lang w:eastAsia="tr-TR"/>
          <w14:ligatures w14:val="none"/>
        </w:rPr>
        <w:t xml:space="preserve"> </w:t>
      </w:r>
      <w:r w:rsidR="004F754A">
        <w:rPr>
          <w:rFonts w:eastAsia="Times New Roman" w:cs="Times New Roman"/>
          <w:b/>
          <w:bCs/>
          <w:kern w:val="0"/>
          <w:lang w:eastAsia="tr-TR"/>
          <w14:ligatures w14:val="none"/>
        </w:rPr>
        <w:t xml:space="preserve">5.3. </w:t>
      </w:r>
      <w:r w:rsidRPr="00811FA6">
        <w:rPr>
          <w:rFonts w:eastAsia="Times New Roman" w:cs="Times New Roman"/>
          <w:b/>
          <w:bCs/>
          <w:kern w:val="0"/>
          <w:lang w:eastAsia="tr-TR"/>
          <w14:ligatures w14:val="none"/>
        </w:rPr>
        <w:t>SORUMLULUKLARI</w:t>
      </w:r>
      <w:r>
        <w:rPr>
          <w:rFonts w:eastAsia="Times New Roman" w:cs="Times New Roman"/>
          <w:b/>
          <w:bCs/>
          <w:kern w:val="0"/>
          <w:lang w:eastAsia="tr-TR"/>
          <w14:ligatures w14:val="none"/>
        </w:rPr>
        <w:t>:</w:t>
      </w:r>
    </w:p>
    <w:p w14:paraId="7420D09B" w14:textId="77777777" w:rsidR="00811FA6" w:rsidRPr="00811FA6" w:rsidRDefault="00811FA6" w:rsidP="00811FA6">
      <w:pPr>
        <w:numPr>
          <w:ilvl w:val="0"/>
          <w:numId w:val="41"/>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Maaş ve ek ödeme işlemlerinin doğru, eksiksiz, zamanında ve mevzuata uygun yürütülmesinden sorumludur. </w:t>
      </w:r>
    </w:p>
    <w:p w14:paraId="29EFC9FD" w14:textId="77777777" w:rsidR="00811FA6" w:rsidRPr="00811FA6" w:rsidRDefault="00811FA6" w:rsidP="00811FA6">
      <w:pPr>
        <w:numPr>
          <w:ilvl w:val="0"/>
          <w:numId w:val="41"/>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Maaş ve ek ödeme hesaplamalarının doğruluğundan sorumludur. </w:t>
      </w:r>
    </w:p>
    <w:p w14:paraId="6F24B62A" w14:textId="77777777" w:rsidR="00811FA6" w:rsidRPr="00811FA6" w:rsidRDefault="00811FA6" w:rsidP="00811FA6">
      <w:pPr>
        <w:numPr>
          <w:ilvl w:val="0"/>
          <w:numId w:val="41"/>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Personel bilgilerinin gizliliğinin ve bilgi güvenliğinin korunmasından sorumludur. </w:t>
      </w:r>
    </w:p>
    <w:p w14:paraId="6E6D5F7E" w14:textId="77777777" w:rsidR="00811FA6" w:rsidRPr="00811FA6" w:rsidRDefault="00811FA6" w:rsidP="00811FA6">
      <w:pPr>
        <w:numPr>
          <w:ilvl w:val="0"/>
          <w:numId w:val="41"/>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Yapılan işlemlerin kayıt altına alınması ve gerektiğinde geriye dönük olarak izlenebilir olmasından sorumludur. </w:t>
      </w:r>
    </w:p>
    <w:p w14:paraId="74F556E3" w14:textId="77777777" w:rsidR="00811FA6" w:rsidRPr="00811FA6" w:rsidRDefault="00811FA6" w:rsidP="00811FA6">
      <w:pPr>
        <w:numPr>
          <w:ilvl w:val="0"/>
          <w:numId w:val="41"/>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Tespit edilen hata, uygunsuzluk ve risklerin ilgili yöneticiye bildirilmesinden sorumludur. </w:t>
      </w:r>
    </w:p>
    <w:p w14:paraId="031334E2" w14:textId="77777777" w:rsidR="00811FA6" w:rsidRPr="00811FA6" w:rsidRDefault="00811FA6" w:rsidP="00811FA6">
      <w:pPr>
        <w:numPr>
          <w:ilvl w:val="0"/>
          <w:numId w:val="41"/>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Mali belgelerin uygun şekilde dosyalanması ve arşivlenmesinden sorumludur. </w:t>
      </w:r>
    </w:p>
    <w:p w14:paraId="12E083AB" w14:textId="77777777" w:rsidR="00811FA6" w:rsidRPr="00811FA6" w:rsidRDefault="00811FA6" w:rsidP="00811FA6">
      <w:pPr>
        <w:numPr>
          <w:ilvl w:val="0"/>
          <w:numId w:val="41"/>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Görev alanıyla ilgili mevzuat ve kurum düzenlemelerini takip etmekten sorumludur. </w:t>
      </w:r>
    </w:p>
    <w:p w14:paraId="4A27E820" w14:textId="77777777" w:rsidR="00811FA6" w:rsidRPr="00811FA6" w:rsidRDefault="00811FA6" w:rsidP="00811FA6">
      <w:pPr>
        <w:numPr>
          <w:ilvl w:val="0"/>
          <w:numId w:val="41"/>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SAS kapsamında gerekli kayıt ve kanıtların hazır bulundurulmasından sorumludur. </w:t>
      </w:r>
    </w:p>
    <w:p w14:paraId="7800FC86" w14:textId="77777777" w:rsidR="00811FA6" w:rsidRPr="00811FA6" w:rsidRDefault="00811FA6" w:rsidP="00811FA6">
      <w:pPr>
        <w:numPr>
          <w:ilvl w:val="0"/>
          <w:numId w:val="41"/>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Görevlerini etik ilkeler, tarafsızlık, gizlilik ve kamu kaynaklarının etkin kullanımı esaslarına uygun olarak yürütmekten sorumludur. </w:t>
      </w:r>
    </w:p>
    <w:p w14:paraId="68573679" w14:textId="77777777" w:rsidR="00811FA6" w:rsidRPr="00180BF1" w:rsidRDefault="00811FA6" w:rsidP="00180BF1">
      <w:pPr>
        <w:autoSpaceDE w:val="0"/>
        <w:autoSpaceDN w:val="0"/>
        <w:adjustRightInd w:val="0"/>
        <w:spacing w:after="0" w:line="240" w:lineRule="auto"/>
        <w:jc w:val="both"/>
        <w:rPr>
          <w:rFonts w:eastAsia="Times New Roman" w:cs="Times New Roman"/>
          <w:b/>
          <w:bCs/>
          <w:kern w:val="0"/>
          <w:sz w:val="12"/>
          <w:szCs w:val="12"/>
          <w:lang w:eastAsia="tr-TR"/>
          <w14:ligatures w14:val="none"/>
        </w:rPr>
      </w:pPr>
    </w:p>
    <w:p w14:paraId="51F1FE68" w14:textId="0DAB63D4" w:rsidR="00811FA6" w:rsidRPr="00811FA6" w:rsidRDefault="00811FA6" w:rsidP="00811FA6">
      <w:pPr>
        <w:numPr>
          <w:ilvl w:val="0"/>
          <w:numId w:val="3"/>
        </w:numPr>
        <w:tabs>
          <w:tab w:val="clear" w:pos="720"/>
          <w:tab w:val="num" w:pos="426"/>
        </w:tabs>
        <w:suppressAutoHyphens/>
        <w:spacing w:after="0" w:line="240" w:lineRule="auto"/>
        <w:ind w:left="425" w:hanging="357"/>
        <w:rPr>
          <w:rFonts w:cs="Arial"/>
          <w:b/>
          <w:bCs/>
        </w:rPr>
      </w:pPr>
      <w:r w:rsidRPr="00811FA6">
        <w:rPr>
          <w:rFonts w:cs="Arial"/>
          <w:b/>
          <w:bCs/>
        </w:rPr>
        <w:t>DİKEY İLİŞKİLER</w:t>
      </w:r>
    </w:p>
    <w:p w14:paraId="44974934" w14:textId="6F29B1EB" w:rsidR="001E11F6" w:rsidRPr="00180BF1" w:rsidRDefault="00811FA6" w:rsidP="00180BF1">
      <w:pPr>
        <w:autoSpaceDE w:val="0"/>
        <w:autoSpaceDN w:val="0"/>
        <w:adjustRightInd w:val="0"/>
        <w:spacing w:after="0" w:line="240" w:lineRule="auto"/>
        <w:ind w:left="360"/>
        <w:rPr>
          <w:rFonts w:eastAsia="Times New Roman" w:cs="Times New Roman"/>
          <w:kern w:val="0"/>
          <w:lang w:eastAsia="tr-TR"/>
          <w14:ligatures w14:val="none"/>
        </w:rPr>
      </w:pPr>
      <w:r w:rsidRPr="00811FA6">
        <w:rPr>
          <w:rFonts w:eastAsia="Times New Roman" w:cs="Times New Roman"/>
          <w:kern w:val="0"/>
          <w:lang w:eastAsia="tr-TR"/>
          <w14:ligatures w14:val="none"/>
        </w:rPr>
        <w:t>Başhekimlik</w:t>
      </w:r>
      <w:r w:rsidR="001E11F6">
        <w:rPr>
          <w:rFonts w:eastAsia="Times New Roman" w:cs="Times New Roman"/>
          <w:kern w:val="0"/>
          <w:lang w:eastAsia="tr-TR"/>
          <w14:ligatures w14:val="none"/>
        </w:rPr>
        <w:t xml:space="preserve"> </w:t>
      </w:r>
      <w:r w:rsidR="001E11F6" w:rsidRPr="00AF71F2">
        <w:rPr>
          <w:rFonts w:eastAsia="Times New Roman" w:cs="Times New Roman"/>
          <w:bCs/>
          <w:kern w:val="0"/>
          <w:sz w:val="24"/>
          <w:szCs w:val="24"/>
          <w:lang w:eastAsia="tr-TR"/>
          <w14:ligatures w14:val="none"/>
        </w:rPr>
        <w:t>→</w:t>
      </w:r>
      <w:r w:rsidR="001E11F6">
        <w:rPr>
          <w:rFonts w:eastAsia="Times New Roman" w:cs="Times New Roman"/>
          <w:bCs/>
          <w:kern w:val="0"/>
          <w:sz w:val="24"/>
          <w:szCs w:val="24"/>
          <w:lang w:eastAsia="tr-TR"/>
          <w14:ligatures w14:val="none"/>
        </w:rPr>
        <w:t xml:space="preserve"> </w:t>
      </w:r>
      <w:r w:rsidRPr="00811FA6">
        <w:rPr>
          <w:rFonts w:eastAsia="Times New Roman" w:cs="Times New Roman"/>
          <w:kern w:val="0"/>
          <w:lang w:eastAsia="tr-TR"/>
          <w14:ligatures w14:val="none"/>
        </w:rPr>
        <w:t>Hastane</w:t>
      </w:r>
      <w:r>
        <w:rPr>
          <w:rFonts w:eastAsia="Times New Roman" w:cs="Times New Roman"/>
          <w:kern w:val="0"/>
          <w:lang w:eastAsia="tr-TR"/>
          <w14:ligatures w14:val="none"/>
        </w:rPr>
        <w:t xml:space="preserve"> </w:t>
      </w:r>
      <w:r w:rsidRPr="00811FA6">
        <w:rPr>
          <w:rFonts w:eastAsia="Times New Roman" w:cs="Times New Roman"/>
          <w:kern w:val="0"/>
          <w:lang w:eastAsia="tr-TR"/>
          <w14:ligatures w14:val="none"/>
        </w:rPr>
        <w:t>Müdür</w:t>
      </w:r>
      <w:r w:rsidR="001E11F6">
        <w:rPr>
          <w:rFonts w:eastAsia="Times New Roman" w:cs="Times New Roman"/>
          <w:kern w:val="0"/>
          <w:lang w:eastAsia="tr-TR"/>
          <w14:ligatures w14:val="none"/>
        </w:rPr>
        <w:t xml:space="preserve">ü </w:t>
      </w:r>
      <w:r w:rsidR="001E11F6" w:rsidRPr="00AF71F2">
        <w:rPr>
          <w:rFonts w:eastAsia="Times New Roman" w:cs="Times New Roman"/>
          <w:bCs/>
          <w:kern w:val="0"/>
          <w:sz w:val="24"/>
          <w:szCs w:val="24"/>
          <w:lang w:eastAsia="tr-TR"/>
          <w14:ligatures w14:val="none"/>
        </w:rPr>
        <w:t>→</w:t>
      </w:r>
      <w:r w:rsidR="001E11F6">
        <w:rPr>
          <w:rFonts w:eastAsia="Times New Roman" w:cs="Times New Roman"/>
          <w:bCs/>
          <w:kern w:val="0"/>
          <w:sz w:val="24"/>
          <w:szCs w:val="24"/>
          <w:lang w:eastAsia="tr-TR"/>
          <w14:ligatures w14:val="none"/>
        </w:rPr>
        <w:t xml:space="preserve"> </w:t>
      </w:r>
      <w:r w:rsidRPr="00811FA6">
        <w:rPr>
          <w:rFonts w:eastAsia="Times New Roman" w:cs="Times New Roman"/>
          <w:kern w:val="0"/>
          <w:lang w:eastAsia="tr-TR"/>
          <w14:ligatures w14:val="none"/>
        </w:rPr>
        <w:t>Maaş Mutemetliği ve Ek Ödeme Birim Sorumlusu</w:t>
      </w:r>
      <w:r w:rsidR="001E11F6">
        <w:rPr>
          <w:rFonts w:eastAsia="Times New Roman" w:cs="Times New Roman"/>
          <w:kern w:val="0"/>
          <w:lang w:eastAsia="tr-TR"/>
          <w14:ligatures w14:val="none"/>
        </w:rPr>
        <w:t xml:space="preserve"> </w:t>
      </w:r>
      <w:proofErr w:type="gramStart"/>
      <w:r w:rsidR="001E11F6" w:rsidRPr="00AF71F2">
        <w:rPr>
          <w:rFonts w:eastAsia="Times New Roman" w:cs="Times New Roman"/>
          <w:bCs/>
          <w:kern w:val="0"/>
          <w:sz w:val="24"/>
          <w:szCs w:val="24"/>
          <w:lang w:eastAsia="tr-TR"/>
          <w14:ligatures w14:val="none"/>
        </w:rPr>
        <w:t>→</w:t>
      </w:r>
      <w:r w:rsidR="001E11F6">
        <w:rPr>
          <w:rFonts w:eastAsia="Times New Roman" w:cs="Times New Roman"/>
          <w:bCs/>
          <w:kern w:val="0"/>
          <w:sz w:val="24"/>
          <w:szCs w:val="24"/>
          <w:lang w:eastAsia="tr-TR"/>
          <w14:ligatures w14:val="none"/>
        </w:rPr>
        <w:t xml:space="preserve"> </w:t>
      </w:r>
      <w:r>
        <w:rPr>
          <w:rFonts w:eastAsia="Times New Roman" w:cs="Times New Roman"/>
          <w:kern w:val="0"/>
          <w:lang w:eastAsia="tr-TR"/>
          <w14:ligatures w14:val="none"/>
        </w:rPr>
        <w:t xml:space="preserve"> </w:t>
      </w:r>
      <w:r w:rsidRPr="00811FA6">
        <w:rPr>
          <w:rFonts w:eastAsia="Times New Roman" w:cs="Times New Roman"/>
          <w:kern w:val="0"/>
          <w:lang w:eastAsia="tr-TR"/>
          <w14:ligatures w14:val="none"/>
        </w:rPr>
        <w:t>Maaş</w:t>
      </w:r>
      <w:proofErr w:type="gramEnd"/>
      <w:r w:rsidRPr="00811FA6">
        <w:rPr>
          <w:rFonts w:eastAsia="Times New Roman" w:cs="Times New Roman"/>
          <w:kern w:val="0"/>
          <w:lang w:eastAsia="tr-TR"/>
          <w14:ligatures w14:val="none"/>
        </w:rPr>
        <w:t xml:space="preserve"> Mutemedi Ek Ödeme Personeli</w:t>
      </w:r>
    </w:p>
    <w:p w14:paraId="2D9090E9" w14:textId="3A2F5331" w:rsidR="00811FA6" w:rsidRPr="001E11F6" w:rsidRDefault="00811FA6" w:rsidP="00811FA6">
      <w:pPr>
        <w:autoSpaceDE w:val="0"/>
        <w:autoSpaceDN w:val="0"/>
        <w:adjustRightInd w:val="0"/>
        <w:spacing w:after="0" w:line="240" w:lineRule="auto"/>
        <w:ind w:left="360"/>
        <w:jc w:val="both"/>
        <w:rPr>
          <w:rFonts w:eastAsia="Times New Roman" w:cs="Times New Roman"/>
          <w:b/>
          <w:bCs/>
          <w:kern w:val="0"/>
          <w:lang w:eastAsia="tr-TR"/>
          <w14:ligatures w14:val="none"/>
        </w:rPr>
      </w:pPr>
      <w:r w:rsidRPr="001E11F6">
        <w:rPr>
          <w:rFonts w:eastAsia="Times New Roman" w:cs="Times New Roman"/>
          <w:b/>
          <w:bCs/>
          <w:kern w:val="0"/>
          <w:lang w:eastAsia="tr-TR"/>
          <w14:ligatures w14:val="none"/>
        </w:rPr>
        <w:t>Dikey ilişki kapsamında;</w:t>
      </w:r>
    </w:p>
    <w:p w14:paraId="1E140893" w14:textId="77777777" w:rsidR="00811FA6" w:rsidRPr="00811FA6" w:rsidRDefault="00811FA6" w:rsidP="00811FA6">
      <w:pPr>
        <w:numPr>
          <w:ilvl w:val="0"/>
          <w:numId w:val="42"/>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Birim, bağlı bulunduğu yöneticiye karşı sorumludur. </w:t>
      </w:r>
    </w:p>
    <w:p w14:paraId="01999F49" w14:textId="77777777" w:rsidR="00811FA6" w:rsidRPr="00811FA6" w:rsidRDefault="00811FA6" w:rsidP="00811FA6">
      <w:pPr>
        <w:numPr>
          <w:ilvl w:val="0"/>
          <w:numId w:val="42"/>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Birimin görevleri, üst yönetim tarafından belirlenen politika, talimat, prosedür ve iş akışları doğrultusunda yürütülür. </w:t>
      </w:r>
    </w:p>
    <w:p w14:paraId="7D80699D" w14:textId="77777777" w:rsidR="00811FA6" w:rsidRPr="00811FA6" w:rsidRDefault="00811FA6" w:rsidP="00811FA6">
      <w:pPr>
        <w:numPr>
          <w:ilvl w:val="0"/>
          <w:numId w:val="42"/>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Maaş ve ek ödeme işlemlerine ilişkin sorun, hata, risk ve uygunsuzluklar bağlı bulunulan yöneticiye bildirilir. </w:t>
      </w:r>
    </w:p>
    <w:p w14:paraId="4260B1C9" w14:textId="77777777" w:rsidR="00811FA6" w:rsidRPr="00811FA6" w:rsidRDefault="00811FA6" w:rsidP="00811FA6">
      <w:pPr>
        <w:numPr>
          <w:ilvl w:val="0"/>
          <w:numId w:val="42"/>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Birim faaliyetleri ve sonuçları gerektiğinde üst yönetime raporlanır. </w:t>
      </w:r>
    </w:p>
    <w:p w14:paraId="129133E1" w14:textId="77777777" w:rsidR="00811FA6" w:rsidRPr="00811FA6" w:rsidRDefault="00811FA6" w:rsidP="00811FA6">
      <w:pPr>
        <w:numPr>
          <w:ilvl w:val="0"/>
          <w:numId w:val="42"/>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Yetki sınırlarını aşan işlemlerde ilgili yöneticiye danışılır ve gerekli onay alınır. </w:t>
      </w:r>
    </w:p>
    <w:p w14:paraId="677FF9A1" w14:textId="77777777" w:rsidR="00811FA6" w:rsidRPr="00811FA6" w:rsidRDefault="00811FA6" w:rsidP="00811FA6">
      <w:pPr>
        <w:numPr>
          <w:ilvl w:val="0"/>
          <w:numId w:val="42"/>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Birim sorumlusu, birim personelinin görev dağılımını ve iş süreçlerinin koordinasyonunu sağlar. </w:t>
      </w:r>
    </w:p>
    <w:p w14:paraId="2C0B0A7C" w14:textId="77777777" w:rsidR="00811FA6" w:rsidRPr="004F754A" w:rsidRDefault="00811FA6" w:rsidP="00811FA6">
      <w:pPr>
        <w:autoSpaceDE w:val="0"/>
        <w:autoSpaceDN w:val="0"/>
        <w:adjustRightInd w:val="0"/>
        <w:spacing w:after="0" w:line="240" w:lineRule="auto"/>
        <w:ind w:left="360"/>
        <w:jc w:val="both"/>
        <w:rPr>
          <w:rFonts w:eastAsia="Times New Roman" w:cs="Times New Roman"/>
          <w:b/>
          <w:bCs/>
          <w:kern w:val="0"/>
          <w:sz w:val="16"/>
          <w:szCs w:val="16"/>
          <w:lang w:eastAsia="tr-TR"/>
          <w14:ligatures w14:val="none"/>
        </w:rPr>
      </w:pPr>
    </w:p>
    <w:p w14:paraId="33988CDA" w14:textId="7004EC97" w:rsidR="00811FA6" w:rsidRPr="00811FA6" w:rsidRDefault="00811FA6" w:rsidP="00811FA6">
      <w:pPr>
        <w:numPr>
          <w:ilvl w:val="0"/>
          <w:numId w:val="3"/>
        </w:numPr>
        <w:tabs>
          <w:tab w:val="clear" w:pos="720"/>
          <w:tab w:val="num" w:pos="426"/>
        </w:tabs>
        <w:suppressAutoHyphens/>
        <w:spacing w:after="0" w:line="240" w:lineRule="auto"/>
        <w:ind w:left="425" w:hanging="357"/>
        <w:rPr>
          <w:rFonts w:cs="Arial"/>
          <w:b/>
          <w:bCs/>
        </w:rPr>
      </w:pPr>
      <w:r w:rsidRPr="00811FA6">
        <w:rPr>
          <w:rFonts w:cs="Arial"/>
          <w:b/>
          <w:bCs/>
        </w:rPr>
        <w:t>YATAY İLİŞKİLER</w:t>
      </w:r>
    </w:p>
    <w:p w14:paraId="7E60483B" w14:textId="77777777" w:rsidR="00811FA6" w:rsidRPr="00811FA6" w:rsidRDefault="00811FA6" w:rsidP="00811FA6">
      <w:pPr>
        <w:autoSpaceDE w:val="0"/>
        <w:autoSpaceDN w:val="0"/>
        <w:adjustRightInd w:val="0"/>
        <w:spacing w:after="0" w:line="240" w:lineRule="auto"/>
        <w:ind w:left="360"/>
        <w:jc w:val="both"/>
        <w:rPr>
          <w:rFonts w:eastAsia="Times New Roman" w:cs="Times New Roman"/>
          <w:kern w:val="0"/>
          <w:lang w:eastAsia="tr-TR"/>
          <w14:ligatures w14:val="none"/>
        </w:rPr>
      </w:pPr>
      <w:r w:rsidRPr="00811FA6">
        <w:rPr>
          <w:rFonts w:eastAsia="Times New Roman" w:cs="Times New Roman"/>
          <w:kern w:val="0"/>
          <w:lang w:eastAsia="tr-TR"/>
          <w14:ligatures w14:val="none"/>
        </w:rPr>
        <w:t>Maaş Mutemetliği ve Ek Ödeme Birimi, görevlerini yerine getirirken aşağıdaki birimlerle bilgi paylaşımı, koordinasyon ve iş birliği içerisinde çalışır:</w:t>
      </w:r>
    </w:p>
    <w:p w14:paraId="4EBFF2BF" w14:textId="77777777" w:rsidR="00811FA6" w:rsidRPr="00811FA6" w:rsidRDefault="00811FA6" w:rsidP="00811FA6">
      <w:pPr>
        <w:numPr>
          <w:ilvl w:val="0"/>
          <w:numId w:val="43"/>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Personel ve Yazı İşleri Birimi </w:t>
      </w:r>
    </w:p>
    <w:p w14:paraId="34D07835" w14:textId="77777777" w:rsidR="00811FA6" w:rsidRPr="00811FA6" w:rsidRDefault="00811FA6" w:rsidP="00811FA6">
      <w:pPr>
        <w:numPr>
          <w:ilvl w:val="0"/>
          <w:numId w:val="43"/>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Hastane Müdürlüğü </w:t>
      </w:r>
    </w:p>
    <w:p w14:paraId="3CA05588" w14:textId="77777777" w:rsidR="00811FA6" w:rsidRPr="00811FA6" w:rsidRDefault="00811FA6" w:rsidP="00811FA6">
      <w:pPr>
        <w:numPr>
          <w:ilvl w:val="0"/>
          <w:numId w:val="43"/>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Başhekimlik </w:t>
      </w:r>
    </w:p>
    <w:p w14:paraId="6DFE18CC" w14:textId="0D42F100" w:rsidR="00811FA6" w:rsidRPr="00811FA6" w:rsidRDefault="00811FA6" w:rsidP="00811FA6">
      <w:pPr>
        <w:numPr>
          <w:ilvl w:val="0"/>
          <w:numId w:val="43"/>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Mali Hizmetler Birimi </w:t>
      </w:r>
    </w:p>
    <w:p w14:paraId="480A3482" w14:textId="77777777" w:rsidR="00811FA6" w:rsidRPr="00811FA6" w:rsidRDefault="00811FA6" w:rsidP="00811FA6">
      <w:pPr>
        <w:numPr>
          <w:ilvl w:val="0"/>
          <w:numId w:val="43"/>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Strateji Geliştirme / Muhasebe Birimi </w:t>
      </w:r>
    </w:p>
    <w:p w14:paraId="4A8D365E" w14:textId="77777777" w:rsidR="00811FA6" w:rsidRPr="00811FA6" w:rsidRDefault="00811FA6" w:rsidP="00811FA6">
      <w:pPr>
        <w:numPr>
          <w:ilvl w:val="0"/>
          <w:numId w:val="43"/>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Kalite Yönetim Birimi </w:t>
      </w:r>
    </w:p>
    <w:p w14:paraId="266B9781" w14:textId="77777777" w:rsidR="00811FA6" w:rsidRPr="00811FA6" w:rsidRDefault="00811FA6" w:rsidP="00811FA6">
      <w:pPr>
        <w:numPr>
          <w:ilvl w:val="0"/>
          <w:numId w:val="43"/>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Klinik ve İdari Birimler </w:t>
      </w:r>
    </w:p>
    <w:p w14:paraId="08A00429" w14:textId="77777777" w:rsidR="00811FA6" w:rsidRPr="00811FA6" w:rsidRDefault="00811FA6" w:rsidP="00811FA6">
      <w:pPr>
        <w:numPr>
          <w:ilvl w:val="0"/>
          <w:numId w:val="43"/>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Bilgi İşlem Birimi </w:t>
      </w:r>
    </w:p>
    <w:p w14:paraId="7DCC59A1" w14:textId="77777777" w:rsidR="00811FA6" w:rsidRPr="00811FA6" w:rsidRDefault="00811FA6" w:rsidP="00811FA6">
      <w:pPr>
        <w:numPr>
          <w:ilvl w:val="0"/>
          <w:numId w:val="43"/>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İnsan Kaynakları/Personel Birimi </w:t>
      </w:r>
    </w:p>
    <w:p w14:paraId="2397734C" w14:textId="77777777" w:rsidR="00811FA6" w:rsidRPr="00811FA6" w:rsidRDefault="00811FA6" w:rsidP="00811FA6">
      <w:pPr>
        <w:numPr>
          <w:ilvl w:val="0"/>
          <w:numId w:val="43"/>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Hukuk Birimi (gerektiğinde) </w:t>
      </w:r>
    </w:p>
    <w:p w14:paraId="042EDD31" w14:textId="77777777" w:rsidR="00811FA6" w:rsidRPr="00811FA6" w:rsidRDefault="00811FA6" w:rsidP="00811FA6">
      <w:pPr>
        <w:numPr>
          <w:ilvl w:val="0"/>
          <w:numId w:val="43"/>
        </w:numPr>
        <w:autoSpaceDE w:val="0"/>
        <w:autoSpaceDN w:val="0"/>
        <w:adjustRightInd w:val="0"/>
        <w:spacing w:after="0" w:line="240" w:lineRule="auto"/>
        <w:jc w:val="both"/>
        <w:rPr>
          <w:rFonts w:eastAsia="Times New Roman" w:cs="Times New Roman"/>
          <w:kern w:val="0"/>
          <w:lang w:eastAsia="tr-TR"/>
          <w14:ligatures w14:val="none"/>
        </w:rPr>
      </w:pPr>
      <w:r w:rsidRPr="00811FA6">
        <w:rPr>
          <w:rFonts w:eastAsia="Times New Roman" w:cs="Times New Roman"/>
          <w:kern w:val="0"/>
          <w:lang w:eastAsia="tr-TR"/>
          <w14:ligatures w14:val="none"/>
        </w:rPr>
        <w:t xml:space="preserve">İlgili Üniversite ve Bakanlık birimleri (mevzuat ve süreç gerektirdiğinde) </w:t>
      </w:r>
    </w:p>
    <w:p w14:paraId="14E84538" w14:textId="77777777" w:rsidR="00811FA6" w:rsidRPr="004F754A" w:rsidRDefault="00811FA6" w:rsidP="00811FA6">
      <w:pPr>
        <w:autoSpaceDE w:val="0"/>
        <w:autoSpaceDN w:val="0"/>
        <w:adjustRightInd w:val="0"/>
        <w:spacing w:after="0" w:line="240" w:lineRule="auto"/>
        <w:ind w:left="360"/>
        <w:jc w:val="both"/>
        <w:rPr>
          <w:rFonts w:eastAsia="Times New Roman" w:cs="Times New Roman"/>
          <w:kern w:val="0"/>
          <w:u w:val="single"/>
          <w:lang w:eastAsia="tr-TR"/>
          <w14:ligatures w14:val="none"/>
        </w:rPr>
      </w:pPr>
      <w:r w:rsidRPr="004F754A">
        <w:rPr>
          <w:rFonts w:eastAsia="Times New Roman" w:cs="Times New Roman"/>
          <w:kern w:val="0"/>
          <w:u w:val="single"/>
          <w:lang w:eastAsia="tr-TR"/>
          <w14:ligatures w14:val="none"/>
        </w:rPr>
        <w:t>Yatay ilişkilerin amacı;</w:t>
      </w:r>
    </w:p>
    <w:p w14:paraId="4C009492" w14:textId="48DE728C" w:rsidR="00811FA6" w:rsidRPr="007344CC" w:rsidRDefault="00811FA6" w:rsidP="007344CC">
      <w:pPr>
        <w:autoSpaceDE w:val="0"/>
        <w:autoSpaceDN w:val="0"/>
        <w:adjustRightInd w:val="0"/>
        <w:spacing w:after="0" w:line="240" w:lineRule="auto"/>
        <w:ind w:left="360"/>
        <w:jc w:val="both"/>
        <w:rPr>
          <w:rFonts w:eastAsia="Times New Roman" w:cs="Times New Roman"/>
          <w:kern w:val="0"/>
          <w:lang w:eastAsia="tr-TR"/>
          <w14:ligatures w14:val="none"/>
        </w:rPr>
      </w:pPr>
      <w:r w:rsidRPr="00811FA6">
        <w:rPr>
          <w:rFonts w:eastAsia="Times New Roman" w:cs="Times New Roman"/>
          <w:kern w:val="0"/>
          <w:lang w:eastAsia="tr-TR"/>
          <w14:ligatures w14:val="none"/>
        </w:rPr>
        <w:t>Personel bilgilerinin doğru ve güncel tutulması, maaş ve ek ödeme hesaplamalarının doğru yapılması, gerekli bilgi ve belgelerin zamanında temin edilmesi, tahakkuk ve ödeme süreçlerinin koordineli yürütülmesi, hata ve uygunsuzlukların giderilmesi ve SAS kapsamında süreçlerin sürekli iyileştirilmesinin sağlanmasıdır.</w:t>
      </w:r>
      <w:r w:rsidRPr="00811FA6">
        <w:rPr>
          <w:rFonts w:eastAsia="Times New Roman" w:cs="Times New Roman"/>
          <w:b/>
          <w:bCs/>
          <w:vanish/>
          <w:kern w:val="0"/>
          <w:lang w:eastAsia="tr-TR"/>
          <w14:ligatures w14:val="none"/>
        </w:rPr>
        <w:t>Formun Üstü</w:t>
      </w:r>
    </w:p>
    <w:p w14:paraId="4D50767C" w14:textId="77777777" w:rsidR="00811FA6" w:rsidRPr="00811FA6" w:rsidRDefault="00811FA6" w:rsidP="00811FA6">
      <w:pPr>
        <w:autoSpaceDE w:val="0"/>
        <w:autoSpaceDN w:val="0"/>
        <w:adjustRightInd w:val="0"/>
        <w:spacing w:after="0" w:line="240" w:lineRule="auto"/>
        <w:ind w:left="360"/>
        <w:jc w:val="both"/>
        <w:rPr>
          <w:rFonts w:eastAsia="Times New Roman" w:cs="Times New Roman"/>
          <w:b/>
          <w:bCs/>
          <w:vanish/>
          <w:kern w:val="0"/>
          <w:lang w:eastAsia="tr-TR"/>
          <w14:ligatures w14:val="none"/>
        </w:rPr>
      </w:pPr>
      <w:r w:rsidRPr="00811FA6">
        <w:rPr>
          <w:rFonts w:eastAsia="Times New Roman" w:cs="Times New Roman"/>
          <w:b/>
          <w:bCs/>
          <w:vanish/>
          <w:kern w:val="0"/>
          <w:lang w:eastAsia="tr-TR"/>
          <w14:ligatures w14:val="none"/>
        </w:rPr>
        <w:t>Formun Altı</w:t>
      </w:r>
    </w:p>
    <w:p w14:paraId="2EAC3D93" w14:textId="77777777" w:rsidR="00B10EBF" w:rsidRPr="00AF71F2" w:rsidRDefault="00B10EBF"/>
    <w:sectPr w:rsidR="00B10EBF" w:rsidRPr="00AF71F2" w:rsidSect="004F4A9D">
      <w:headerReference w:type="even" r:id="rId8"/>
      <w:headerReference w:type="default" r:id="rId9"/>
      <w:footerReference w:type="even" r:id="rId10"/>
      <w:footerReference w:type="default" r:id="rId11"/>
      <w:headerReference w:type="first" r:id="rId12"/>
      <w:footerReference w:type="first" r:id="rId13"/>
      <w:pgSz w:w="11906" w:h="16838"/>
      <w:pgMar w:top="1134" w:right="851" w:bottom="56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E9E70" w14:textId="77777777" w:rsidR="00E81A89" w:rsidRDefault="00E81A89" w:rsidP="003259AC">
      <w:pPr>
        <w:spacing w:after="0" w:line="240" w:lineRule="auto"/>
      </w:pPr>
      <w:r>
        <w:separator/>
      </w:r>
    </w:p>
  </w:endnote>
  <w:endnote w:type="continuationSeparator" w:id="0">
    <w:p w14:paraId="7FA069AE" w14:textId="77777777" w:rsidR="00E81A89" w:rsidRDefault="00E81A89" w:rsidP="00325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C0A29" w14:textId="77777777" w:rsidR="007344CC" w:rsidRDefault="007344C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3A4B1" w14:textId="77777777" w:rsidR="007344CC" w:rsidRDefault="007344CC">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9BCD0" w14:textId="77777777" w:rsidR="007344CC" w:rsidRDefault="007344C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C0154" w14:textId="77777777" w:rsidR="00E81A89" w:rsidRDefault="00E81A89" w:rsidP="003259AC">
      <w:pPr>
        <w:spacing w:after="0" w:line="240" w:lineRule="auto"/>
      </w:pPr>
      <w:r>
        <w:separator/>
      </w:r>
    </w:p>
  </w:footnote>
  <w:footnote w:type="continuationSeparator" w:id="0">
    <w:p w14:paraId="03FBA736" w14:textId="77777777" w:rsidR="00E81A89" w:rsidRDefault="00E81A89" w:rsidP="00325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16E13" w14:textId="77777777" w:rsidR="007344CC" w:rsidRDefault="007344C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1134"/>
      <w:gridCol w:w="2410"/>
      <w:gridCol w:w="1842"/>
      <w:gridCol w:w="1560"/>
      <w:gridCol w:w="1984"/>
    </w:tblGrid>
    <w:tr w:rsidR="004C2B32" w:rsidRPr="003259AC" w14:paraId="0170290D" w14:textId="6A2FBB15" w:rsidTr="00CA2C20">
      <w:trPr>
        <w:trHeight w:val="1408"/>
        <w:jc w:val="center"/>
      </w:trPr>
      <w:tc>
        <w:tcPr>
          <w:tcW w:w="1413" w:type="dxa"/>
          <w:tcBorders>
            <w:top w:val="single" w:sz="4" w:space="0" w:color="auto"/>
            <w:left w:val="single" w:sz="4" w:space="0" w:color="auto"/>
            <w:bottom w:val="single" w:sz="4" w:space="0" w:color="auto"/>
            <w:right w:val="single" w:sz="4" w:space="0" w:color="auto"/>
          </w:tcBorders>
        </w:tcPr>
        <w:p w14:paraId="6A61050C" w14:textId="27720766" w:rsidR="004C2B32" w:rsidRPr="003259AC" w:rsidRDefault="00CA2C20" w:rsidP="003259AC">
          <w:pPr>
            <w:rPr>
              <w:rFonts w:ascii="Calibri" w:eastAsia="Calibri" w:hAnsi="Calibri" w:cs="Times New Roman"/>
              <w:kern w:val="0"/>
              <w:sz w:val="20"/>
              <w:szCs w:val="24"/>
              <w14:ligatures w14:val="none"/>
            </w:rPr>
          </w:pPr>
          <w:r w:rsidRPr="003259AC">
            <w:rPr>
              <w:rFonts w:ascii="Calibri" w:eastAsia="Calibri" w:hAnsi="Calibri" w:cs="Times New Roman"/>
              <w:b/>
              <w:noProof/>
              <w:kern w:val="0"/>
              <w:sz w:val="20"/>
              <w:szCs w:val="20"/>
              <w:lang w:eastAsia="tr-TR"/>
              <w14:ligatures w14:val="none"/>
            </w:rPr>
            <w:drawing>
              <wp:anchor distT="0" distB="0" distL="114300" distR="114300" simplePos="0" relativeHeight="251658240" behindDoc="0" locked="0" layoutInCell="1" allowOverlap="1" wp14:anchorId="67029D7F" wp14:editId="7F75E5BA">
                <wp:simplePos x="0" y="0"/>
                <wp:positionH relativeFrom="column">
                  <wp:posOffset>-5715</wp:posOffset>
                </wp:positionH>
                <wp:positionV relativeFrom="paragraph">
                  <wp:posOffset>42545</wp:posOffset>
                </wp:positionV>
                <wp:extent cx="796925" cy="756285"/>
                <wp:effectExtent l="0" t="0" r="3175" b="5715"/>
                <wp:wrapSquare wrapText="bothSides"/>
                <wp:docPr id="124761842" name="Resim 1"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55463996" descr="İlgili res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756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2DE5">
            <w:rPr>
              <w:rFonts w:ascii="Calibri" w:eastAsia="Calibri" w:hAnsi="Calibri" w:cs="Times New Roman"/>
              <w:kern w:val="0"/>
              <w:sz w:val="20"/>
              <w:szCs w:val="24"/>
              <w14:ligatures w14:val="none"/>
            </w:rPr>
            <w:t xml:space="preserve">               </w:t>
          </w:r>
        </w:p>
      </w:tc>
      <w:tc>
        <w:tcPr>
          <w:tcW w:w="8930" w:type="dxa"/>
          <w:gridSpan w:val="5"/>
          <w:tcBorders>
            <w:top w:val="single" w:sz="4" w:space="0" w:color="auto"/>
            <w:left w:val="single" w:sz="4" w:space="0" w:color="auto"/>
            <w:bottom w:val="single" w:sz="4" w:space="0" w:color="auto"/>
            <w:right w:val="single" w:sz="4" w:space="0" w:color="auto"/>
          </w:tcBorders>
          <w:vAlign w:val="center"/>
        </w:tcPr>
        <w:p w14:paraId="21AFFBBA" w14:textId="375897C3" w:rsidR="0065169E" w:rsidRPr="00B6117A" w:rsidRDefault="00811FA6" w:rsidP="003259AC">
          <w:pPr>
            <w:spacing w:after="0" w:line="276" w:lineRule="auto"/>
            <w:jc w:val="center"/>
            <w:rPr>
              <w:rFonts w:eastAsia="Times New Roman" w:cs="Times New Roman"/>
              <w:b/>
              <w:kern w:val="0"/>
              <w:sz w:val="28"/>
              <w:szCs w:val="28"/>
              <w:lang w:eastAsia="tr-TR"/>
              <w14:ligatures w14:val="none"/>
            </w:rPr>
          </w:pPr>
          <w:r>
            <w:rPr>
              <w:rFonts w:eastAsia="Times New Roman" w:cs="Times New Roman"/>
              <w:b/>
              <w:kern w:val="0"/>
              <w:sz w:val="28"/>
              <w:szCs w:val="28"/>
              <w:lang w:eastAsia="tr-TR"/>
              <w14:ligatures w14:val="none"/>
            </w:rPr>
            <w:t>MAAŞ MUTEMEDLİĞİ VE EK ÖDEME</w:t>
          </w:r>
          <w:r w:rsidR="00942671">
            <w:rPr>
              <w:rFonts w:eastAsia="Times New Roman" w:cs="Times New Roman"/>
              <w:b/>
              <w:kern w:val="0"/>
              <w:sz w:val="28"/>
              <w:szCs w:val="28"/>
              <w:lang w:eastAsia="tr-TR"/>
              <w14:ligatures w14:val="none"/>
            </w:rPr>
            <w:t xml:space="preserve"> BİRİMİ</w:t>
          </w:r>
        </w:p>
        <w:p w14:paraId="4428F8F5" w14:textId="26F7A7EE" w:rsidR="004C2B32" w:rsidRPr="004F754A" w:rsidRDefault="004C2B32" w:rsidP="003259AC">
          <w:pPr>
            <w:spacing w:after="0" w:line="276" w:lineRule="auto"/>
            <w:jc w:val="center"/>
            <w:rPr>
              <w:rFonts w:ascii="Times New Roman" w:eastAsia="Calibri" w:hAnsi="Times New Roman" w:cs="Times New Roman"/>
              <w:bCs/>
              <w:kern w:val="0"/>
              <w:sz w:val="28"/>
              <w:szCs w:val="28"/>
              <w14:ligatures w14:val="none"/>
            </w:rPr>
          </w:pPr>
          <w:r w:rsidRPr="004F754A">
            <w:rPr>
              <w:rFonts w:eastAsia="Times New Roman" w:cs="Times New Roman"/>
              <w:bCs/>
              <w:kern w:val="0"/>
              <w:sz w:val="28"/>
              <w:szCs w:val="28"/>
              <w:lang w:eastAsia="tr-TR"/>
              <w14:ligatures w14:val="none"/>
            </w:rPr>
            <w:t>GÖREV YETKİ VE SORUMLULUKLARI</w:t>
          </w:r>
        </w:p>
      </w:tc>
    </w:tr>
    <w:tr w:rsidR="00CA2C20" w:rsidRPr="003259AC" w14:paraId="60996536" w14:textId="72E3B128" w:rsidTr="004F754A">
      <w:trPr>
        <w:trHeight w:val="396"/>
        <w:jc w:val="center"/>
      </w:trPr>
      <w:tc>
        <w:tcPr>
          <w:tcW w:w="2547" w:type="dxa"/>
          <w:gridSpan w:val="2"/>
          <w:tcBorders>
            <w:top w:val="single" w:sz="4" w:space="0" w:color="auto"/>
            <w:left w:val="single" w:sz="4" w:space="0" w:color="auto"/>
            <w:bottom w:val="single" w:sz="4" w:space="0" w:color="auto"/>
            <w:right w:val="single" w:sz="4" w:space="0" w:color="auto"/>
          </w:tcBorders>
          <w:vAlign w:val="center"/>
        </w:tcPr>
        <w:p w14:paraId="46E37F36" w14:textId="17319ECC" w:rsidR="00CA2C20" w:rsidRPr="004F754A" w:rsidRDefault="00CA2C20" w:rsidP="003259AC">
          <w:pPr>
            <w:rPr>
              <w:rFonts w:eastAsia="Calibri" w:cs="Arial"/>
              <w:b/>
              <w:kern w:val="0"/>
              <w:sz w:val="20"/>
              <w:szCs w:val="20"/>
              <w14:ligatures w14:val="none"/>
            </w:rPr>
          </w:pPr>
          <w:r w:rsidRPr="004F754A">
            <w:rPr>
              <w:rFonts w:eastAsia="Calibri" w:cs="Times New Roman"/>
              <w:b/>
              <w:kern w:val="0"/>
              <w:sz w:val="20"/>
              <w:szCs w:val="20"/>
              <w14:ligatures w14:val="none"/>
            </w:rPr>
            <w:t xml:space="preserve">DOK. KODU: </w:t>
          </w:r>
          <w:r w:rsidR="004F754A" w:rsidRPr="004F754A">
            <w:rPr>
              <w:rFonts w:eastAsia="Calibri" w:cs="Times New Roman"/>
              <w:b/>
              <w:kern w:val="0"/>
              <w:sz w:val="20"/>
              <w:szCs w:val="20"/>
              <w14:ligatures w14:val="none"/>
            </w:rPr>
            <w:t>KU.YD.96</w:t>
          </w:r>
        </w:p>
      </w:tc>
      <w:tc>
        <w:tcPr>
          <w:tcW w:w="2410" w:type="dxa"/>
          <w:tcBorders>
            <w:top w:val="single" w:sz="4" w:space="0" w:color="auto"/>
            <w:left w:val="single" w:sz="4" w:space="0" w:color="auto"/>
            <w:bottom w:val="single" w:sz="4" w:space="0" w:color="auto"/>
            <w:right w:val="single" w:sz="4" w:space="0" w:color="auto"/>
          </w:tcBorders>
          <w:vAlign w:val="center"/>
        </w:tcPr>
        <w:p w14:paraId="209409E5" w14:textId="75758582" w:rsidR="00CA2C20" w:rsidRPr="004F754A" w:rsidRDefault="00CA2C20" w:rsidP="003259AC">
          <w:pPr>
            <w:rPr>
              <w:rFonts w:eastAsia="Calibri" w:cs="Times New Roman"/>
              <w:b/>
              <w:kern w:val="0"/>
              <w:sz w:val="20"/>
              <w:szCs w:val="20"/>
              <w14:ligatures w14:val="none"/>
            </w:rPr>
          </w:pPr>
          <w:r w:rsidRPr="004F754A">
            <w:rPr>
              <w:rFonts w:eastAsia="Calibri" w:cs="Times New Roman"/>
              <w:b/>
              <w:bCs/>
              <w:kern w:val="0"/>
              <w:sz w:val="20"/>
              <w:szCs w:val="20"/>
              <w14:ligatures w14:val="none"/>
            </w:rPr>
            <w:t xml:space="preserve">YAY. TRH: </w:t>
          </w:r>
          <w:r w:rsidR="004F754A" w:rsidRPr="004F754A">
            <w:rPr>
              <w:rFonts w:eastAsia="Calibri" w:cs="Times New Roman"/>
              <w:b/>
              <w:bCs/>
              <w:kern w:val="0"/>
              <w:sz w:val="20"/>
              <w:szCs w:val="20"/>
              <w14:ligatures w14:val="none"/>
            </w:rPr>
            <w:t>14.09.2026</w:t>
          </w:r>
        </w:p>
      </w:tc>
      <w:tc>
        <w:tcPr>
          <w:tcW w:w="1842" w:type="dxa"/>
          <w:tcBorders>
            <w:top w:val="single" w:sz="4" w:space="0" w:color="auto"/>
            <w:left w:val="single" w:sz="4" w:space="0" w:color="auto"/>
            <w:bottom w:val="single" w:sz="4" w:space="0" w:color="auto"/>
            <w:right w:val="single" w:sz="4" w:space="0" w:color="auto"/>
          </w:tcBorders>
          <w:vAlign w:val="center"/>
        </w:tcPr>
        <w:p w14:paraId="6A4C5BDF" w14:textId="6DCB47E4" w:rsidR="00CA2C20" w:rsidRPr="004F754A" w:rsidRDefault="00CA2C20" w:rsidP="003259AC">
          <w:pPr>
            <w:rPr>
              <w:rFonts w:eastAsia="Calibri" w:cs="Times New Roman"/>
              <w:b/>
              <w:bCs/>
              <w:kern w:val="0"/>
              <w:sz w:val="20"/>
              <w:szCs w:val="20"/>
              <w14:ligatures w14:val="none"/>
            </w:rPr>
          </w:pPr>
          <w:r w:rsidRPr="004F754A">
            <w:rPr>
              <w:rFonts w:eastAsia="Calibri" w:cs="Times New Roman"/>
              <w:b/>
              <w:bCs/>
              <w:kern w:val="0"/>
              <w:sz w:val="20"/>
              <w:szCs w:val="20"/>
              <w14:ligatures w14:val="none"/>
            </w:rPr>
            <w:t>REV. TARİHİ:</w:t>
          </w:r>
        </w:p>
      </w:tc>
      <w:tc>
        <w:tcPr>
          <w:tcW w:w="1560" w:type="dxa"/>
          <w:tcBorders>
            <w:top w:val="single" w:sz="4" w:space="0" w:color="auto"/>
            <w:left w:val="single" w:sz="4" w:space="0" w:color="auto"/>
            <w:bottom w:val="single" w:sz="4" w:space="0" w:color="auto"/>
            <w:right w:val="single" w:sz="4" w:space="0" w:color="auto"/>
          </w:tcBorders>
          <w:vAlign w:val="center"/>
        </w:tcPr>
        <w:p w14:paraId="0E6D775F" w14:textId="77777777" w:rsidR="00CA2C20" w:rsidRPr="004F754A" w:rsidRDefault="00CA2C20" w:rsidP="004C2B32">
          <w:pPr>
            <w:rPr>
              <w:rFonts w:eastAsia="Calibri" w:cs="Times New Roman"/>
              <w:b/>
              <w:bCs/>
              <w:kern w:val="0"/>
              <w:sz w:val="20"/>
              <w:szCs w:val="20"/>
              <w14:ligatures w14:val="none"/>
            </w:rPr>
          </w:pPr>
          <w:r w:rsidRPr="004F754A">
            <w:rPr>
              <w:rFonts w:eastAsia="Calibri" w:cs="Times New Roman"/>
              <w:b/>
              <w:bCs/>
              <w:kern w:val="0"/>
              <w:sz w:val="20"/>
              <w:szCs w:val="20"/>
              <w14:ligatures w14:val="none"/>
            </w:rPr>
            <w:t>REV: NO: 0/0</w:t>
          </w:r>
        </w:p>
      </w:tc>
      <w:tc>
        <w:tcPr>
          <w:tcW w:w="1984" w:type="dxa"/>
          <w:tcBorders>
            <w:top w:val="single" w:sz="4" w:space="0" w:color="auto"/>
            <w:left w:val="single" w:sz="4" w:space="0" w:color="auto"/>
            <w:bottom w:val="single" w:sz="4" w:space="0" w:color="auto"/>
            <w:right w:val="single" w:sz="4" w:space="0" w:color="auto"/>
          </w:tcBorders>
          <w:vAlign w:val="center"/>
        </w:tcPr>
        <w:p w14:paraId="241049CA" w14:textId="09D014A2" w:rsidR="00CA2C20" w:rsidRPr="004F754A" w:rsidRDefault="00CA2C20" w:rsidP="00CA2C20">
          <w:pPr>
            <w:rPr>
              <w:rFonts w:eastAsia="Calibri" w:cs="Times New Roman"/>
              <w:b/>
              <w:bCs/>
              <w:kern w:val="0"/>
              <w:sz w:val="20"/>
              <w:szCs w:val="20"/>
              <w14:ligatures w14:val="none"/>
            </w:rPr>
          </w:pPr>
          <w:r w:rsidRPr="004F754A">
            <w:rPr>
              <w:rFonts w:eastAsia="Calibri" w:cs="Times New Roman"/>
              <w:b/>
              <w:bCs/>
              <w:kern w:val="0"/>
              <w:sz w:val="20"/>
              <w:szCs w:val="20"/>
              <w14:ligatures w14:val="none"/>
            </w:rPr>
            <w:t xml:space="preserve">SAYFA NO: </w:t>
          </w:r>
          <w:r w:rsidRPr="004F754A">
            <w:rPr>
              <w:rFonts w:eastAsia="Calibri" w:cs="Times New Roman"/>
              <w:b/>
              <w:bCs/>
              <w:kern w:val="0"/>
              <w:sz w:val="20"/>
              <w:szCs w:val="20"/>
              <w14:ligatures w14:val="none"/>
            </w:rPr>
            <w:fldChar w:fldCharType="begin"/>
          </w:r>
          <w:r w:rsidRPr="004F754A">
            <w:rPr>
              <w:rFonts w:eastAsia="Calibri" w:cs="Times New Roman"/>
              <w:b/>
              <w:bCs/>
              <w:kern w:val="0"/>
              <w:sz w:val="20"/>
              <w:szCs w:val="20"/>
              <w14:ligatures w14:val="none"/>
            </w:rPr>
            <w:instrText>PAGE   \* MERGEFORMAT</w:instrText>
          </w:r>
          <w:r w:rsidRPr="004F754A">
            <w:rPr>
              <w:rFonts w:eastAsia="Calibri" w:cs="Times New Roman"/>
              <w:b/>
              <w:bCs/>
              <w:kern w:val="0"/>
              <w:sz w:val="20"/>
              <w:szCs w:val="20"/>
              <w14:ligatures w14:val="none"/>
            </w:rPr>
            <w:fldChar w:fldCharType="separate"/>
          </w:r>
          <w:r w:rsidRPr="004F754A">
            <w:rPr>
              <w:rFonts w:eastAsia="Calibri" w:cs="Times New Roman"/>
              <w:b/>
              <w:bCs/>
              <w:kern w:val="0"/>
              <w:sz w:val="20"/>
              <w:szCs w:val="20"/>
              <w14:ligatures w14:val="none"/>
            </w:rPr>
            <w:t>1</w:t>
          </w:r>
          <w:r w:rsidRPr="004F754A">
            <w:rPr>
              <w:rFonts w:eastAsia="Calibri" w:cs="Times New Roman"/>
              <w:b/>
              <w:bCs/>
              <w:kern w:val="0"/>
              <w:sz w:val="20"/>
              <w:szCs w:val="20"/>
              <w14:ligatures w14:val="none"/>
            </w:rPr>
            <w:fldChar w:fldCharType="end"/>
          </w:r>
          <w:r w:rsidRPr="004F754A">
            <w:rPr>
              <w:rFonts w:eastAsia="Calibri" w:cs="Times New Roman"/>
              <w:b/>
              <w:bCs/>
              <w:kern w:val="0"/>
              <w:sz w:val="20"/>
              <w:szCs w:val="20"/>
              <w14:ligatures w14:val="none"/>
            </w:rPr>
            <w:t>/</w:t>
          </w:r>
          <w:r w:rsidR="007344CC">
            <w:rPr>
              <w:rFonts w:eastAsia="Calibri" w:cs="Times New Roman"/>
              <w:b/>
              <w:bCs/>
              <w:kern w:val="0"/>
              <w:sz w:val="20"/>
              <w:szCs w:val="20"/>
              <w14:ligatures w14:val="none"/>
            </w:rPr>
            <w:t>2</w:t>
          </w:r>
        </w:p>
      </w:tc>
    </w:tr>
  </w:tbl>
  <w:p w14:paraId="2EBC5BF7" w14:textId="77777777" w:rsidR="003259AC" w:rsidRDefault="003259AC">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CF4CD" w14:textId="77777777" w:rsidR="007344CC" w:rsidRDefault="007344C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5BD9"/>
    <w:multiLevelType w:val="hybridMultilevel"/>
    <w:tmpl w:val="954E6838"/>
    <w:lvl w:ilvl="0" w:tplc="A2B8FEE8">
      <w:start w:val="2"/>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ED3CAD"/>
    <w:multiLevelType w:val="multilevel"/>
    <w:tmpl w:val="0840D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57A6C"/>
    <w:multiLevelType w:val="hybridMultilevel"/>
    <w:tmpl w:val="ADD0A0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CE71BA5"/>
    <w:multiLevelType w:val="multilevel"/>
    <w:tmpl w:val="70C6D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F7A69"/>
    <w:multiLevelType w:val="multilevel"/>
    <w:tmpl w:val="11A4355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05E3B"/>
    <w:multiLevelType w:val="multilevel"/>
    <w:tmpl w:val="A9ACA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D6753B"/>
    <w:multiLevelType w:val="multilevel"/>
    <w:tmpl w:val="11A4355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766352"/>
    <w:multiLevelType w:val="multilevel"/>
    <w:tmpl w:val="11A4355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E06312"/>
    <w:multiLevelType w:val="multilevel"/>
    <w:tmpl w:val="D3F26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20655A"/>
    <w:multiLevelType w:val="multilevel"/>
    <w:tmpl w:val="F03A6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5B1538"/>
    <w:multiLevelType w:val="multilevel"/>
    <w:tmpl w:val="528EA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9C34F3"/>
    <w:multiLevelType w:val="multilevel"/>
    <w:tmpl w:val="0A60473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2" w15:restartNumberingAfterBreak="0">
    <w:nsid w:val="2E3D1D32"/>
    <w:multiLevelType w:val="multilevel"/>
    <w:tmpl w:val="7A883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AD6E06"/>
    <w:multiLevelType w:val="multilevel"/>
    <w:tmpl w:val="73D069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614F39"/>
    <w:multiLevelType w:val="multilevel"/>
    <w:tmpl w:val="2D987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8425D6"/>
    <w:multiLevelType w:val="multilevel"/>
    <w:tmpl w:val="6778E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9B6B7B"/>
    <w:multiLevelType w:val="multilevel"/>
    <w:tmpl w:val="3BB4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A01507"/>
    <w:multiLevelType w:val="multilevel"/>
    <w:tmpl w:val="DC4E425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8" w15:restartNumberingAfterBreak="0">
    <w:nsid w:val="3536285B"/>
    <w:multiLevelType w:val="multilevel"/>
    <w:tmpl w:val="B868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FE13F4"/>
    <w:multiLevelType w:val="multilevel"/>
    <w:tmpl w:val="3DC8B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D41FDB"/>
    <w:multiLevelType w:val="multilevel"/>
    <w:tmpl w:val="11A4355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A167AC"/>
    <w:multiLevelType w:val="hybridMultilevel"/>
    <w:tmpl w:val="40CC2108"/>
    <w:lvl w:ilvl="0" w:tplc="8E86437C">
      <w:start w:val="1"/>
      <w:numFmt w:val="decimal"/>
      <w:lvlText w:val="%1."/>
      <w:lvlJc w:val="left"/>
      <w:pPr>
        <w:ind w:left="785" w:hanging="360"/>
      </w:pPr>
      <w:rPr>
        <w:rFonts w:eastAsia="Times New Roman" w:cs="Times New Roman"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2" w15:restartNumberingAfterBreak="0">
    <w:nsid w:val="487C0E9D"/>
    <w:multiLevelType w:val="multilevel"/>
    <w:tmpl w:val="B3FC7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A354D1"/>
    <w:multiLevelType w:val="multilevel"/>
    <w:tmpl w:val="FFFFFFFF"/>
    <w:lvl w:ilvl="0">
      <w:start w:val="1"/>
      <w:numFmt w:val="decimal"/>
      <w:lvlText w:val="%1."/>
      <w:lvlJc w:val="left"/>
      <w:pPr>
        <w:tabs>
          <w:tab w:val="num" w:pos="720"/>
        </w:tabs>
        <w:ind w:left="720" w:hanging="360"/>
      </w:pPr>
      <w:rPr>
        <w:rFonts w:cs="Times New Roman" w:hint="default"/>
        <w:b/>
      </w:rPr>
    </w:lvl>
    <w:lvl w:ilvl="1">
      <w:start w:val="1"/>
      <w:numFmt w:val="decimal"/>
      <w:isLgl/>
      <w:lvlText w:val="%1.%2."/>
      <w:lvlJc w:val="left"/>
      <w:pPr>
        <w:tabs>
          <w:tab w:val="num" w:pos="1890"/>
        </w:tabs>
        <w:ind w:left="1890" w:hanging="1350"/>
      </w:pPr>
      <w:rPr>
        <w:rFonts w:cs="Times New Roman" w:hint="default"/>
        <w:b/>
      </w:rPr>
    </w:lvl>
    <w:lvl w:ilvl="2">
      <w:start w:val="1"/>
      <w:numFmt w:val="decimal"/>
      <w:isLgl/>
      <w:lvlText w:val="%1.%2.%3."/>
      <w:lvlJc w:val="left"/>
      <w:pPr>
        <w:tabs>
          <w:tab w:val="num" w:pos="2070"/>
        </w:tabs>
        <w:ind w:left="2070" w:hanging="1350"/>
      </w:pPr>
      <w:rPr>
        <w:rFonts w:cs="Times New Roman" w:hint="default"/>
        <w:b/>
      </w:rPr>
    </w:lvl>
    <w:lvl w:ilvl="3">
      <w:start w:val="1"/>
      <w:numFmt w:val="decimal"/>
      <w:isLgl/>
      <w:lvlText w:val="%1.%2.%3.%4."/>
      <w:lvlJc w:val="left"/>
      <w:pPr>
        <w:tabs>
          <w:tab w:val="num" w:pos="2250"/>
        </w:tabs>
        <w:ind w:left="2250" w:hanging="1350"/>
      </w:pPr>
      <w:rPr>
        <w:rFonts w:cs="Times New Roman" w:hint="default"/>
        <w:b/>
      </w:rPr>
    </w:lvl>
    <w:lvl w:ilvl="4">
      <w:start w:val="1"/>
      <w:numFmt w:val="decimal"/>
      <w:isLgl/>
      <w:lvlText w:val="%1.%2.%3.%4.%5."/>
      <w:lvlJc w:val="left"/>
      <w:pPr>
        <w:tabs>
          <w:tab w:val="num" w:pos="2430"/>
        </w:tabs>
        <w:ind w:left="2430" w:hanging="1350"/>
      </w:pPr>
      <w:rPr>
        <w:rFonts w:cs="Times New Roman" w:hint="default"/>
        <w:b/>
      </w:rPr>
    </w:lvl>
    <w:lvl w:ilvl="5">
      <w:start w:val="1"/>
      <w:numFmt w:val="decimal"/>
      <w:isLgl/>
      <w:lvlText w:val="%1.%2.%3.%4.%5.%6."/>
      <w:lvlJc w:val="left"/>
      <w:pPr>
        <w:tabs>
          <w:tab w:val="num" w:pos="2610"/>
        </w:tabs>
        <w:ind w:left="2610" w:hanging="1350"/>
      </w:pPr>
      <w:rPr>
        <w:rFonts w:cs="Times New Roman" w:hint="default"/>
        <w:b/>
      </w:rPr>
    </w:lvl>
    <w:lvl w:ilvl="6">
      <w:start w:val="1"/>
      <w:numFmt w:val="decimal"/>
      <w:isLgl/>
      <w:lvlText w:val="%1.%2.%3.%4.%5.%6.%7."/>
      <w:lvlJc w:val="left"/>
      <w:pPr>
        <w:tabs>
          <w:tab w:val="num" w:pos="2880"/>
        </w:tabs>
        <w:ind w:left="2880" w:hanging="1440"/>
      </w:pPr>
      <w:rPr>
        <w:rFonts w:cs="Times New Roman" w:hint="default"/>
        <w:b/>
      </w:rPr>
    </w:lvl>
    <w:lvl w:ilvl="7">
      <w:start w:val="1"/>
      <w:numFmt w:val="decimal"/>
      <w:isLgl/>
      <w:lvlText w:val="%1.%2.%3.%4.%5.%6.%7.%8."/>
      <w:lvlJc w:val="left"/>
      <w:pPr>
        <w:tabs>
          <w:tab w:val="num" w:pos="3060"/>
        </w:tabs>
        <w:ind w:left="3060" w:hanging="1440"/>
      </w:pPr>
      <w:rPr>
        <w:rFonts w:cs="Times New Roman" w:hint="default"/>
        <w:b/>
      </w:rPr>
    </w:lvl>
    <w:lvl w:ilvl="8">
      <w:start w:val="1"/>
      <w:numFmt w:val="decimal"/>
      <w:isLgl/>
      <w:lvlText w:val="%1.%2.%3.%4.%5.%6.%7.%8.%9."/>
      <w:lvlJc w:val="left"/>
      <w:pPr>
        <w:tabs>
          <w:tab w:val="num" w:pos="3600"/>
        </w:tabs>
        <w:ind w:left="3600" w:hanging="1800"/>
      </w:pPr>
      <w:rPr>
        <w:rFonts w:cs="Times New Roman" w:hint="default"/>
        <w:b/>
      </w:rPr>
    </w:lvl>
  </w:abstractNum>
  <w:abstractNum w:abstractNumId="24" w15:restartNumberingAfterBreak="0">
    <w:nsid w:val="4CD834D8"/>
    <w:multiLevelType w:val="multilevel"/>
    <w:tmpl w:val="11A4355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4A2154"/>
    <w:multiLevelType w:val="multilevel"/>
    <w:tmpl w:val="AFA0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BA7B29"/>
    <w:multiLevelType w:val="multilevel"/>
    <w:tmpl w:val="511C0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C3243B"/>
    <w:multiLevelType w:val="multilevel"/>
    <w:tmpl w:val="238CF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F51BEE"/>
    <w:multiLevelType w:val="multilevel"/>
    <w:tmpl w:val="5B2AB7B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F65CAF"/>
    <w:multiLevelType w:val="multilevel"/>
    <w:tmpl w:val="0442BA0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162A0F"/>
    <w:multiLevelType w:val="multilevel"/>
    <w:tmpl w:val="86501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B72BCE"/>
    <w:multiLevelType w:val="multilevel"/>
    <w:tmpl w:val="85DCB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2063CF"/>
    <w:multiLevelType w:val="multilevel"/>
    <w:tmpl w:val="7B62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8E0D17"/>
    <w:multiLevelType w:val="hybridMultilevel"/>
    <w:tmpl w:val="D0304150"/>
    <w:lvl w:ilvl="0" w:tplc="DF28A394">
      <w:start w:val="1"/>
      <w:numFmt w:val="decimal"/>
      <w:lvlText w:val="%1."/>
      <w:lvlJc w:val="left"/>
      <w:pPr>
        <w:ind w:left="785" w:hanging="360"/>
      </w:pPr>
      <w:rPr>
        <w:rFonts w:eastAsia="Times New Roman" w:cs="Times New Roman"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34" w15:restartNumberingAfterBreak="0">
    <w:nsid w:val="5B977629"/>
    <w:multiLevelType w:val="multilevel"/>
    <w:tmpl w:val="8F32140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C00460C"/>
    <w:multiLevelType w:val="multilevel"/>
    <w:tmpl w:val="D6D8C55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6" w15:restartNumberingAfterBreak="0">
    <w:nsid w:val="5D7E0422"/>
    <w:multiLevelType w:val="hybridMultilevel"/>
    <w:tmpl w:val="F6D60DD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EB04E35"/>
    <w:multiLevelType w:val="multilevel"/>
    <w:tmpl w:val="186E74A0"/>
    <w:lvl w:ilvl="0">
      <w:start w:val="1"/>
      <w:numFmt w:val="decimal"/>
      <w:lvlText w:val="%1."/>
      <w:lvlJc w:val="left"/>
      <w:pPr>
        <w:tabs>
          <w:tab w:val="num" w:pos="360"/>
        </w:tabs>
        <w:ind w:left="360" w:hanging="360"/>
      </w:pPr>
      <w:rPr>
        <w:rFonts w:ascii="Times New Roman" w:eastAsia="Times New Roman" w:hAnsi="Times New Roman" w:cs="Times New Roman"/>
        <w:b/>
      </w:rPr>
    </w:lvl>
    <w:lvl w:ilvl="1">
      <w:start w:val="1"/>
      <w:numFmt w:val="decimal"/>
      <w:lvlText w:val="%1.%2."/>
      <w:lvlJc w:val="left"/>
      <w:pPr>
        <w:tabs>
          <w:tab w:val="num" w:pos="1080"/>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38" w15:restartNumberingAfterBreak="0">
    <w:nsid w:val="62C26725"/>
    <w:multiLevelType w:val="hybridMultilevel"/>
    <w:tmpl w:val="0E20554E"/>
    <w:lvl w:ilvl="0" w:tplc="FDA43192">
      <w:start w:val="5"/>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67AB60D6"/>
    <w:multiLevelType w:val="hybridMultilevel"/>
    <w:tmpl w:val="8C1A3DA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0" w15:restartNumberingAfterBreak="0">
    <w:nsid w:val="6D005933"/>
    <w:multiLevelType w:val="hybridMultilevel"/>
    <w:tmpl w:val="56F8D2FE"/>
    <w:lvl w:ilvl="0" w:tplc="7876E3B0">
      <w:start w:val="4"/>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C5A6ED9"/>
    <w:multiLevelType w:val="hybridMultilevel"/>
    <w:tmpl w:val="09B49C48"/>
    <w:lvl w:ilvl="0" w:tplc="8A16EB6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2" w15:restartNumberingAfterBreak="0">
    <w:nsid w:val="7D630AF8"/>
    <w:multiLevelType w:val="multilevel"/>
    <w:tmpl w:val="DEA26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2E70B6"/>
    <w:multiLevelType w:val="multilevel"/>
    <w:tmpl w:val="8722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3337468">
    <w:abstractNumId w:val="37"/>
  </w:num>
  <w:num w:numId="2" w16cid:durableId="125436777">
    <w:abstractNumId w:val="38"/>
  </w:num>
  <w:num w:numId="3" w16cid:durableId="3828707">
    <w:abstractNumId w:val="23"/>
  </w:num>
  <w:num w:numId="4" w16cid:durableId="345252897">
    <w:abstractNumId w:val="0"/>
  </w:num>
  <w:num w:numId="5" w16cid:durableId="1685328334">
    <w:abstractNumId w:val="40"/>
  </w:num>
  <w:num w:numId="6" w16cid:durableId="842941673">
    <w:abstractNumId w:val="22"/>
  </w:num>
  <w:num w:numId="7" w16cid:durableId="829829053">
    <w:abstractNumId w:val="30"/>
  </w:num>
  <w:num w:numId="8" w16cid:durableId="274404988">
    <w:abstractNumId w:val="10"/>
  </w:num>
  <w:num w:numId="9" w16cid:durableId="1860044969">
    <w:abstractNumId w:val="31"/>
  </w:num>
  <w:num w:numId="10" w16cid:durableId="1974601188">
    <w:abstractNumId w:val="42"/>
  </w:num>
  <w:num w:numId="11" w16cid:durableId="1678313955">
    <w:abstractNumId w:val="19"/>
  </w:num>
  <w:num w:numId="12" w16cid:durableId="1950432129">
    <w:abstractNumId w:val="16"/>
  </w:num>
  <w:num w:numId="13" w16cid:durableId="1567914123">
    <w:abstractNumId w:val="43"/>
  </w:num>
  <w:num w:numId="14" w16cid:durableId="1201092965">
    <w:abstractNumId w:val="12"/>
  </w:num>
  <w:num w:numId="15" w16cid:durableId="1014695563">
    <w:abstractNumId w:val="9"/>
  </w:num>
  <w:num w:numId="16" w16cid:durableId="221256516">
    <w:abstractNumId w:val="14"/>
  </w:num>
  <w:num w:numId="17" w16cid:durableId="1757556705">
    <w:abstractNumId w:val="18"/>
  </w:num>
  <w:num w:numId="18" w16cid:durableId="211574685">
    <w:abstractNumId w:val="13"/>
  </w:num>
  <w:num w:numId="19" w16cid:durableId="1915314623">
    <w:abstractNumId w:val="32"/>
  </w:num>
  <w:num w:numId="20" w16cid:durableId="673801676">
    <w:abstractNumId w:val="15"/>
  </w:num>
  <w:num w:numId="21" w16cid:durableId="485173570">
    <w:abstractNumId w:val="8"/>
  </w:num>
  <w:num w:numId="22" w16cid:durableId="659390293">
    <w:abstractNumId w:val="1"/>
  </w:num>
  <w:num w:numId="23" w16cid:durableId="2123528345">
    <w:abstractNumId w:val="5"/>
  </w:num>
  <w:num w:numId="24" w16cid:durableId="84614691">
    <w:abstractNumId w:val="29"/>
  </w:num>
  <w:num w:numId="25" w16cid:durableId="217591536">
    <w:abstractNumId w:val="28"/>
  </w:num>
  <w:num w:numId="26" w16cid:durableId="1212113374">
    <w:abstractNumId w:val="34"/>
  </w:num>
  <w:num w:numId="27" w16cid:durableId="448203095">
    <w:abstractNumId w:val="26"/>
  </w:num>
  <w:num w:numId="28" w16cid:durableId="347610053">
    <w:abstractNumId w:val="3"/>
  </w:num>
  <w:num w:numId="29" w16cid:durableId="1531843299">
    <w:abstractNumId w:val="27"/>
  </w:num>
  <w:num w:numId="30" w16cid:durableId="1889998141">
    <w:abstractNumId w:val="25"/>
  </w:num>
  <w:num w:numId="31" w16cid:durableId="1861699546">
    <w:abstractNumId w:val="35"/>
  </w:num>
  <w:num w:numId="32" w16cid:durableId="846675765">
    <w:abstractNumId w:val="17"/>
  </w:num>
  <w:num w:numId="33" w16cid:durableId="554238111">
    <w:abstractNumId w:val="11"/>
  </w:num>
  <w:num w:numId="34" w16cid:durableId="1168255210">
    <w:abstractNumId w:val="21"/>
  </w:num>
  <w:num w:numId="35" w16cid:durableId="1269701055">
    <w:abstractNumId w:val="33"/>
  </w:num>
  <w:num w:numId="36" w16cid:durableId="1691176854">
    <w:abstractNumId w:val="39"/>
  </w:num>
  <w:num w:numId="37" w16cid:durableId="1646199122">
    <w:abstractNumId w:val="41"/>
  </w:num>
  <w:num w:numId="38" w16cid:durableId="674916158">
    <w:abstractNumId w:val="2"/>
  </w:num>
  <w:num w:numId="39" w16cid:durableId="1844516556">
    <w:abstractNumId w:val="6"/>
  </w:num>
  <w:num w:numId="40" w16cid:durableId="435832106">
    <w:abstractNumId w:val="24"/>
  </w:num>
  <w:num w:numId="41" w16cid:durableId="1645310217">
    <w:abstractNumId w:val="7"/>
  </w:num>
  <w:num w:numId="42" w16cid:durableId="1971596060">
    <w:abstractNumId w:val="20"/>
  </w:num>
  <w:num w:numId="43" w16cid:durableId="965938587">
    <w:abstractNumId w:val="4"/>
  </w:num>
  <w:num w:numId="44" w16cid:durableId="36591147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9AC"/>
    <w:rsid w:val="0002183F"/>
    <w:rsid w:val="000311FA"/>
    <w:rsid w:val="000A3388"/>
    <w:rsid w:val="000E132E"/>
    <w:rsid w:val="0014493D"/>
    <w:rsid w:val="0017266D"/>
    <w:rsid w:val="00180BF1"/>
    <w:rsid w:val="001B675B"/>
    <w:rsid w:val="001B7738"/>
    <w:rsid w:val="001C6C5D"/>
    <w:rsid w:val="001E11F6"/>
    <w:rsid w:val="002135F8"/>
    <w:rsid w:val="00237DA0"/>
    <w:rsid w:val="00267D35"/>
    <w:rsid w:val="00272BEA"/>
    <w:rsid w:val="0027373E"/>
    <w:rsid w:val="002E7968"/>
    <w:rsid w:val="003259AC"/>
    <w:rsid w:val="003B559F"/>
    <w:rsid w:val="003E75D3"/>
    <w:rsid w:val="003F2FD1"/>
    <w:rsid w:val="004A1A30"/>
    <w:rsid w:val="004A4C7A"/>
    <w:rsid w:val="004B49A8"/>
    <w:rsid w:val="004C2B32"/>
    <w:rsid w:val="004F4A9D"/>
    <w:rsid w:val="004F754A"/>
    <w:rsid w:val="005010A2"/>
    <w:rsid w:val="00520006"/>
    <w:rsid w:val="0054562D"/>
    <w:rsid w:val="005C4CE7"/>
    <w:rsid w:val="005D4A14"/>
    <w:rsid w:val="005D6743"/>
    <w:rsid w:val="005E43C6"/>
    <w:rsid w:val="00625379"/>
    <w:rsid w:val="0065129C"/>
    <w:rsid w:val="0065169E"/>
    <w:rsid w:val="006C0D8A"/>
    <w:rsid w:val="00714B93"/>
    <w:rsid w:val="007344CC"/>
    <w:rsid w:val="00751BF5"/>
    <w:rsid w:val="007776F0"/>
    <w:rsid w:val="007A7DA4"/>
    <w:rsid w:val="007B0D54"/>
    <w:rsid w:val="00811970"/>
    <w:rsid w:val="00811FA6"/>
    <w:rsid w:val="00882B56"/>
    <w:rsid w:val="008A0B9A"/>
    <w:rsid w:val="008C5FBF"/>
    <w:rsid w:val="008D1D54"/>
    <w:rsid w:val="008F082B"/>
    <w:rsid w:val="008F796C"/>
    <w:rsid w:val="00942671"/>
    <w:rsid w:val="009742A0"/>
    <w:rsid w:val="009B15C6"/>
    <w:rsid w:val="009C48FB"/>
    <w:rsid w:val="009E198A"/>
    <w:rsid w:val="00A65912"/>
    <w:rsid w:val="00A7412C"/>
    <w:rsid w:val="00A86BD6"/>
    <w:rsid w:val="00AC2204"/>
    <w:rsid w:val="00AF71F2"/>
    <w:rsid w:val="00B10EBF"/>
    <w:rsid w:val="00B6117A"/>
    <w:rsid w:val="00B841E0"/>
    <w:rsid w:val="00B95C31"/>
    <w:rsid w:val="00BE16D9"/>
    <w:rsid w:val="00C008A0"/>
    <w:rsid w:val="00C401AC"/>
    <w:rsid w:val="00C42A29"/>
    <w:rsid w:val="00C829CE"/>
    <w:rsid w:val="00C86BE8"/>
    <w:rsid w:val="00CA2C20"/>
    <w:rsid w:val="00D4197D"/>
    <w:rsid w:val="00D635E9"/>
    <w:rsid w:val="00DA413A"/>
    <w:rsid w:val="00DB7BFC"/>
    <w:rsid w:val="00DE220F"/>
    <w:rsid w:val="00E42DE5"/>
    <w:rsid w:val="00E54FFE"/>
    <w:rsid w:val="00E63B8A"/>
    <w:rsid w:val="00E670FD"/>
    <w:rsid w:val="00E81A89"/>
    <w:rsid w:val="00E960AC"/>
    <w:rsid w:val="00EF33FB"/>
    <w:rsid w:val="00EF3641"/>
    <w:rsid w:val="00F1024D"/>
    <w:rsid w:val="00F72672"/>
    <w:rsid w:val="00FA4762"/>
    <w:rsid w:val="00FF6D5B"/>
    <w:rsid w:val="00FF7F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B3A54"/>
  <w15:chartTrackingRefBased/>
  <w15:docId w15:val="{C7FCF786-8CD5-44D5-B1EA-EC7AFFCFE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259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259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259A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259A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259A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259A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259A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259A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259A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259A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259A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259A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259A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259A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259A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259A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259A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259AC"/>
    <w:rPr>
      <w:rFonts w:eastAsiaTheme="majorEastAsia" w:cstheme="majorBidi"/>
      <w:color w:val="272727" w:themeColor="text1" w:themeTint="D8"/>
    </w:rPr>
  </w:style>
  <w:style w:type="paragraph" w:styleId="KonuBal">
    <w:name w:val="Title"/>
    <w:basedOn w:val="Normal"/>
    <w:next w:val="Normal"/>
    <w:link w:val="KonuBalChar"/>
    <w:uiPriority w:val="10"/>
    <w:qFormat/>
    <w:rsid w:val="003259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259A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259A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259A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259A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259AC"/>
    <w:rPr>
      <w:i/>
      <w:iCs/>
      <w:color w:val="404040" w:themeColor="text1" w:themeTint="BF"/>
    </w:rPr>
  </w:style>
  <w:style w:type="paragraph" w:styleId="ListeParagraf">
    <w:name w:val="List Paragraph"/>
    <w:basedOn w:val="Normal"/>
    <w:uiPriority w:val="34"/>
    <w:qFormat/>
    <w:rsid w:val="003259AC"/>
    <w:pPr>
      <w:ind w:left="720"/>
      <w:contextualSpacing/>
    </w:pPr>
  </w:style>
  <w:style w:type="character" w:styleId="GlVurgulama">
    <w:name w:val="Intense Emphasis"/>
    <w:basedOn w:val="VarsaylanParagrafYazTipi"/>
    <w:uiPriority w:val="21"/>
    <w:qFormat/>
    <w:rsid w:val="003259AC"/>
    <w:rPr>
      <w:i/>
      <w:iCs/>
      <w:color w:val="0F4761" w:themeColor="accent1" w:themeShade="BF"/>
    </w:rPr>
  </w:style>
  <w:style w:type="paragraph" w:styleId="GlAlnt">
    <w:name w:val="Intense Quote"/>
    <w:basedOn w:val="Normal"/>
    <w:next w:val="Normal"/>
    <w:link w:val="GlAlntChar"/>
    <w:uiPriority w:val="30"/>
    <w:qFormat/>
    <w:rsid w:val="003259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259AC"/>
    <w:rPr>
      <w:i/>
      <w:iCs/>
      <w:color w:val="0F4761" w:themeColor="accent1" w:themeShade="BF"/>
    </w:rPr>
  </w:style>
  <w:style w:type="character" w:styleId="GlBavuru">
    <w:name w:val="Intense Reference"/>
    <w:basedOn w:val="VarsaylanParagrafYazTipi"/>
    <w:uiPriority w:val="32"/>
    <w:qFormat/>
    <w:rsid w:val="003259AC"/>
    <w:rPr>
      <w:b/>
      <w:bCs/>
      <w:smallCaps/>
      <w:color w:val="0F4761" w:themeColor="accent1" w:themeShade="BF"/>
      <w:spacing w:val="5"/>
    </w:rPr>
  </w:style>
  <w:style w:type="paragraph" w:styleId="stBilgi">
    <w:name w:val="header"/>
    <w:basedOn w:val="Normal"/>
    <w:link w:val="stBilgiChar"/>
    <w:uiPriority w:val="99"/>
    <w:unhideWhenUsed/>
    <w:rsid w:val="003259A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259AC"/>
  </w:style>
  <w:style w:type="paragraph" w:styleId="AltBilgi">
    <w:name w:val="footer"/>
    <w:basedOn w:val="Normal"/>
    <w:link w:val="AltBilgiChar"/>
    <w:uiPriority w:val="99"/>
    <w:unhideWhenUsed/>
    <w:rsid w:val="003259A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25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99348-45EA-4EFF-A8EE-448CD6F0D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777</Words>
  <Characters>4435</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Ummahan SERTTAS</dc:creator>
  <cp:keywords/>
  <dc:description/>
  <cp:lastModifiedBy>Memet Zeki SAGLAM</cp:lastModifiedBy>
  <cp:revision>8</cp:revision>
  <cp:lastPrinted>2026-08-21T07:45:00Z</cp:lastPrinted>
  <dcterms:created xsi:type="dcterms:W3CDTF">2026-08-21T13:22:00Z</dcterms:created>
  <dcterms:modified xsi:type="dcterms:W3CDTF">2026-10-13T06:36:00Z</dcterms:modified>
</cp:coreProperties>
</file>