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Pr="00E63B8A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tr-TR"/>
          <w14:ligatures w14:val="none"/>
        </w:rPr>
      </w:pPr>
    </w:p>
    <w:p w14:paraId="453C920A" w14:textId="334FBFEB" w:rsidR="00B6117A" w:rsidRPr="00B6117A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B6117A">
        <w:rPr>
          <w:b/>
        </w:rPr>
        <w:t xml:space="preserve">BİRİM                                                                      </w:t>
      </w:r>
      <w:r w:rsidRPr="00B6117A">
        <w:rPr>
          <w:b/>
        </w:rPr>
        <w:tab/>
        <w:t xml:space="preserve"> </w:t>
      </w:r>
      <w:r w:rsidR="001D6ECD">
        <w:rPr>
          <w:b/>
        </w:rPr>
        <w:tab/>
      </w:r>
      <w:r w:rsidRPr="00B6117A">
        <w:rPr>
          <w:rFonts w:cs="Arial"/>
          <w:b/>
        </w:rPr>
        <w:t xml:space="preserve">: </w:t>
      </w:r>
      <w:r w:rsidRPr="00B6117A">
        <w:rPr>
          <w:rFonts w:cs="Arial"/>
          <w:bCs/>
        </w:rPr>
        <w:t>Gülhane Diş Hekimliği SUAM</w:t>
      </w:r>
    </w:p>
    <w:p w14:paraId="6843AFC0" w14:textId="2CC8F4A3" w:rsidR="00B6117A" w:rsidRPr="005C4CE7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B6117A">
        <w:rPr>
          <w:rFonts w:cs="Arial"/>
          <w:b/>
        </w:rPr>
        <w:t>BAĞLI OLDUĞU ÜST</w:t>
      </w:r>
      <w:r w:rsidRPr="00B6117A">
        <w:rPr>
          <w:rFonts w:cs="Arial"/>
        </w:rPr>
        <w:t xml:space="preserve"> </w:t>
      </w:r>
      <w:r w:rsidRPr="00B6117A">
        <w:rPr>
          <w:rFonts w:cs="Arial"/>
          <w:b/>
        </w:rPr>
        <w:t xml:space="preserve">BİRİMLER                  </w:t>
      </w:r>
      <w:r w:rsidR="005D6D61">
        <w:rPr>
          <w:rFonts w:cs="Arial"/>
          <w:b/>
        </w:rPr>
        <w:tab/>
      </w:r>
      <w:r w:rsidRPr="00B6117A">
        <w:rPr>
          <w:rFonts w:cs="Arial"/>
          <w:b/>
        </w:rPr>
        <w:tab/>
        <w:t>:</w:t>
      </w:r>
      <w:r w:rsidRPr="00B6117A">
        <w:rPr>
          <w:rFonts w:cs="Arial"/>
          <w:bCs/>
        </w:rPr>
        <w:t xml:space="preserve"> </w:t>
      </w:r>
      <w:r w:rsidR="000E132E">
        <w:rPr>
          <w:rFonts w:cs="Arial"/>
          <w:bCs/>
        </w:rPr>
        <w:t>Başhekim</w:t>
      </w:r>
      <w:r w:rsidR="005C4CE7">
        <w:rPr>
          <w:rFonts w:cs="Arial"/>
          <w:bCs/>
        </w:rPr>
        <w:t xml:space="preserve"> ve Hastane Müdürü</w:t>
      </w:r>
    </w:p>
    <w:p w14:paraId="1E666265" w14:textId="56606E99" w:rsidR="0065169E" w:rsidRPr="00B6117A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Cs/>
        </w:rPr>
      </w:pPr>
      <w:r w:rsidRPr="00B6117A">
        <w:rPr>
          <w:rFonts w:cs="Arial"/>
          <w:b/>
        </w:rPr>
        <w:t>KENDİSİNE BAĞLI BİRİMLER</w:t>
      </w:r>
      <w:r w:rsidRPr="00B6117A">
        <w:rPr>
          <w:rFonts w:cs="Arial"/>
          <w:b/>
        </w:rPr>
        <w:tab/>
      </w:r>
      <w:r w:rsidRPr="00B6117A">
        <w:rPr>
          <w:rFonts w:cs="Arial"/>
          <w:b/>
        </w:rPr>
        <w:tab/>
      </w:r>
      <w:r w:rsidR="005D6D61">
        <w:rPr>
          <w:rFonts w:cs="Arial"/>
          <w:b/>
        </w:rPr>
        <w:tab/>
      </w:r>
      <w:proofErr w:type="gramStart"/>
      <w:r w:rsidRPr="00B6117A">
        <w:rPr>
          <w:rFonts w:cs="Arial"/>
          <w:b/>
        </w:rPr>
        <w:t xml:space="preserve">: </w:t>
      </w:r>
      <w:r w:rsidR="000E132E">
        <w:rPr>
          <w:rFonts w:cs="Arial"/>
          <w:b/>
        </w:rPr>
        <w:t>-</w:t>
      </w:r>
      <w:proofErr w:type="gramEnd"/>
    </w:p>
    <w:p w14:paraId="3CE31F4B" w14:textId="0103A473" w:rsidR="0065169E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</w:rPr>
      </w:pPr>
      <w:r w:rsidRPr="00B6117A">
        <w:rPr>
          <w:rFonts w:cs="Arial"/>
          <w:b/>
        </w:rPr>
        <w:t>OLMADIĞINDA YERİNE VEKÂLET EDECEK</w:t>
      </w:r>
      <w:r w:rsidR="005D6D61">
        <w:rPr>
          <w:rFonts w:cs="Arial"/>
          <w:b/>
        </w:rPr>
        <w:tab/>
      </w:r>
      <w:r w:rsidR="001D6ECD">
        <w:rPr>
          <w:rFonts w:cs="Arial"/>
          <w:b/>
        </w:rPr>
        <w:t>:</w:t>
      </w:r>
      <w:r w:rsidR="00B6117A" w:rsidRPr="00B6117A">
        <w:rPr>
          <w:rFonts w:cs="Arial"/>
          <w:b/>
          <w:bCs/>
        </w:rPr>
        <w:t xml:space="preserve"> </w:t>
      </w:r>
      <w:r w:rsidR="00B6117A" w:rsidRPr="00B6117A">
        <w:rPr>
          <w:rFonts w:cs="Arial"/>
        </w:rPr>
        <w:t>Başhekim</w:t>
      </w:r>
      <w:r w:rsidRPr="00B6117A">
        <w:rPr>
          <w:rFonts w:cs="Arial"/>
          <w:bCs/>
        </w:rPr>
        <w:t xml:space="preserve"> tarafınd</w:t>
      </w:r>
      <w:r w:rsidRPr="00B6117A">
        <w:rPr>
          <w:rFonts w:cs="Arial"/>
        </w:rPr>
        <w:t>an belirlenir.</w:t>
      </w:r>
    </w:p>
    <w:p w14:paraId="18EF579E" w14:textId="77777777" w:rsidR="007A7DA4" w:rsidRPr="00811FA6" w:rsidRDefault="007A7DA4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/>
          <w:bCs/>
        </w:rPr>
      </w:pPr>
      <w:r w:rsidRPr="00811FA6">
        <w:rPr>
          <w:rFonts w:cs="Arial"/>
          <w:b/>
          <w:bCs/>
        </w:rPr>
        <w:t>GÖREV YETKİ VE SORUMLULUKLARI:</w:t>
      </w:r>
    </w:p>
    <w:p w14:paraId="02E28A81" w14:textId="77777777" w:rsidR="007A7DA4" w:rsidRPr="00CC0F1C" w:rsidRDefault="007A7DA4" w:rsidP="007A7DA4">
      <w:pPr>
        <w:tabs>
          <w:tab w:val="num" w:pos="426"/>
        </w:tabs>
        <w:suppressAutoHyphens/>
        <w:spacing w:after="0" w:line="240" w:lineRule="auto"/>
        <w:ind w:left="425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3BA0F2F9" w14:textId="297E1198" w:rsidR="00CC0F1C" w:rsidRPr="00CC0F1C" w:rsidRDefault="00811080" w:rsidP="00CC0F1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5.1.</w:t>
      </w:r>
      <w:r w:rsidR="00CC0F1C" w:rsidRPr="00CC0F1C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GÖREV</w:t>
      </w:r>
      <w:r w:rsidR="00CC0F1C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LERİ:</w:t>
      </w:r>
    </w:p>
    <w:p w14:paraId="43FEC61E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Merkezin mal ve hizmet ihtiyaçlarının ilgili birimlerden alınan talepler doğrultusunda planlanmasını ve satınalma süreçlerinin yürütülmesini sağlamak.</w:t>
      </w:r>
    </w:p>
    <w:p w14:paraId="20034C82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taleplerini ilgili mevzuat, bütçe imkânları, ihtiyaç ve öncelikler doğrultusunda değerlendirmek.</w:t>
      </w:r>
    </w:p>
    <w:p w14:paraId="399AE860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işlemlerinin belirlenen yöntem ve usullere uygun olarak yürütülmesini sağlamak.</w:t>
      </w:r>
    </w:p>
    <w:p w14:paraId="06D179DA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taleplerinin teknik şartname, miktar, kalite ve kullanım amacına uygunluğunu ilgili birimlerle koordineli olarak değerlendirmek.</w:t>
      </w:r>
    </w:p>
    <w:p w14:paraId="6F0272F6" w14:textId="20806203" w:rsidR="003A2297" w:rsidRDefault="003A2297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A229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İhtiyaç duyulan mal ve hizmetlere ilişkin piyasa araştırması ve fiyat araştırması süreçlerini yürütmek veya ilgili süreçleri</w:t>
      </w:r>
      <w:r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nin yürütülmesini sağlamak.</w:t>
      </w:r>
    </w:p>
    <w:p w14:paraId="00F7E16A" w14:textId="479D0CD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dosyalarının mevzuata uygun şekilde hazırlanmasını, kontrol edilmesini ve kayıt altına alınmasını sağlamak.</w:t>
      </w:r>
    </w:p>
    <w:p w14:paraId="408F5DC6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Tekliflerin alınması, değerlendirilmesi ve ilgili satınalma sürecinin yürütülmesini sağlamak.</w:t>
      </w:r>
    </w:p>
    <w:p w14:paraId="570D4C99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şartname ve satınalma kriterlerinin açık, anlaşılır, ölçülebilir ve ihtiyacı karşılayacak nitelikte hazırlanması konusunda ilgili birimlerle koordinasyon sağlamak.</w:t>
      </w:r>
    </w:p>
    <w:p w14:paraId="34405C74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Mal ve hizmet alımlarında kalite, uygunluk, güvenilirlik, süreklilik ve kullanım güvenliği kriterlerinin dikkate alınmasını sağlamak.</w:t>
      </w:r>
    </w:p>
    <w:p w14:paraId="2427A3EF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cihaz, tıbbi sarf, ilaç, laboratuvar malzemesi, temizlik malzemesi, kırtasiye, teknik malzeme ve diğer ihtiyaçların satınalma süreçlerini ilgili birimlerle koordineli olarak yürütmek.</w:t>
      </w:r>
    </w:p>
    <w:p w14:paraId="1FC8E0D7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süreçlerinde hasta güvenliği ve çalışan güvenliğini etkileyebilecek ürün ve hizmetlerin özelliklerinin ilgili birimlerden alınmasını sağlamak.</w:t>
      </w:r>
    </w:p>
    <w:p w14:paraId="1BC1AB33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proofErr w:type="spellStart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</w:t>
      </w:r>
      <w:proofErr w:type="spellEnd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süreçlerinde ihtiyaçların zamanında karşılanmasını ve sağlık hizmetlerinin sürekliliğinin desteklenmesini sağlamak.</w:t>
      </w:r>
    </w:p>
    <w:p w14:paraId="55A366EF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proofErr w:type="spellStart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</w:t>
      </w:r>
      <w:proofErr w:type="spellEnd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süreçlerinde oluşabilecek riskleri belirlemek ve risklerin azaltılmasına yönelik tedbirleri ilgili birimlerle birlikte değerlendirmek.</w:t>
      </w:r>
    </w:p>
    <w:p w14:paraId="78B0C672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işlemlerine ilişkin kayıt, belge, yazışma ve dosyaların düzenli şekilde tutulmasını ve arşivlenmesini sağlamak.</w:t>
      </w:r>
    </w:p>
    <w:p w14:paraId="30BA0BA3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işlemlerinin elektronik sistemler üzerinden yürütülmesi halinde gerekli kayıtların zamanında ve doğru şekilde oluşturulmasını sağlamak.</w:t>
      </w:r>
    </w:p>
    <w:p w14:paraId="6C5D2861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işlemlerine ilişkin bütçe, ödenek ve mali süreçlerde ilgili mali birimlerle koordineli çalışmak.</w:t>
      </w:r>
    </w:p>
    <w:p w14:paraId="4CE30BF8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İhale, doğrudan temin ve diğer satınalma yöntemlerinde ilgili mevzuat hükümlerine uygun hareket etmek.</w:t>
      </w:r>
    </w:p>
    <w:p w14:paraId="3D4F1750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süreçlerinde görev, yetki ve sorumlulukların ayrılığı ilkesine uygun çalışma düzenini desteklemek.</w:t>
      </w:r>
    </w:p>
    <w:p w14:paraId="1E3E3952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süreçlerinde çıkar çatışması, tarafsızlık ve gizlilik ilkelerine uygun hareket etmek.</w:t>
      </w:r>
    </w:p>
    <w:p w14:paraId="5429CFC9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SAS kapsamında satınalma süreçleriyle ilgili gerekli </w:t>
      </w:r>
      <w:proofErr w:type="gramStart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doküman</w:t>
      </w:r>
      <w:proofErr w:type="gramEnd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, kayıt, rapor ve kanıtların hazırlanmasına katkı sağlamak.</w:t>
      </w:r>
    </w:p>
    <w:p w14:paraId="6315396B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lastRenderedPageBreak/>
        <w:t xml:space="preserve">Kalite Yönetim Birimi tarafından yürütülen öz değerlendirme ve iyileştirme çalışmalarına satınalma süreçleriyle ilgili veri ve </w:t>
      </w:r>
      <w:proofErr w:type="gramStart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doküman</w:t>
      </w:r>
      <w:proofErr w:type="gramEnd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desteği sağlamak.</w:t>
      </w:r>
    </w:p>
    <w:p w14:paraId="4048B130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süreçlerinde tespit edilen uygunsuzluklara yönelik düzeltici ve iyileştirici faaliyetlerin yürütülmesine katkı sağlamak.</w:t>
      </w:r>
    </w:p>
    <w:p w14:paraId="3FC246D2" w14:textId="77777777" w:rsidR="000C7D84" w:rsidRPr="000C7D84" w:rsidRDefault="000C7D84" w:rsidP="000C7D8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Merkez yönetimi tarafından verilen görevleri ilgili mevzuat, kurum prosedürleri ve SAS gereklilikleri doğrultusunda yerine getirmek.</w:t>
      </w:r>
    </w:p>
    <w:p w14:paraId="2AB5E93F" w14:textId="77777777" w:rsid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B23AB9A" w14:textId="1CB56117" w:rsidR="000C7D84" w:rsidRPr="000C7D84" w:rsidRDefault="00811080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5.2. </w:t>
      </w:r>
      <w:r w:rsidR="000C7D84"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YETKİLER</w:t>
      </w:r>
    </w:p>
    <w:p w14:paraId="427AE718" w14:textId="77777777" w:rsidR="000C7D84" w:rsidRPr="000C7D84" w:rsidRDefault="000C7D84" w:rsidP="000C7D8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Birimlerden gelen satınalma taleplerini ilgili mevzuat ve kurum prosedürleri kapsamında incelemek.</w:t>
      </w:r>
    </w:p>
    <w:p w14:paraId="00006DBF" w14:textId="77777777" w:rsidR="000C7D84" w:rsidRPr="000C7D84" w:rsidRDefault="000C7D84" w:rsidP="000C7D8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Eksik veya uygun olmayan satınalma taleplerinin tamamlanmasını ilgili birimlerden istemek.</w:t>
      </w:r>
    </w:p>
    <w:p w14:paraId="2B7EECB0" w14:textId="77777777" w:rsidR="000C7D84" w:rsidRPr="000C7D84" w:rsidRDefault="000C7D84" w:rsidP="000C7D8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işlemlerinin yürütülmesi amacıyla gerekli bilgi ve belgeleri ilgili birimlerden talep etmek.</w:t>
      </w:r>
    </w:p>
    <w:p w14:paraId="3F4AED89" w14:textId="77777777" w:rsidR="000C7D84" w:rsidRPr="000C7D84" w:rsidRDefault="000C7D84" w:rsidP="000C7D8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Piyasa araştırması ve teklif alma süreçlerini yürütmek veya ilgili personel aracılığıyla yürütülmesini sağlamak.</w:t>
      </w:r>
    </w:p>
    <w:p w14:paraId="388780FA" w14:textId="77777777" w:rsidR="000C7D84" w:rsidRPr="000C7D84" w:rsidRDefault="000C7D84" w:rsidP="000C7D8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sürecindeki uygunsuzlukları ilgili yöneticilere bildirmek.</w:t>
      </w:r>
    </w:p>
    <w:p w14:paraId="416BD95A" w14:textId="77777777" w:rsidR="000C7D84" w:rsidRPr="000C7D84" w:rsidRDefault="000C7D84" w:rsidP="000C7D8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şartname ve satınalma kriterlerinde ihtiyaç duyulan düzeltmeler konusunda ilgili birimlerden açıklama ve revizyon talep etmek.</w:t>
      </w:r>
    </w:p>
    <w:p w14:paraId="617E2610" w14:textId="77777777" w:rsidR="000C7D84" w:rsidRPr="000C7D84" w:rsidRDefault="000C7D84" w:rsidP="000C7D8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Tedarikçi kaynaklı sorunların giderilmesi amacıyla ilgili tedarikçi ile iletişim kurulmasını sağlamak.</w:t>
      </w:r>
    </w:p>
    <w:p w14:paraId="3F8721E2" w14:textId="77777777" w:rsidR="000C7D84" w:rsidRPr="000C7D84" w:rsidRDefault="000C7D84" w:rsidP="000C7D8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Mal veya hizmetin şartnameye uygun olmaması durumunda ilgili birimlerle birlikte gerekli işlemlerin başlatılmasını talep etmek.</w:t>
      </w:r>
    </w:p>
    <w:p w14:paraId="3E2BAE6C" w14:textId="77777777" w:rsidR="000C7D84" w:rsidRPr="000C7D84" w:rsidRDefault="000C7D84" w:rsidP="000C7D8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süreçlerinin geliştirilmesine yönelik yönetime öneriler sunmak.</w:t>
      </w:r>
    </w:p>
    <w:p w14:paraId="2CCF3E7A" w14:textId="77777777" w:rsidR="000C7D84" w:rsidRPr="000C7D84" w:rsidRDefault="000C7D84" w:rsidP="000C7D8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Görev alanı kapsamında ihtiyaç duyulan bilgi, belge ve kayıtların ilgili birimlerden temin edilmesini istemek.</w:t>
      </w:r>
    </w:p>
    <w:p w14:paraId="058D4855" w14:textId="77777777" w:rsid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59C8E9C" w14:textId="7C8D187A" w:rsidR="000C7D84" w:rsidRPr="000C7D84" w:rsidRDefault="00811080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5.3. </w:t>
      </w:r>
      <w:r w:rsidR="000C7D84"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SORUMLULUKLAR</w:t>
      </w:r>
    </w:p>
    <w:p w14:paraId="0217CAAC" w14:textId="77777777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B344E">
        <w:rPr>
          <w:rFonts w:eastAsia="Times New Roman" w:cs="Times New Roman"/>
          <w:bCs/>
          <w:kern w:val="0"/>
          <w:sz w:val="24"/>
          <w:szCs w:val="24"/>
          <w:u w:val="single"/>
          <w:lang w:eastAsia="tr-TR"/>
          <w14:ligatures w14:val="none"/>
        </w:rPr>
        <w:t>Satınalma Birimi;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Merkezin ihtiyaç duyduğu mal ve hizmetlerin </w:t>
      </w: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zamanında, uygun kalite ve miktarda, mevzuata uygun, ekonomik, şeffaf, tarafsız, güvenli ve izlenebilir şekilde temin edilmesi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süreçlerinin yürütülmesinden sorumludur.</w:t>
      </w:r>
    </w:p>
    <w:p w14:paraId="65C6CD59" w14:textId="77777777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B344E">
        <w:rPr>
          <w:rFonts w:eastAsia="Times New Roman" w:cs="Times New Roman"/>
          <w:bCs/>
          <w:kern w:val="0"/>
          <w:sz w:val="24"/>
          <w:szCs w:val="24"/>
          <w:u w:val="single"/>
          <w:lang w:eastAsia="tr-TR"/>
          <w14:ligatures w14:val="none"/>
        </w:rPr>
        <w:t>Birim;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özellikle hasta güvenliğini ve sağlık hizmetlerinin sürekliliğini doğrudan etkileyen tıbbi malzeme, sarf malzeme, cihaz ve hizmetlerin tedarik süreçlerinde ilgili klinik ve teknik birimlerle koordineli çalışır.</w:t>
      </w:r>
    </w:p>
    <w:p w14:paraId="16C0B743" w14:textId="77777777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süreçlerine ilişkin tüm kayıt ve belgelerin gizliliğinin, bütünlüğünün ve izlenebilirliğinin korunmasından sorumludur.</w:t>
      </w:r>
    </w:p>
    <w:p w14:paraId="7CC44D60" w14:textId="77777777" w:rsid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5387E33" w14:textId="77777777" w:rsidR="000D7832" w:rsidRDefault="000D7832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01F939A" w14:textId="77777777" w:rsidR="000D7832" w:rsidRDefault="000D7832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F50505D" w14:textId="77777777" w:rsidR="000D7832" w:rsidRDefault="000D7832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471E035" w14:textId="77777777" w:rsidR="000D7832" w:rsidRDefault="000D7832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A2C8B00" w14:textId="77777777" w:rsidR="000D7832" w:rsidRDefault="000D7832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A305296" w14:textId="77777777" w:rsidR="000D7832" w:rsidRDefault="000D7832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55C3585" w14:textId="77777777" w:rsidR="000D7832" w:rsidRDefault="000D7832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FFF881A" w14:textId="77777777" w:rsidR="000D7832" w:rsidRDefault="000D7832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AADD769" w14:textId="77777777" w:rsidR="000D7832" w:rsidRDefault="000D7832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A434D58" w14:textId="2915215E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6</w:t>
      </w: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DİKEY İLİŞKİLER</w:t>
      </w:r>
    </w:p>
    <w:p w14:paraId="75DACC03" w14:textId="3F2E35DA" w:rsidR="000C7D84" w:rsidRPr="000C7D84" w:rsidRDefault="000C7D84" w:rsidP="005B344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Üst Amirleri</w:t>
      </w:r>
      <w:r w:rsidR="005B344E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;</w:t>
      </w:r>
    </w:p>
    <w:p w14:paraId="2FD86283" w14:textId="032C3512" w:rsidR="000C7D84" w:rsidRPr="005B344E" w:rsidRDefault="000C7D84" w:rsidP="000C7D8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5B344E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Başhekimlik</w:t>
      </w:r>
      <w:r w:rsidR="005B344E" w:rsidRPr="005B344E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,</w:t>
      </w:r>
      <w:r w:rsidR="005B344E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Pr="005B344E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Hastane Müdürlüğü</w:t>
      </w:r>
    </w:p>
    <w:p w14:paraId="340F754D" w14:textId="51FCA9C9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Dikey ilişkiler kapsamında;</w:t>
      </w:r>
    </w:p>
    <w:p w14:paraId="5013E8EF" w14:textId="77777777" w:rsidR="000C7D84" w:rsidRPr="000C7D84" w:rsidRDefault="000C7D84" w:rsidP="000C7D8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Birimi, Merkez yönetiminin belirlediği politika, prosedür ve talimatlar doğrultusunda faaliyetlerini yürütür.</w:t>
      </w:r>
    </w:p>
    <w:p w14:paraId="26DBEA20" w14:textId="77777777" w:rsidR="000C7D84" w:rsidRPr="000C7D84" w:rsidRDefault="000C7D84" w:rsidP="000C7D8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süreçlerinde karşılaşılan sorun, risk ve uygunsuzlukları bağlı bulunduğu yöneticiye bildirir.</w:t>
      </w:r>
    </w:p>
    <w:p w14:paraId="5DB1842C" w14:textId="77777777" w:rsidR="000C7D84" w:rsidRPr="000C7D84" w:rsidRDefault="000C7D84" w:rsidP="000C7D8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planları, ihtiyaçlar ve süreçlerin durumu hakkında yönetime bilgi verir.</w:t>
      </w:r>
    </w:p>
    <w:p w14:paraId="7E286ED0" w14:textId="77777777" w:rsidR="000C7D84" w:rsidRPr="000C7D84" w:rsidRDefault="000C7D84" w:rsidP="000C7D8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Yönetim tarafından alınan kararların satınalma süreçlerine yansıtılmasını sağlar.</w:t>
      </w:r>
    </w:p>
    <w:p w14:paraId="703011CD" w14:textId="77777777" w:rsidR="000C7D84" w:rsidRPr="000C7D84" w:rsidRDefault="000C7D84" w:rsidP="000C7D8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Gerektiğinde satınalma faaliyetleri ve tedarikçi performansı hakkında yönetime raporlama yapar.</w:t>
      </w:r>
    </w:p>
    <w:p w14:paraId="7F27E991" w14:textId="77777777" w:rsidR="000C7D84" w:rsidRPr="000C7D84" w:rsidRDefault="000C7D84" w:rsidP="000C7D8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Üst yönetim tarafından verilen görev ve talimatları ilgili mevzuat ve kurum düzenlemeleri doğrultusunda yerine getirir.</w:t>
      </w:r>
    </w:p>
    <w:p w14:paraId="56132BC3" w14:textId="77777777" w:rsid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EF43DEE" w14:textId="77777777" w:rsidR="000D7832" w:rsidRDefault="000D7832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93868DF" w14:textId="6DB1B900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</w:t>
      </w: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YATAY İLİŞKİLER</w:t>
      </w:r>
    </w:p>
    <w:p w14:paraId="441BFCF7" w14:textId="77777777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Birimi, Merkezin tüm klinik, idari ve teknik birimleriyle koordineli çalışır.</w:t>
      </w:r>
    </w:p>
    <w:p w14:paraId="1295C3B5" w14:textId="77777777" w:rsidR="000D7832" w:rsidRDefault="000D7832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0C4744A" w14:textId="5AF8B71D" w:rsidR="000C7D84" w:rsidRPr="000D7832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u w:val="single"/>
          <w:lang w:eastAsia="tr-TR"/>
          <w14:ligatures w14:val="none"/>
        </w:rPr>
      </w:pPr>
      <w:r w:rsidRPr="000D7832">
        <w:rPr>
          <w:rFonts w:eastAsia="Times New Roman" w:cs="Times New Roman"/>
          <w:kern w:val="0"/>
          <w:sz w:val="24"/>
          <w:szCs w:val="24"/>
          <w:u w:val="single"/>
          <w:lang w:eastAsia="tr-TR"/>
          <w14:ligatures w14:val="none"/>
        </w:rPr>
        <w:t>Başlıca yatay ilişkileri:</w:t>
      </w:r>
    </w:p>
    <w:p w14:paraId="0BADE539" w14:textId="77777777" w:rsidR="000C7D84" w:rsidRP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Klinikler ve Diş Hekimliği Birimleri: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Tıbbi malzeme, sarf malzeme, cihaz ve diğer klinik ihtiyaçların belirlenmesi, teknik özelliklerin oluşturulması ve uygunluk değerlendirmeleri.</w:t>
      </w:r>
    </w:p>
    <w:p w14:paraId="293F60E0" w14:textId="77777777" w:rsidR="000C7D84" w:rsidRP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Depo ve Ambar Birimleri: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Stokların izlenmesi, ihtiyaçların belirlenmesi, malzeme giriş-çıkışları ve tedarik sürekliliğinin sağlanması.</w:t>
      </w:r>
    </w:p>
    <w:p w14:paraId="7F7433F2" w14:textId="77777777" w:rsidR="000C7D84" w:rsidRP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Mali İşler/Döner Sermaye Birimi: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Ödenek, bütçe, ödeme, tahakkuk ve mali süreçlerin koordinasyonu.</w:t>
      </w:r>
    </w:p>
    <w:p w14:paraId="27F9C6CF" w14:textId="77777777" w:rsidR="000C7D84" w:rsidRP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Fatura Birimi: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Satınalma işlemleri kapsamında düzenlenen fatura ve ödeme belgelerinin kontrol ve koordinasyonu.</w:t>
      </w:r>
    </w:p>
    <w:p w14:paraId="344CC70C" w14:textId="77777777" w:rsidR="000C7D84" w:rsidRP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HBYS/Bilgi İşlem Birimi: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Elektronik satınalma, stok, talep, kayıt ve raporlama sistemlerinin kullanımı ve teknik sorunların çözümü.</w:t>
      </w:r>
    </w:p>
    <w:p w14:paraId="007CD4A8" w14:textId="77777777" w:rsidR="000C7D84" w:rsidRP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Kalite Yönetim Birimi: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SAS kapsamında satınalma süreçlerinin izlenmesi, değerlendirilmesi, dokümantasyonu ve iyileştirilmesi.</w:t>
      </w:r>
    </w:p>
    <w:p w14:paraId="4FF6D479" w14:textId="77777777" w:rsidR="000C7D84" w:rsidRP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Enfeksiyon Kontrol Komitesi: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Enfeksiyon kontrolünü etkileyebilecek tıbbi malzeme, dezenfeksiyon ve temizlik ürünlerinin özelliklerinin belirlenmesi ve uygunluk değerlendirmeleri.</w:t>
      </w:r>
    </w:p>
    <w:p w14:paraId="4B41FC93" w14:textId="77777777" w:rsidR="000C7D84" w:rsidRP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Tesis Güvenliği ve Teknik Birimler: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Tıbbi cihaz, teknik cihaz, bakım-onarım ve teknik hizmet alımlarında teknik değerlendirme ve uygunluk süreçleri.</w:t>
      </w:r>
    </w:p>
    <w:p w14:paraId="3D8377CF" w14:textId="77777777" w:rsidR="000C7D84" w:rsidRP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İş Sağlığı ve Güvenliği Birimi: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Çalışan güvenliği açısından gerekli malzeme, ekipman ve hizmetlerin özelliklerinin belirlenmesi.</w:t>
      </w:r>
    </w:p>
    <w:p w14:paraId="779802F5" w14:textId="0B80B2E2" w:rsidR="000C7D84" w:rsidRPr="000C7D84" w:rsidRDefault="000D7832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İlaç</w:t>
      </w:r>
      <w:r w:rsidR="000C7D84"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ve ilgili sağlık birimleri:</w:t>
      </w:r>
      <w:r w:rsidR="000C7D84"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İlaç, tıbbi sarf ve sağlık hizmetlerinde kullanılan diğer ürünlerin tedarik süreçlerinin koordinasyonu.</w:t>
      </w:r>
    </w:p>
    <w:p w14:paraId="1DB66B24" w14:textId="77777777" w:rsid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Biyomedikal/Tıbbi Cihaz Birimi: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Tıbbi cihazların teknik özellikleri, bakım-onarım, garanti ve teknik uygunluk süreçleri.</w:t>
      </w:r>
    </w:p>
    <w:p w14:paraId="23D7A1B6" w14:textId="77777777" w:rsidR="000D7832" w:rsidRPr="000C7D84" w:rsidRDefault="000D7832" w:rsidP="000D783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7A38FA8C" w14:textId="77777777" w:rsidR="000C7D84" w:rsidRP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Ayniyat/Taşınır Kayıt ve Kontrol Birimi: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Satın alınan taşınırların teslim alınması, kayıt altına alınması ve ilgili süreçlerin koordinasyonu.</w:t>
      </w:r>
    </w:p>
    <w:p w14:paraId="76F0CF15" w14:textId="7F073396" w:rsidR="000C7D84" w:rsidRPr="000C7D84" w:rsidRDefault="000D7832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ABU </w:t>
      </w:r>
      <w:r w:rsidR="000C7D84"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Hukuk</w:t>
      </w: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Müşavirliği</w:t>
      </w:r>
      <w:r w:rsidR="000C7D84"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/Merkez </w:t>
      </w: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Personel Birimi</w:t>
      </w:r>
      <w:r w:rsidR="000C7D84"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:</w:t>
      </w:r>
      <w:r w:rsidR="000C7D84"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Gerektiğinde sözleşme, mevzuat ve hukuki konuların değerlendirilmesi.</w:t>
      </w:r>
    </w:p>
    <w:p w14:paraId="0F454D25" w14:textId="77777777" w:rsidR="000C7D84" w:rsidRPr="000C7D84" w:rsidRDefault="000C7D84" w:rsidP="000C7D84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Tüm İdari ve Klinik Birimler:</w:t>
      </w: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İhtiyaçların belirlenmesi, talep oluşturulması, teknik şartname hazırlanması ve teslim alınan ürünlerin uygunluk değerlendirmesi.</w:t>
      </w:r>
    </w:p>
    <w:p w14:paraId="010CF9DD" w14:textId="77777777" w:rsid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5D87804" w14:textId="77777777" w:rsidR="00811080" w:rsidRDefault="00811080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0AD494C" w14:textId="1EB0D5F6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8</w:t>
      </w: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SAS KAPSAMINDA TEMEL İLKELER</w:t>
      </w:r>
    </w:p>
    <w:p w14:paraId="42E1E60A" w14:textId="77777777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Birimi faaliyetlerini;</w:t>
      </w:r>
    </w:p>
    <w:p w14:paraId="6F42EA2B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 güvenliği,</w:t>
      </w:r>
    </w:p>
    <w:p w14:paraId="751E59F8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Çalışan güvenliği,</w:t>
      </w:r>
    </w:p>
    <w:p w14:paraId="286E8418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Kalite ve uygunluk,</w:t>
      </w:r>
    </w:p>
    <w:p w14:paraId="32CE5015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İhtiyacın doğru belirlenmesi,</w:t>
      </w:r>
    </w:p>
    <w:p w14:paraId="2FE2F46C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Tedarik sürekliliği,</w:t>
      </w:r>
    </w:p>
    <w:p w14:paraId="30C78EF4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Risk yönetimi,</w:t>
      </w:r>
    </w:p>
    <w:p w14:paraId="72C3F78F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Şeffaflık,</w:t>
      </w:r>
    </w:p>
    <w:p w14:paraId="62FD2FBE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Tarafsızlık,</w:t>
      </w:r>
    </w:p>
    <w:p w14:paraId="261D8389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Gizlilik,</w:t>
      </w:r>
    </w:p>
    <w:p w14:paraId="554BEDBE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İzlenebilirlik,</w:t>
      </w:r>
    </w:p>
    <w:p w14:paraId="5CEC7D18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Mevzuata uygunluk,</w:t>
      </w:r>
    </w:p>
    <w:p w14:paraId="7787F135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Kaynakların etkin ve verimli kullanılması,</w:t>
      </w:r>
    </w:p>
    <w:p w14:paraId="353D893F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Tedarikçi değerlendirmesi,</w:t>
      </w:r>
    </w:p>
    <w:p w14:paraId="14C70DA1" w14:textId="77777777" w:rsidR="000C7D84" w:rsidRPr="000C7D84" w:rsidRDefault="000C7D84" w:rsidP="000C7D8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Sürekli iyileştirme</w:t>
      </w:r>
    </w:p>
    <w:p w14:paraId="3362A7DD" w14:textId="77777777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proofErr w:type="gramStart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ilkeleri</w:t>
      </w:r>
      <w:proofErr w:type="gramEnd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doğrultusunda yürütür.</w:t>
      </w:r>
    </w:p>
    <w:p w14:paraId="5F2578BC" w14:textId="77777777" w:rsid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ACEA2F9" w14:textId="4E4C45FA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9</w:t>
      </w:r>
      <w:r w:rsidRPr="000C7D84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DOKÜMANTASYON VE İZLENEBİLİRLİK</w:t>
      </w:r>
    </w:p>
    <w:p w14:paraId="144F148F" w14:textId="77777777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Satınalma süreçlerinde oluşturulan talep, teknik şartname, piyasa araştırması, teklif, değerlendirme, sipariş, sözleşme, teslim alma, uygunluk ve ilgili diğer belgelerin mevzuat ve kurum </w:t>
      </w:r>
      <w:proofErr w:type="gramStart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doküman</w:t>
      </w:r>
      <w:proofErr w:type="gramEnd"/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yönetim sistemi doğrultusunda kayıt altına alınması ve gerektiğinde geriye dönük olarak izlenebilir olması sağlanır.</w:t>
      </w:r>
    </w:p>
    <w:p w14:paraId="38D46D38" w14:textId="77777777" w:rsidR="000C7D84" w:rsidRPr="000C7D84" w:rsidRDefault="000C7D84" w:rsidP="000C7D8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C7D84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 süreçlerinde oluşan kayıtlar, SAS değerlendirmelerinde ihtiyaç duyulabilecek kanıtları oluşturacak şekilde düzenli ve erişilebilir olarak muhafaza edilir.</w:t>
      </w:r>
    </w:p>
    <w:p w14:paraId="5DC6F189" w14:textId="77777777" w:rsidR="004C2B3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4A5FCFC2" w14:textId="77777777" w:rsidR="00AF71F2" w:rsidRDefault="00AF71F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44DE12CC" w14:textId="77777777" w:rsidR="00AF71F2" w:rsidRDefault="00AF71F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7646A6B3" w14:textId="77777777" w:rsidR="00AF71F2" w:rsidRDefault="00AF71F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25328269" w14:textId="77777777" w:rsidR="00FA4762" w:rsidRDefault="00FA476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2E8B9146" w14:textId="77777777" w:rsidR="00FA4762" w:rsidRDefault="00FA476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2B493D54" w14:textId="77777777" w:rsidR="00FA4762" w:rsidRDefault="00FA476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4BD845DA" w14:textId="77777777" w:rsidR="00FA4762" w:rsidRDefault="00FA476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6DBBB875" w14:textId="77777777" w:rsidR="00FA4762" w:rsidRDefault="00FA476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2EAC3D93" w14:textId="77777777" w:rsidR="00B10EBF" w:rsidRPr="00AF71F2" w:rsidRDefault="00B10EBF"/>
    <w:sectPr w:rsidR="00B10EBF" w:rsidRPr="00AF71F2" w:rsidSect="004F4A9D">
      <w:headerReference w:type="default" r:id="rId8"/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FB5DC" w14:textId="77777777" w:rsidR="008B717A" w:rsidRDefault="008B717A" w:rsidP="003259AC">
      <w:pPr>
        <w:spacing w:after="0" w:line="240" w:lineRule="auto"/>
      </w:pPr>
      <w:r>
        <w:separator/>
      </w:r>
    </w:p>
  </w:endnote>
  <w:endnote w:type="continuationSeparator" w:id="0">
    <w:p w14:paraId="0A93CF15" w14:textId="77777777" w:rsidR="008B717A" w:rsidRDefault="008B717A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9956C" w14:textId="77777777" w:rsidR="008B717A" w:rsidRDefault="008B717A" w:rsidP="003259AC">
      <w:pPr>
        <w:spacing w:after="0" w:line="240" w:lineRule="auto"/>
      </w:pPr>
      <w:r>
        <w:separator/>
      </w:r>
    </w:p>
  </w:footnote>
  <w:footnote w:type="continuationSeparator" w:id="0">
    <w:p w14:paraId="23428B19" w14:textId="77777777" w:rsidR="008B717A" w:rsidRDefault="008B717A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134"/>
      <w:gridCol w:w="2551"/>
      <w:gridCol w:w="1985"/>
      <w:gridCol w:w="1559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5B59041D" w:rsidR="0065169E" w:rsidRPr="00B6117A" w:rsidRDefault="00677416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SATINALMA </w:t>
          </w:r>
          <w:r w:rsidR="00942671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BİRİMİ</w:t>
          </w:r>
        </w:p>
        <w:p w14:paraId="4428F8F5" w14:textId="26F7A7EE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B6117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811080">
      <w:trPr>
        <w:trHeight w:val="396"/>
        <w:jc w:val="center"/>
      </w:trPr>
      <w:tc>
        <w:tcPr>
          <w:tcW w:w="254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70DA5EB3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811080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KU.YD.98</w:t>
          </w:r>
        </w:p>
      </w:tc>
      <w:tc>
        <w:tcPr>
          <w:tcW w:w="2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559BC31F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YAY. TRH: 1</w:t>
          </w:r>
          <w:r w:rsidR="00811080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4.09.2026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3BA304D7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  <w:r w:rsidR="00811080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00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REV: NO: 0/0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18CB0D85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9C5193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4</w:t>
          </w:r>
        </w:p>
      </w:tc>
    </w:tr>
  </w:tbl>
  <w:p w14:paraId="2EBC5BF7" w14:textId="77777777" w:rsidR="003259AC" w:rsidRDefault="003259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D04"/>
    <w:multiLevelType w:val="multilevel"/>
    <w:tmpl w:val="C5B8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87EF5"/>
    <w:multiLevelType w:val="multilevel"/>
    <w:tmpl w:val="A37EA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825B1"/>
    <w:multiLevelType w:val="multilevel"/>
    <w:tmpl w:val="4EEE5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E1A31"/>
    <w:multiLevelType w:val="multilevel"/>
    <w:tmpl w:val="19E4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D0ABB"/>
    <w:multiLevelType w:val="multilevel"/>
    <w:tmpl w:val="B328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36343"/>
    <w:multiLevelType w:val="multilevel"/>
    <w:tmpl w:val="9838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7" w15:restartNumberingAfterBreak="0">
    <w:nsid w:val="5633292B"/>
    <w:multiLevelType w:val="multilevel"/>
    <w:tmpl w:val="35B26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0367F0"/>
    <w:multiLevelType w:val="multilevel"/>
    <w:tmpl w:val="65585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5E2421"/>
    <w:multiLevelType w:val="multilevel"/>
    <w:tmpl w:val="7148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33250F"/>
    <w:multiLevelType w:val="multilevel"/>
    <w:tmpl w:val="E136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057CDB"/>
    <w:multiLevelType w:val="multilevel"/>
    <w:tmpl w:val="7D7C8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DB00B4"/>
    <w:multiLevelType w:val="multilevel"/>
    <w:tmpl w:val="6D5A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8D2FAD"/>
    <w:multiLevelType w:val="multilevel"/>
    <w:tmpl w:val="68D2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28707">
    <w:abstractNumId w:val="6"/>
  </w:num>
  <w:num w:numId="2" w16cid:durableId="1453358497">
    <w:abstractNumId w:val="8"/>
  </w:num>
  <w:num w:numId="3" w16cid:durableId="160243993">
    <w:abstractNumId w:val="7"/>
  </w:num>
  <w:num w:numId="4" w16cid:durableId="1466662476">
    <w:abstractNumId w:val="13"/>
  </w:num>
  <w:num w:numId="5" w16cid:durableId="1380469107">
    <w:abstractNumId w:val="0"/>
  </w:num>
  <w:num w:numId="6" w16cid:durableId="1163549916">
    <w:abstractNumId w:val="12"/>
  </w:num>
  <w:num w:numId="7" w16cid:durableId="1255477005">
    <w:abstractNumId w:val="4"/>
  </w:num>
  <w:num w:numId="8" w16cid:durableId="1037392398">
    <w:abstractNumId w:val="3"/>
  </w:num>
  <w:num w:numId="9" w16cid:durableId="1080636661">
    <w:abstractNumId w:val="2"/>
  </w:num>
  <w:num w:numId="10" w16cid:durableId="1664428847">
    <w:abstractNumId w:val="11"/>
  </w:num>
  <w:num w:numId="11" w16cid:durableId="443694832">
    <w:abstractNumId w:val="9"/>
  </w:num>
  <w:num w:numId="12" w16cid:durableId="97332385">
    <w:abstractNumId w:val="5"/>
  </w:num>
  <w:num w:numId="13" w16cid:durableId="925109518">
    <w:abstractNumId w:val="10"/>
  </w:num>
  <w:num w:numId="14" w16cid:durableId="2028481377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2183F"/>
    <w:rsid w:val="000311FA"/>
    <w:rsid w:val="000A3388"/>
    <w:rsid w:val="000C7D84"/>
    <w:rsid w:val="000D7832"/>
    <w:rsid w:val="000E132E"/>
    <w:rsid w:val="0014493D"/>
    <w:rsid w:val="00161176"/>
    <w:rsid w:val="00163C8D"/>
    <w:rsid w:val="0017266D"/>
    <w:rsid w:val="001B675B"/>
    <w:rsid w:val="001B7738"/>
    <w:rsid w:val="001C6C5D"/>
    <w:rsid w:val="001D6ECD"/>
    <w:rsid w:val="001E11F6"/>
    <w:rsid w:val="002135F8"/>
    <w:rsid w:val="00267D35"/>
    <w:rsid w:val="00272BEA"/>
    <w:rsid w:val="0027373E"/>
    <w:rsid w:val="002E7968"/>
    <w:rsid w:val="00320DE2"/>
    <w:rsid w:val="003259AC"/>
    <w:rsid w:val="003A2297"/>
    <w:rsid w:val="003B559F"/>
    <w:rsid w:val="003E75D3"/>
    <w:rsid w:val="003F2FD1"/>
    <w:rsid w:val="00444B31"/>
    <w:rsid w:val="004A1A30"/>
    <w:rsid w:val="004A4C7A"/>
    <w:rsid w:val="004B49A8"/>
    <w:rsid w:val="004C2B32"/>
    <w:rsid w:val="004F4A9D"/>
    <w:rsid w:val="005010A2"/>
    <w:rsid w:val="00520006"/>
    <w:rsid w:val="0054562D"/>
    <w:rsid w:val="005856DC"/>
    <w:rsid w:val="005A2FAB"/>
    <w:rsid w:val="005B0AC1"/>
    <w:rsid w:val="005B344E"/>
    <w:rsid w:val="005C4CE7"/>
    <w:rsid w:val="005D4A14"/>
    <w:rsid w:val="005D6743"/>
    <w:rsid w:val="005D6D61"/>
    <w:rsid w:val="005E43C6"/>
    <w:rsid w:val="00625379"/>
    <w:rsid w:val="00650C72"/>
    <w:rsid w:val="0065129C"/>
    <w:rsid w:val="0065169E"/>
    <w:rsid w:val="0066534C"/>
    <w:rsid w:val="00671589"/>
    <w:rsid w:val="00677416"/>
    <w:rsid w:val="006A16CC"/>
    <w:rsid w:val="006C0D8A"/>
    <w:rsid w:val="00705076"/>
    <w:rsid w:val="00714B93"/>
    <w:rsid w:val="00745E98"/>
    <w:rsid w:val="00751BF5"/>
    <w:rsid w:val="007776F0"/>
    <w:rsid w:val="00790C22"/>
    <w:rsid w:val="007A032C"/>
    <w:rsid w:val="007A7DA4"/>
    <w:rsid w:val="00811080"/>
    <w:rsid w:val="00811970"/>
    <w:rsid w:val="00811FA6"/>
    <w:rsid w:val="00882B56"/>
    <w:rsid w:val="008A0B9A"/>
    <w:rsid w:val="008B717A"/>
    <w:rsid w:val="008C5FBF"/>
    <w:rsid w:val="008D1D54"/>
    <w:rsid w:val="008F082B"/>
    <w:rsid w:val="008F796C"/>
    <w:rsid w:val="00942671"/>
    <w:rsid w:val="009742A0"/>
    <w:rsid w:val="009952F0"/>
    <w:rsid w:val="009B15C6"/>
    <w:rsid w:val="009C48FB"/>
    <w:rsid w:val="009C5193"/>
    <w:rsid w:val="009E198A"/>
    <w:rsid w:val="00A65912"/>
    <w:rsid w:val="00A7412C"/>
    <w:rsid w:val="00A86BD6"/>
    <w:rsid w:val="00AF71F2"/>
    <w:rsid w:val="00B10EBF"/>
    <w:rsid w:val="00B6117A"/>
    <w:rsid w:val="00B841E0"/>
    <w:rsid w:val="00B95C31"/>
    <w:rsid w:val="00BE16D9"/>
    <w:rsid w:val="00C008A0"/>
    <w:rsid w:val="00C401AC"/>
    <w:rsid w:val="00C42A29"/>
    <w:rsid w:val="00C829CE"/>
    <w:rsid w:val="00C86BE8"/>
    <w:rsid w:val="00CA2C20"/>
    <w:rsid w:val="00CC0F1C"/>
    <w:rsid w:val="00D4197D"/>
    <w:rsid w:val="00DA413A"/>
    <w:rsid w:val="00DB7BFC"/>
    <w:rsid w:val="00DE220F"/>
    <w:rsid w:val="00E12309"/>
    <w:rsid w:val="00E42DE5"/>
    <w:rsid w:val="00E54FFE"/>
    <w:rsid w:val="00E63B8A"/>
    <w:rsid w:val="00E960AC"/>
    <w:rsid w:val="00EF33FB"/>
    <w:rsid w:val="00EF3641"/>
    <w:rsid w:val="00F1024D"/>
    <w:rsid w:val="00F72672"/>
    <w:rsid w:val="00FA4762"/>
    <w:rsid w:val="00FC0493"/>
    <w:rsid w:val="00FF6D5B"/>
    <w:rsid w:val="00FF7D24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99348-45EA-4EFF-A8EE-448CD6F0D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Memet Zeki SAGLAM</cp:lastModifiedBy>
  <cp:revision>19</cp:revision>
  <cp:lastPrinted>2026-08-21T07:45:00Z</cp:lastPrinted>
  <dcterms:created xsi:type="dcterms:W3CDTF">2026-08-21T13:22:00Z</dcterms:created>
  <dcterms:modified xsi:type="dcterms:W3CDTF">2026-10-13T06:30:00Z</dcterms:modified>
</cp:coreProperties>
</file>