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Pr="00E63B8A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tr-TR"/>
          <w14:ligatures w14:val="none"/>
        </w:rPr>
      </w:pPr>
    </w:p>
    <w:p w14:paraId="453C920A" w14:textId="334FBFEB" w:rsidR="00B6117A" w:rsidRPr="00B6117A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B6117A">
        <w:rPr>
          <w:b/>
        </w:rPr>
        <w:t xml:space="preserve">BİRİM                                                                      </w:t>
      </w:r>
      <w:r w:rsidRPr="00B6117A">
        <w:rPr>
          <w:b/>
        </w:rPr>
        <w:tab/>
        <w:t xml:space="preserve"> </w:t>
      </w:r>
      <w:r w:rsidR="001D6ECD">
        <w:rPr>
          <w:b/>
        </w:rPr>
        <w:tab/>
      </w:r>
      <w:r w:rsidRPr="00B6117A">
        <w:rPr>
          <w:rFonts w:cs="Arial"/>
          <w:b/>
        </w:rPr>
        <w:t xml:space="preserve">: </w:t>
      </w:r>
      <w:r w:rsidRPr="00B6117A">
        <w:rPr>
          <w:rFonts w:cs="Arial"/>
          <w:bCs/>
        </w:rPr>
        <w:t>Gülhane Diş Hekimliği SUAM</w:t>
      </w:r>
    </w:p>
    <w:p w14:paraId="6843AFC0" w14:textId="2CC8F4A3" w:rsidR="00B6117A" w:rsidRPr="005C4CE7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B6117A">
        <w:rPr>
          <w:rFonts w:cs="Arial"/>
          <w:b/>
        </w:rPr>
        <w:t>BAĞLI OLDUĞU ÜST</w:t>
      </w:r>
      <w:r w:rsidRPr="00B6117A">
        <w:rPr>
          <w:rFonts w:cs="Arial"/>
        </w:rPr>
        <w:t xml:space="preserve"> </w:t>
      </w:r>
      <w:r w:rsidRPr="00B6117A">
        <w:rPr>
          <w:rFonts w:cs="Arial"/>
          <w:b/>
        </w:rPr>
        <w:t xml:space="preserve">BİRİMLER                  </w:t>
      </w:r>
      <w:r w:rsidR="005D6D61">
        <w:rPr>
          <w:rFonts w:cs="Arial"/>
          <w:b/>
        </w:rPr>
        <w:tab/>
      </w:r>
      <w:r w:rsidRPr="00B6117A">
        <w:rPr>
          <w:rFonts w:cs="Arial"/>
          <w:b/>
        </w:rPr>
        <w:tab/>
        <w:t>:</w:t>
      </w:r>
      <w:r w:rsidRPr="00B6117A">
        <w:rPr>
          <w:rFonts w:cs="Arial"/>
          <w:bCs/>
        </w:rPr>
        <w:t xml:space="preserve"> </w:t>
      </w:r>
      <w:r w:rsidR="000E132E">
        <w:rPr>
          <w:rFonts w:cs="Arial"/>
          <w:bCs/>
        </w:rPr>
        <w:t>Başhekim</w:t>
      </w:r>
      <w:r w:rsidR="005C4CE7">
        <w:rPr>
          <w:rFonts w:cs="Arial"/>
          <w:bCs/>
        </w:rPr>
        <w:t xml:space="preserve"> ve Hastane Müdürü</w:t>
      </w:r>
    </w:p>
    <w:p w14:paraId="1E666265" w14:textId="56606E99" w:rsidR="0065169E" w:rsidRPr="00B6117A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Cs/>
        </w:rPr>
      </w:pPr>
      <w:r w:rsidRPr="00B6117A">
        <w:rPr>
          <w:rFonts w:cs="Arial"/>
          <w:b/>
        </w:rPr>
        <w:t>KENDİSİNE BAĞLI BİRİMLER</w:t>
      </w:r>
      <w:r w:rsidRPr="00B6117A">
        <w:rPr>
          <w:rFonts w:cs="Arial"/>
          <w:b/>
        </w:rPr>
        <w:tab/>
      </w:r>
      <w:r w:rsidRPr="00B6117A">
        <w:rPr>
          <w:rFonts w:cs="Arial"/>
          <w:b/>
        </w:rPr>
        <w:tab/>
      </w:r>
      <w:r w:rsidR="005D6D61">
        <w:rPr>
          <w:rFonts w:cs="Arial"/>
          <w:b/>
        </w:rPr>
        <w:tab/>
      </w:r>
      <w:r w:rsidRPr="00B6117A">
        <w:rPr>
          <w:rFonts w:cs="Arial"/>
          <w:b/>
        </w:rPr>
        <w:t xml:space="preserve">: </w:t>
      </w:r>
      <w:r w:rsidR="000E132E">
        <w:rPr>
          <w:rFonts w:cs="Arial"/>
          <w:b/>
        </w:rPr>
        <w:t>-</w:t>
      </w:r>
    </w:p>
    <w:p w14:paraId="3CE31F4B" w14:textId="0103A473" w:rsidR="0065169E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</w:rPr>
      </w:pPr>
      <w:r w:rsidRPr="00B6117A">
        <w:rPr>
          <w:rFonts w:cs="Arial"/>
          <w:b/>
        </w:rPr>
        <w:t>OLMADIĞINDA YERİNE VEKÂLET EDECEK</w:t>
      </w:r>
      <w:r w:rsidR="005D6D61">
        <w:rPr>
          <w:rFonts w:cs="Arial"/>
          <w:b/>
        </w:rPr>
        <w:tab/>
      </w:r>
      <w:r w:rsidR="001D6ECD">
        <w:rPr>
          <w:rFonts w:cs="Arial"/>
          <w:b/>
        </w:rPr>
        <w:t>:</w:t>
      </w:r>
      <w:r w:rsidR="00B6117A" w:rsidRPr="00B6117A">
        <w:rPr>
          <w:rFonts w:cs="Arial"/>
          <w:b/>
          <w:bCs/>
        </w:rPr>
        <w:t xml:space="preserve"> </w:t>
      </w:r>
      <w:r w:rsidR="00B6117A" w:rsidRPr="00B6117A">
        <w:rPr>
          <w:rFonts w:cs="Arial"/>
        </w:rPr>
        <w:t>Başhekim</w:t>
      </w:r>
      <w:r w:rsidRPr="00B6117A">
        <w:rPr>
          <w:rFonts w:cs="Arial"/>
          <w:bCs/>
        </w:rPr>
        <w:t xml:space="preserve"> tarafınd</w:t>
      </w:r>
      <w:r w:rsidRPr="00B6117A">
        <w:rPr>
          <w:rFonts w:cs="Arial"/>
        </w:rPr>
        <w:t>an belirlenir.</w:t>
      </w:r>
    </w:p>
    <w:p w14:paraId="18EF579E" w14:textId="77777777" w:rsidR="007A7DA4" w:rsidRPr="00811FA6" w:rsidRDefault="007A7DA4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/>
          <w:bCs/>
        </w:rPr>
      </w:pPr>
      <w:r w:rsidRPr="00811FA6">
        <w:rPr>
          <w:rFonts w:cs="Arial"/>
          <w:b/>
          <w:bCs/>
        </w:rPr>
        <w:t>GÖREV YETKİ VE SORUMLULUKLARI:</w:t>
      </w:r>
    </w:p>
    <w:p w14:paraId="02E28A81" w14:textId="77777777" w:rsidR="007A7DA4" w:rsidRPr="00CC0F1C" w:rsidRDefault="007A7DA4" w:rsidP="007A7DA4">
      <w:pPr>
        <w:tabs>
          <w:tab w:val="num" w:pos="426"/>
        </w:tabs>
        <w:suppressAutoHyphens/>
        <w:spacing w:after="0" w:line="240" w:lineRule="auto"/>
        <w:ind w:left="425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3BA0F2F9" w14:textId="56669672" w:rsidR="00CC0F1C" w:rsidRPr="00CC0F1C" w:rsidRDefault="00920AF2" w:rsidP="00CC0F1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5.1. </w:t>
      </w:r>
      <w:r w:rsid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GENEL </w:t>
      </w:r>
      <w:r w:rsidR="00CC0F1C" w:rsidRPr="00CC0F1C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GÖREV</w:t>
      </w:r>
      <w:r w:rsidR="00CC0F1C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LERİ:</w:t>
      </w:r>
    </w:p>
    <w:p w14:paraId="39329859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Merkezin teknik altyapı ve sistemlerinin güvenli, sürekli ve çalışır durumda tutulmasını sağlamak.</w:t>
      </w:r>
    </w:p>
    <w:p w14:paraId="650B5BCE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sistemlerde meydana gelen arıza ve aksaklıkları tespit etmek, kayıt altına almak ve giderilmesini sağlamak.</w:t>
      </w:r>
    </w:p>
    <w:p w14:paraId="7FCDE6FE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bakım, onarım, kontrol, test ve ölçüm faaliyetlerinin planlı şekilde yürütülmesini sağlamak.</w:t>
      </w:r>
    </w:p>
    <w:p w14:paraId="19239377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sistemlere ilişkin periyodik bakım ve kontrol planlarını hazırlamak veya hazırlanmasını sağlamak.</w:t>
      </w:r>
    </w:p>
    <w:p w14:paraId="04DCF302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hizmetlerin yürütülmesinde hasta ve çalışan güvenliğini ön planda tutmak.</w:t>
      </w:r>
    </w:p>
    <w:p w14:paraId="2B633EBD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arızaların sağlık hizmetlerinin sunumuna etkisini değerlendirmek ve kritik arızalara öncelik vermek.</w:t>
      </w:r>
    </w:p>
    <w:p w14:paraId="196A962E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altyapıya ilişkin riskleri belirlemek, değerlendirmek ve gerekli önlemleri almak.</w:t>
      </w:r>
    </w:p>
    <w:p w14:paraId="29101B0F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bakım ve onarım faaliyetlerine ilişkin kayıtları düzenli olarak tutmak.</w:t>
      </w:r>
    </w:p>
    <w:p w14:paraId="69EAD8B3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Dış hizmet alımı yoluyla gerçekleştirilen teknik bakım ve onarım faaliyetlerinin şartname ve sözleşmelere uygun yürütülmesini takip etmek.</w:t>
      </w:r>
    </w:p>
    <w:p w14:paraId="71884B74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hizmetlerde kullanılan malzeme ve yedek parçaların uygunluğunu kontrol etmek.</w:t>
      </w:r>
    </w:p>
    <w:p w14:paraId="14C387B8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sistemlerin kullanım, bakım ve güvenlik talimatlarının hazırlanmasına katkı sağlamak.</w:t>
      </w:r>
    </w:p>
    <w:p w14:paraId="2C3A6AF2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Acil durumlarda teknik müdahale ekiplerinin koordinasyonuna destek olmak.</w:t>
      </w:r>
    </w:p>
    <w:p w14:paraId="58259C3B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Elektrik kesintisi, su kesintisi, tesisat arızası, tıbbi cihaz arızası ve benzeri durumlarda hizmet sürekliliğini sağlayacak tedbirleri almak.</w:t>
      </w:r>
    </w:p>
    <w:p w14:paraId="35E766DD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sistemlerin yasal ve periyodik kontrollerinin zamanında yapılmasını takip etmek.</w:t>
      </w:r>
    </w:p>
    <w:p w14:paraId="0962078D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hizmetlerle ilgili uygunsuzluk, olay ve riskleri ilgili yöneticilere bildirmek.</w:t>
      </w:r>
    </w:p>
    <w:p w14:paraId="10C868D8" w14:textId="77777777" w:rsidR="00B641C1" w:rsidRPr="00B641C1" w:rsidRDefault="00B641C1" w:rsidP="00B641C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 kapsamında gerçekleştirilen bakım, onarım, kontrol ve ölçümlerin geriye dönük izlenebilirliğini sağlamak.</w:t>
      </w:r>
    </w:p>
    <w:p w14:paraId="3B3967F7" w14:textId="77777777" w:rsidR="00FC0B31" w:rsidRDefault="00FC0B3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4EA4E13" w14:textId="53DCEE2C" w:rsidR="00B641C1" w:rsidRPr="00B641C1" w:rsidRDefault="00920AF2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5.2.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BİYOMEDİKAL HİZMETLER</w:t>
      </w:r>
      <w:r w:rsidR="0028369E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İ:</w:t>
      </w:r>
    </w:p>
    <w:p w14:paraId="7AD04E31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cihazların bakım, onarım, kalibrasyon ve teknik kontrol süreçlerini takip etmek.</w:t>
      </w:r>
    </w:p>
    <w:p w14:paraId="2454B3C6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cihazların periyodik bakım ve kalibrasyon planlarını oluşturmak veya ilgili süreçleri takip etmek.</w:t>
      </w:r>
    </w:p>
    <w:p w14:paraId="60818413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Arızalanan tıbbi cihazların güvenli şekilde kullanım dışı bırakılmasını ve arızanın giderilmesini sağlamak.</w:t>
      </w:r>
    </w:p>
    <w:p w14:paraId="63B4C23D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cihazların bakım ve onarım işlemlerinin yetkili teknik personel veya yetkili servisler tarafından gerçekleştirilmesini sağlamak.</w:t>
      </w:r>
    </w:p>
    <w:p w14:paraId="288C893C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Cihazların bakım, onarım, kalibrasyon ve servis kayıtlarını düzenli şekilde tutmak.</w:t>
      </w:r>
    </w:p>
    <w:p w14:paraId="32798BEE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lastRenderedPageBreak/>
        <w:t>Tıbbi cihazların kullanım öncesi ve kullanım sürecindeki teknik güvenliğinin sağlanmasına katkıda bulunmak.</w:t>
      </w:r>
    </w:p>
    <w:p w14:paraId="7BF9E7B9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Yeni alınacak tıbbi cihazların teknik özelliklerinin belirlenmesi ve değerlendirilmesinde ilgili klinik birimlere destek olmak.</w:t>
      </w:r>
    </w:p>
    <w:p w14:paraId="3D3BA23D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 alınan tıbbi cihazların teknik kabul süreçlerine katılmak.</w:t>
      </w:r>
    </w:p>
    <w:p w14:paraId="33CBC5B8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Kullanım dışı bırakılacak tıbbi cihazların teknik değerlendirmesini yapmak veya yaptırmak.</w:t>
      </w:r>
    </w:p>
    <w:p w14:paraId="2B6CE93B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cihazlara ilişkin teknik riskleri belirlemek ve gerekli önlemleri almak.</w:t>
      </w:r>
    </w:p>
    <w:p w14:paraId="0C3C378E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 arızalarının hasta güvenliğine etkisini değerlendirmek ve kritik durumları ilgili yöneticilere bildirmek.</w:t>
      </w:r>
    </w:p>
    <w:p w14:paraId="7D2C021F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Kullanıcıların cihazları doğru ve güvenli kullanabilmesine yönelik eğitim faaliyetlerine teknik destek sağlamak.</w:t>
      </w:r>
    </w:p>
    <w:p w14:paraId="1C5A60AA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cihazların üretici talimatlarına uygun kullanılmasını ve bakımının yapılmasını takip etmek.</w:t>
      </w:r>
    </w:p>
    <w:p w14:paraId="523B27E8" w14:textId="77777777" w:rsidR="00B641C1" w:rsidRPr="00B641C1" w:rsidRDefault="00B641C1" w:rsidP="00B641C1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cihazların yer değişikliği ve kullanım alanı değişikliklerinde teknik uygunluğu değerlendirmek.</w:t>
      </w:r>
    </w:p>
    <w:p w14:paraId="198A647C" w14:textId="77777777" w:rsidR="00FC0B31" w:rsidRDefault="00FC0B3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4A67E0F" w14:textId="160846B0" w:rsidR="00B641C1" w:rsidRPr="00B641C1" w:rsidRDefault="00920AF2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5.3.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SIHHİ TESİSAT HİZMETLER</w:t>
      </w:r>
      <w:r w:rsidR="0028369E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İ;</w:t>
      </w:r>
    </w:p>
    <w:p w14:paraId="2208C00C" w14:textId="77777777" w:rsidR="00B641C1" w:rsidRPr="00B641C1" w:rsidRDefault="00B641C1" w:rsidP="00B641C1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Merkezin temiz su, sıcak su, atık su ve diğer sıhhi tesisat sistemlerinin çalışır durumda tutulmasını sağlamak.</w:t>
      </w:r>
    </w:p>
    <w:p w14:paraId="44BC503F" w14:textId="77777777" w:rsidR="00B641C1" w:rsidRPr="00B641C1" w:rsidRDefault="00B641C1" w:rsidP="00B641C1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Sıhhi tesisat sistemlerinin periyodik bakım ve kontrollerini planlamak.</w:t>
      </w:r>
    </w:p>
    <w:p w14:paraId="075F4A18" w14:textId="77777777" w:rsidR="00B641C1" w:rsidRPr="00B641C1" w:rsidRDefault="00B641C1" w:rsidP="00B641C1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Su kaçakları, tıkanıklıklar, basınç sorunları ve diğer tesisat arızalarına müdahale edilmesini sağlamak.</w:t>
      </w:r>
    </w:p>
    <w:p w14:paraId="6DAA3FF3" w14:textId="77777777" w:rsidR="00B641C1" w:rsidRPr="00B641C1" w:rsidRDefault="00B641C1" w:rsidP="00B641C1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İçme ve kullanım suyu sistemlerinin güvenli ve kesintisiz çalışmasına katkı sağlamak.</w:t>
      </w:r>
    </w:p>
    <w:p w14:paraId="37644730" w14:textId="77777777" w:rsidR="00B641C1" w:rsidRPr="00B641C1" w:rsidRDefault="00B641C1" w:rsidP="00B641C1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Su depoları, hidrofor sistemleri, pompalar ve ilgili tesisat ekipmanlarının bakım ve kontrollerini takip etmek.</w:t>
      </w:r>
    </w:p>
    <w:p w14:paraId="1D0BC44C" w14:textId="77777777" w:rsidR="00B641C1" w:rsidRPr="00B641C1" w:rsidRDefault="00B641C1" w:rsidP="00B641C1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Sıhhi tesisat arızalarının hasta ve çalışan güvenliği açısından oluşturabileceği riskleri değerlendirmek.</w:t>
      </w:r>
    </w:p>
    <w:p w14:paraId="67765280" w14:textId="77777777" w:rsidR="00B641C1" w:rsidRPr="00B641C1" w:rsidRDefault="00B641C1" w:rsidP="00B641C1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Kanalizasyon ve atık su sistemlerinde meydana gelebilecek sorunlara hızlı şekilde müdahale edilmesini sağlamak.</w:t>
      </w:r>
    </w:p>
    <w:p w14:paraId="4147EFDC" w14:textId="77777777" w:rsidR="00B641C1" w:rsidRPr="00B641C1" w:rsidRDefault="00B641C1" w:rsidP="00B641C1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Su baskını ve benzeri teknik acil durumlara yönelik müdahale planlarının uygulanmasına destek olmak.</w:t>
      </w:r>
    </w:p>
    <w:p w14:paraId="7FC9B252" w14:textId="77777777" w:rsidR="00B641C1" w:rsidRPr="00B641C1" w:rsidRDefault="00B641C1" w:rsidP="00B641C1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Tesisat bakım ve onarım işlemlerini kayıt altına almak.</w:t>
      </w:r>
    </w:p>
    <w:p w14:paraId="77CAE71A" w14:textId="77777777" w:rsidR="00B641C1" w:rsidRPr="00B641C1" w:rsidRDefault="00B641C1" w:rsidP="00B641C1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Sıhhi tesisat sistemlerinde gerçekleştirilen değişiklik ve yenilemelerin teknik uygunluğunu takip etmek.</w:t>
      </w:r>
    </w:p>
    <w:p w14:paraId="022B9661" w14:textId="77777777" w:rsidR="00FC0B31" w:rsidRDefault="00FC0B3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386600F" w14:textId="7519ADAC" w:rsidR="00B641C1" w:rsidRPr="00B641C1" w:rsidRDefault="00920AF2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5.4.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ELEKTRİK HİZMETLERİ</w:t>
      </w:r>
    </w:p>
    <w:p w14:paraId="6172B9B1" w14:textId="77777777" w:rsidR="00B641C1" w:rsidRPr="00B641C1" w:rsidRDefault="00B641C1" w:rsidP="00B641C1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Merkezin elektrik sistemlerinin güvenli ve kesintisiz çalışmasını sağlamak.</w:t>
      </w:r>
    </w:p>
    <w:p w14:paraId="094A92E5" w14:textId="77777777" w:rsidR="00B641C1" w:rsidRPr="00B641C1" w:rsidRDefault="00B641C1" w:rsidP="00B641C1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Elektrik panoları, dağıtım sistemleri, prizler, aydınlatma sistemleri ve diğer elektrik tesisatının kontrol ve bakımını takip etmek.</w:t>
      </w:r>
    </w:p>
    <w:p w14:paraId="0CF21BA2" w14:textId="77777777" w:rsidR="00B641C1" w:rsidRPr="00B641C1" w:rsidRDefault="00B641C1" w:rsidP="00B641C1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Elektrik arızalarına güvenli ve hızlı şekilde müdahale edilmesini sağlamak.</w:t>
      </w:r>
    </w:p>
    <w:p w14:paraId="3F1AD16C" w14:textId="77777777" w:rsidR="00B641C1" w:rsidRPr="00B641C1" w:rsidRDefault="00B641C1" w:rsidP="00B641C1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Elektrik tesisatının periyodik kontrol ve ölçümlerinin zamanında yapılmasını takip etmek.</w:t>
      </w:r>
    </w:p>
    <w:p w14:paraId="02E0DF39" w14:textId="77777777" w:rsidR="00B641C1" w:rsidRPr="00B641C1" w:rsidRDefault="00B641C1" w:rsidP="00B641C1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Acil durum ve kritik alanlarda elektrik sürekliliğinin sağlanmasına yönelik tedbirleri almak.</w:t>
      </w:r>
    </w:p>
    <w:p w14:paraId="07E05006" w14:textId="77777777" w:rsidR="00B641C1" w:rsidRPr="00B641C1" w:rsidRDefault="00B641C1" w:rsidP="00B641C1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Jeneratör, UPS ve benzeri enerji sürekliliği sistemlerinin bakım ve kontrollerini takip etmek.</w:t>
      </w:r>
    </w:p>
    <w:p w14:paraId="436AA024" w14:textId="77777777" w:rsidR="00B641C1" w:rsidRPr="00B641C1" w:rsidRDefault="00B641C1" w:rsidP="00B641C1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lastRenderedPageBreak/>
        <w:t>Elektrik kesintilerinde kritik hizmet alanlarının enerji sürekliliğini sağlamak üzere gerekli koordinasyonu yapmak.</w:t>
      </w:r>
    </w:p>
    <w:p w14:paraId="6C8E6B1E" w14:textId="77777777" w:rsidR="00B641C1" w:rsidRPr="00B641C1" w:rsidRDefault="00B641C1" w:rsidP="00B641C1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Elektrik panoları ve teknik alanların güvenliğinin sağlanmasına katkıda bulunmak.</w:t>
      </w:r>
    </w:p>
    <w:p w14:paraId="2EB05DF4" w14:textId="77777777" w:rsidR="00B641C1" w:rsidRPr="00B641C1" w:rsidRDefault="00B641C1" w:rsidP="00B641C1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Elektrik kaynaklı yangın ve benzeri riskleri değerlendirmek ve gerekli önlemlerin alınmasını sağlamak.</w:t>
      </w:r>
    </w:p>
    <w:p w14:paraId="3F111D73" w14:textId="77777777" w:rsidR="00B641C1" w:rsidRPr="00B641C1" w:rsidRDefault="00B641C1" w:rsidP="00B641C1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Elektrik bakım, onarım, test ve ölçüm kayıtlarını düzenli şekilde tutmak.</w:t>
      </w:r>
    </w:p>
    <w:p w14:paraId="0EA3AD61" w14:textId="77777777" w:rsidR="00B641C1" w:rsidRPr="00B641C1" w:rsidRDefault="00B641C1" w:rsidP="00B641C1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Elektrik sistemlerinde yapılan değişiklik ve yenilemelerin ilgili teknik standartlara uygunluğunu takip etmek.</w:t>
      </w:r>
    </w:p>
    <w:p w14:paraId="3D58167C" w14:textId="77777777" w:rsidR="00FC0B31" w:rsidRDefault="00FC0B3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A783963" w14:textId="523016E6" w:rsidR="00B641C1" w:rsidRPr="00B641C1" w:rsidRDefault="00920AF2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5.5.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YETKİLER</w:t>
      </w:r>
    </w:p>
    <w:p w14:paraId="213E7CA2" w14:textId="77777777" w:rsidR="00B641C1" w:rsidRPr="00B641C1" w:rsidRDefault="00B641C1" w:rsidP="00B641C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sistemlerde hasta ve çalışan güvenliğini tehdit eden durumlarda ilgili ekipmanı veya sistemi güvenli şekilde kullanım dışı bırakılmasını talep etmek.</w:t>
      </w:r>
    </w:p>
    <w:p w14:paraId="75401B61" w14:textId="77777777" w:rsidR="00B641C1" w:rsidRPr="00B641C1" w:rsidRDefault="00B641C1" w:rsidP="00B641C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arızalara müdahale edilmesini ve gerekli bakım-onarım faaliyetlerinin başlatılmasını sağlamak.</w:t>
      </w:r>
    </w:p>
    <w:p w14:paraId="376751D9" w14:textId="77777777" w:rsidR="00B641C1" w:rsidRPr="00B641C1" w:rsidRDefault="00B641C1" w:rsidP="00B641C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 için gerekli bilgi, belge ve kayıtları ilgili birimlerden talep etmek.</w:t>
      </w:r>
    </w:p>
    <w:p w14:paraId="11BBC42E" w14:textId="77777777" w:rsidR="00B641C1" w:rsidRPr="00B641C1" w:rsidRDefault="00B641C1" w:rsidP="00B641C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cihazların bakım, onarım ve kalibrasyon durumları hakkında ilgili birimlerden bilgi istemek.</w:t>
      </w:r>
    </w:p>
    <w:p w14:paraId="6B61E416" w14:textId="77777777" w:rsidR="00B641C1" w:rsidRPr="00B641C1" w:rsidRDefault="00B641C1" w:rsidP="00B641C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Teknik şartname ve </w:t>
      </w:r>
      <w:proofErr w:type="spellStart"/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satınalma</w:t>
      </w:r>
      <w:proofErr w:type="spellEnd"/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süreçlerinde teknik görüş bildirmek.</w:t>
      </w:r>
    </w:p>
    <w:p w14:paraId="257815DB" w14:textId="77777777" w:rsidR="00B641C1" w:rsidRPr="00B641C1" w:rsidRDefault="00B641C1" w:rsidP="00B641C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hizmetlerde uygunsuzluk tespit edilmesi halinde ilgili yöneticiye bildirimde bulunmak.</w:t>
      </w:r>
    </w:p>
    <w:p w14:paraId="0AEB41C3" w14:textId="77777777" w:rsidR="00B641C1" w:rsidRPr="00B641C1" w:rsidRDefault="00B641C1" w:rsidP="00B641C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Yetkili servis ve dış hizmet sağlayıcıların gerçekleştirdiği işlemlerin kontrol edilmesini istemek.</w:t>
      </w:r>
    </w:p>
    <w:p w14:paraId="7E468916" w14:textId="77777777" w:rsidR="00B641C1" w:rsidRPr="00B641C1" w:rsidRDefault="00B641C1" w:rsidP="00B641C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Periyodik bakım, kontrol, test ve ölçümlerin zamanında yapılmasını talep etmek.</w:t>
      </w:r>
    </w:p>
    <w:p w14:paraId="73061A7C" w14:textId="77777777" w:rsidR="00B641C1" w:rsidRPr="00B641C1" w:rsidRDefault="00B641C1" w:rsidP="00B641C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risklerin giderilmesine yönelik yönetime öneriler sunmak.</w:t>
      </w:r>
    </w:p>
    <w:p w14:paraId="4C32ECE0" w14:textId="77777777" w:rsidR="00B641C1" w:rsidRPr="00B641C1" w:rsidRDefault="00B641C1" w:rsidP="00B641C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Sağlık hizmetlerinin sürekliliğini etkileyebilecek teknik sorunlarda ilgili birimlerin koordinasyonunu sağlamak.</w:t>
      </w:r>
    </w:p>
    <w:p w14:paraId="3E4EFB60" w14:textId="77777777" w:rsidR="00FC0B31" w:rsidRDefault="00FC0B3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E30C47B" w14:textId="612EC381" w:rsidR="00B641C1" w:rsidRPr="00B641C1" w:rsidRDefault="00920AF2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5.6.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SORUMLULUKLAR</w:t>
      </w:r>
    </w:p>
    <w:p w14:paraId="0FEE825F" w14:textId="77777777" w:rsidR="00B641C1" w:rsidRPr="00B641C1" w:rsidRDefault="00B641C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 Birimi;</w:t>
      </w:r>
    </w:p>
    <w:p w14:paraId="4C0C2844" w14:textId="77777777" w:rsidR="00B641C1" w:rsidRPr="00B641C1" w:rsidRDefault="00B641C1" w:rsidP="00B641C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altyapının güvenli ve çalışır durumda tutulmasından,</w:t>
      </w:r>
    </w:p>
    <w:p w14:paraId="0971838F" w14:textId="77777777" w:rsidR="00B641C1" w:rsidRPr="00B641C1" w:rsidRDefault="00B641C1" w:rsidP="00B641C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cihazların bakım, onarım ve kalibrasyon süreçlerinin takip edilmesinden,</w:t>
      </w:r>
    </w:p>
    <w:p w14:paraId="62D0CA08" w14:textId="77777777" w:rsidR="00B641C1" w:rsidRPr="00B641C1" w:rsidRDefault="00B641C1" w:rsidP="00B641C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Elektrik ve sıhhi tesisat sistemlerinin güvenli işletilmesinden,</w:t>
      </w:r>
    </w:p>
    <w:p w14:paraId="7EE380E0" w14:textId="77777777" w:rsidR="00B641C1" w:rsidRPr="00B641C1" w:rsidRDefault="00B641C1" w:rsidP="00B641C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arızaların zamanında giderilmesinden,</w:t>
      </w:r>
    </w:p>
    <w:p w14:paraId="78D407C2" w14:textId="77777777" w:rsidR="00B641C1" w:rsidRPr="00B641C1" w:rsidRDefault="00B641C1" w:rsidP="00B641C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Periyodik bakım ve kontrollerin izlenmesinden,</w:t>
      </w:r>
    </w:p>
    <w:p w14:paraId="793A9D60" w14:textId="77777777" w:rsidR="00B641C1" w:rsidRPr="00B641C1" w:rsidRDefault="00B641C1" w:rsidP="00B641C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risklerin belirlenmesi ve azaltılmasından,</w:t>
      </w:r>
    </w:p>
    <w:p w14:paraId="58B46E79" w14:textId="77777777" w:rsidR="00B641C1" w:rsidRPr="00B641C1" w:rsidRDefault="00B641C1" w:rsidP="00B641C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 kayıtlarının düzenli tutulmasından,</w:t>
      </w:r>
    </w:p>
    <w:p w14:paraId="1CFF08E0" w14:textId="77777777" w:rsidR="00B641C1" w:rsidRPr="00B641C1" w:rsidRDefault="00B641C1" w:rsidP="00B641C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Kritik teknik sistemlerde iş sürekliliğinin desteklenmesinden,</w:t>
      </w:r>
    </w:p>
    <w:p w14:paraId="7F0448F2" w14:textId="77777777" w:rsidR="00B641C1" w:rsidRPr="00B641C1" w:rsidRDefault="00B641C1" w:rsidP="00B641C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 ve çalışan güvenliğini etkileyebilecek teknik risklerin ilgili yöneticilere bildirilmesinden</w:t>
      </w:r>
    </w:p>
    <w:p w14:paraId="626F685E" w14:textId="77777777" w:rsidR="00B641C1" w:rsidRPr="00B641C1" w:rsidRDefault="00B641C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sorumludur.</w:t>
      </w:r>
    </w:p>
    <w:p w14:paraId="7FC59775" w14:textId="77777777" w:rsidR="00FC0B31" w:rsidRDefault="00FC0B3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F7C4161" w14:textId="77777777" w:rsidR="00126B0C" w:rsidRDefault="00126B0C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646E7B4" w14:textId="77777777" w:rsidR="00126B0C" w:rsidRDefault="00126B0C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ABAB84F" w14:textId="77777777" w:rsidR="00126B0C" w:rsidRDefault="00126B0C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4B5B7FD" w14:textId="77777777" w:rsidR="00126B0C" w:rsidRDefault="00126B0C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6F87896" w14:textId="77777777" w:rsidR="00126B0C" w:rsidRDefault="00126B0C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EBAAAC6" w14:textId="77777777" w:rsidR="00126B0C" w:rsidRDefault="00126B0C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9282A68" w14:textId="77777777" w:rsidR="00126B0C" w:rsidRDefault="00126B0C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456B94E" w14:textId="77777777" w:rsidR="00126B0C" w:rsidRDefault="00126B0C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8C6C7C5" w14:textId="64EF888F" w:rsidR="00B641C1" w:rsidRPr="00B641C1" w:rsidRDefault="0028369E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6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DİKEY İLİŞKİLER</w:t>
      </w:r>
    </w:p>
    <w:p w14:paraId="227BB270" w14:textId="4E1BCC54" w:rsidR="00B641C1" w:rsidRPr="00B641C1" w:rsidRDefault="00B641C1" w:rsidP="00FC0B3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Üst Amirleri</w:t>
      </w:r>
      <w:r w:rsidR="00FC0B3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: </w:t>
      </w: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Başhekim</w:t>
      </w:r>
      <w:r w:rsidR="00FC0B3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ve H</w:t>
      </w: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astane Müdürü</w:t>
      </w:r>
    </w:p>
    <w:p w14:paraId="4ACE608C" w14:textId="77777777" w:rsidR="00FC0B31" w:rsidRPr="00126B0C" w:rsidRDefault="00FC0B3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08F64838" w14:textId="1B7AA310" w:rsidR="00B641C1" w:rsidRPr="00B641C1" w:rsidRDefault="00B641C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Dikey ilişkiler kapsamında;</w:t>
      </w:r>
    </w:p>
    <w:p w14:paraId="6B3D35A0" w14:textId="77777777" w:rsidR="00B641C1" w:rsidRPr="00B641C1" w:rsidRDefault="00B641C1" w:rsidP="00B641C1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 Birimi, faaliyetlerini Merkez yönetiminin belirlediği politika, prosedür ve talimatlar doğrultusunda yürütür.</w:t>
      </w:r>
    </w:p>
    <w:p w14:paraId="263F3E8D" w14:textId="77777777" w:rsidR="00B641C1" w:rsidRPr="00B641C1" w:rsidRDefault="00B641C1" w:rsidP="00B641C1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sorun, arıza, risk ve uygunsuzlukları bağlı bulunduğu yöneticiye bildirir.</w:t>
      </w:r>
    </w:p>
    <w:p w14:paraId="634F71C6" w14:textId="77777777" w:rsidR="00B641C1" w:rsidRPr="00B641C1" w:rsidRDefault="00B641C1" w:rsidP="00B641C1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bakım, onarım ve yatırım ihtiyaçları konusunda yönetime bilgi verir.</w:t>
      </w:r>
    </w:p>
    <w:p w14:paraId="79CCAEDD" w14:textId="77777777" w:rsidR="00B641C1" w:rsidRPr="00B641C1" w:rsidRDefault="00B641C1" w:rsidP="00B641C1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Kritik teknik arızalar ve sağlık hizmetlerinin sürekliliğini etkileyebilecek durumları gecikmeksizin yönetime bildirir.</w:t>
      </w:r>
    </w:p>
    <w:p w14:paraId="3C5D50BE" w14:textId="77777777" w:rsidR="00B641C1" w:rsidRPr="00B641C1" w:rsidRDefault="00B641C1" w:rsidP="00B641C1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hizmetlerin yıllık bakım ve kontrol planları hakkında yönetime bilgi sunar.</w:t>
      </w:r>
    </w:p>
    <w:p w14:paraId="62EF579F" w14:textId="77777777" w:rsidR="00B641C1" w:rsidRPr="00B641C1" w:rsidRDefault="00B641C1" w:rsidP="00B641C1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Üst yönetim tarafından alınan kararların teknik hizmetlere yansıtılmasını sağlar.</w:t>
      </w:r>
    </w:p>
    <w:p w14:paraId="13015D5C" w14:textId="77777777" w:rsidR="00B641C1" w:rsidRPr="00B641C1" w:rsidRDefault="00B641C1" w:rsidP="00B641C1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hizmetlere ilişkin faaliyet ve performans sonuçlarını gerektiğinde raporlar.</w:t>
      </w:r>
    </w:p>
    <w:p w14:paraId="60E1CCE6" w14:textId="77777777" w:rsidR="0028369E" w:rsidRDefault="0028369E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386D381" w14:textId="2FA7AA11" w:rsidR="00B641C1" w:rsidRPr="00B641C1" w:rsidRDefault="0028369E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YATAY İLİŞKİLER</w:t>
      </w:r>
    </w:p>
    <w:p w14:paraId="566CBEC6" w14:textId="77777777" w:rsidR="00B641C1" w:rsidRPr="00B641C1" w:rsidRDefault="00B641C1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 Birimi, Merkezin tüm klinik, idari ve destek birimleriyle koordineli çalışır.</w:t>
      </w:r>
    </w:p>
    <w:p w14:paraId="0A8B5033" w14:textId="77777777" w:rsidR="008303BE" w:rsidRPr="00DF5DFC" w:rsidRDefault="008303BE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24DF93A3" w14:textId="2390F171" w:rsidR="00B641C1" w:rsidRPr="00DF5DFC" w:rsidRDefault="00B641C1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kern w:val="0"/>
          <w:sz w:val="24"/>
          <w:szCs w:val="24"/>
          <w:u w:val="single"/>
          <w:lang w:eastAsia="tr-TR"/>
          <w14:ligatures w14:val="none"/>
        </w:rPr>
      </w:pPr>
      <w:r w:rsidRPr="00DF5DFC">
        <w:rPr>
          <w:rFonts w:eastAsia="Times New Roman" w:cs="Times New Roman"/>
          <w:kern w:val="0"/>
          <w:sz w:val="24"/>
          <w:szCs w:val="24"/>
          <w:u w:val="single"/>
          <w:lang w:eastAsia="tr-TR"/>
          <w14:ligatures w14:val="none"/>
        </w:rPr>
        <w:t>Başlıca yatay ilişkiler:</w:t>
      </w:r>
    </w:p>
    <w:p w14:paraId="302FA8A9" w14:textId="06279E59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1.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Klinikler ve Diş Hekimliği </w:t>
      </w:r>
      <w:proofErr w:type="spellStart"/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Birimleri:</w:t>
      </w:r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</w:t>
      </w:r>
      <w:proofErr w:type="spellEnd"/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cihaz arızaları, teknik ihtiyaçlar, cihazların güvenli kullanımı, elektrik ve tesisat sorunlarının giderilmesi.</w:t>
      </w:r>
    </w:p>
    <w:p w14:paraId="2F662A12" w14:textId="38F27FB1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2.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Biyomedikal </w:t>
      </w:r>
      <w:proofErr w:type="spellStart"/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Birimi:</w:t>
      </w:r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</w:t>
      </w:r>
      <w:proofErr w:type="spellEnd"/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cihazların bakım, onarım, kalibrasyon, teknik kabul süreçleri.</w:t>
      </w:r>
    </w:p>
    <w:p w14:paraId="7D68C3BC" w14:textId="6D84A16D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3. </w:t>
      </w:r>
      <w:proofErr w:type="spellStart"/>
      <w:r w:rsidRPr="00DF5DFC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Satınalma</w:t>
      </w:r>
      <w:proofErr w:type="spellEnd"/>
      <w:r w:rsidRPr="00DF5DFC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ve Mali Birimler:</w:t>
      </w:r>
      <w:r w:rsidRPr="00DF5DFC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Bakım-onarım, servis, yedek parça, teknik malzeme, tıbbi cihaz ve teknik hizmet alımlarının planlanması, mali süreçlerinin yürütülmesi ile teknik şartname ve uygunluk değerlendirmelerinin ilgili birimlerle koordineli olarak gerçekleştirilmesinden sorumludur.</w:t>
      </w:r>
    </w:p>
    <w:p w14:paraId="372A0346" w14:textId="76F8251C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4.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Taşınır Kayıt </w:t>
      </w:r>
      <w:proofErr w:type="spellStart"/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Birimi:</w:t>
      </w:r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</w:t>
      </w:r>
      <w:proofErr w:type="spellEnd"/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cihaz ve teknik ekipmanların kayıt, teslim, devir, kullanım yeri ve kayıttan çıkarma işlemleri.</w:t>
      </w:r>
    </w:p>
    <w:p w14:paraId="61CC778F" w14:textId="6AC474D7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Kalite Yönetim </w:t>
      </w:r>
      <w:proofErr w:type="spellStart"/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Birimi:</w:t>
      </w:r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SAS</w:t>
      </w:r>
      <w:proofErr w:type="spellEnd"/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kapsamında teknik hizmetlerin izlenmesi, risk yönetimi, öz değerlendirme, uygunsuzlukların giderilmesi ve iyileştirme faaliyetleri.</w:t>
      </w:r>
    </w:p>
    <w:p w14:paraId="7C138EB3" w14:textId="3C01FD53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6.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Enfeksiyon Kontrol </w:t>
      </w:r>
      <w:proofErr w:type="spellStart"/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Komitesi:</w:t>
      </w:r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Su</w:t>
      </w:r>
      <w:proofErr w:type="spellEnd"/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, tesisat, ortam güvenliği, tıbbi cihazlar ve enfeksiyon riskini etkileyebilecek teknik konularda koordinasyon.</w:t>
      </w:r>
    </w:p>
    <w:p w14:paraId="15565C7F" w14:textId="21AB6917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7.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İş Sağlığı ve Güvenliği </w:t>
      </w:r>
      <w:proofErr w:type="spellStart"/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Birimi:</w:t>
      </w:r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Elektrik</w:t>
      </w:r>
      <w:proofErr w:type="spellEnd"/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, tesisat, teknik cihaz ve çalışma alanlarından kaynaklanabilecek çalışan güvenliği risklerinin değerlendirilmesi.</w:t>
      </w:r>
    </w:p>
    <w:p w14:paraId="2D27242B" w14:textId="63DEF1FA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8.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Tesis Güvenliği </w:t>
      </w:r>
      <w:proofErr w:type="spellStart"/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Komitesi:</w:t>
      </w:r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Bina</w:t>
      </w:r>
      <w:proofErr w:type="spellEnd"/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, elektrik, su, yangın, jeneratör, enerji sürekliliği ve diğer teknik altyapı güvenliği konularında koordinasyon.</w:t>
      </w:r>
    </w:p>
    <w:p w14:paraId="51A349A8" w14:textId="2CD264F9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9.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Bilgi İşlem/HBYS </w:t>
      </w:r>
      <w:proofErr w:type="spellStart"/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Birimi:</w:t>
      </w:r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</w:t>
      </w:r>
      <w:proofErr w:type="spellEnd"/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cihazların bilgi sistemleriyle entegrasyonu ve teknik altyapı gereksinimleri konusunda iş birliği.</w:t>
      </w:r>
    </w:p>
    <w:p w14:paraId="39944057" w14:textId="54D9CC9D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10.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Depo ve Ambar </w:t>
      </w:r>
      <w:proofErr w:type="spellStart"/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Birimleri:</w:t>
      </w:r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</w:t>
      </w:r>
      <w:proofErr w:type="spellEnd"/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malzeme, yedek parça ve sarf malzemelerinin stok ve temin süreçleri.</w:t>
      </w:r>
    </w:p>
    <w:p w14:paraId="07751DE8" w14:textId="22ACBD07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11.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Temizlik ve Destek </w:t>
      </w:r>
      <w:proofErr w:type="spellStart"/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Hizmetleri:</w:t>
      </w:r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</w:t>
      </w:r>
      <w:proofErr w:type="spellEnd"/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arızaların giderilmesi, bina ve tesis güvenliği ile ortak kullanım alanlarının güvenliğinin sağlanması.</w:t>
      </w:r>
    </w:p>
    <w:p w14:paraId="3308F60B" w14:textId="75E5A63E" w:rsidR="00B641C1" w:rsidRPr="00B641C1" w:rsidRDefault="00DF5DFC" w:rsidP="00FC0B31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lastRenderedPageBreak/>
        <w:t xml:space="preserve">12. 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Tüm Klinik ve İdari </w:t>
      </w:r>
      <w:proofErr w:type="spellStart"/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Birimler:</w:t>
      </w:r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Arıza</w:t>
      </w:r>
      <w:proofErr w:type="spellEnd"/>
      <w:r w:rsidR="00B641C1"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bildirimleri, teknik talepler, bakım çalışmaları ve teknik güvenlik konularında koordinasyon.</w:t>
      </w:r>
    </w:p>
    <w:p w14:paraId="0215481B" w14:textId="77777777" w:rsidR="0028369E" w:rsidRDefault="0028369E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315C3A9" w14:textId="77777777" w:rsidR="00DF5DFC" w:rsidRDefault="00DF5DFC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EDE38D4" w14:textId="74FFCE5B" w:rsidR="00B641C1" w:rsidRPr="00B641C1" w:rsidRDefault="0028369E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8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SAS KAPSAMINDA TEMEL İLKELER</w:t>
      </w:r>
    </w:p>
    <w:p w14:paraId="3E37028B" w14:textId="77777777" w:rsidR="00B641C1" w:rsidRPr="00DF5DFC" w:rsidRDefault="00B641C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u w:val="single"/>
          <w:lang w:eastAsia="tr-TR"/>
          <w14:ligatures w14:val="none"/>
        </w:rPr>
      </w:pPr>
      <w:r w:rsidRPr="00DF5DFC">
        <w:rPr>
          <w:rFonts w:eastAsia="Times New Roman" w:cs="Times New Roman"/>
          <w:bCs/>
          <w:kern w:val="0"/>
          <w:sz w:val="24"/>
          <w:szCs w:val="24"/>
          <w:u w:val="single"/>
          <w:lang w:eastAsia="tr-TR"/>
          <w14:ligatures w14:val="none"/>
        </w:rPr>
        <w:t>Teknik Hizmetler Birimi faaliyetlerini;</w:t>
      </w:r>
    </w:p>
    <w:p w14:paraId="5F696D0E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 güvenliği,</w:t>
      </w:r>
    </w:p>
    <w:p w14:paraId="6A8994C4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Çalışan güvenliği,</w:t>
      </w:r>
    </w:p>
    <w:p w14:paraId="3B1D0582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 güvenliği,</w:t>
      </w:r>
    </w:p>
    <w:p w14:paraId="6369320D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Elektrik güvenliği,</w:t>
      </w:r>
    </w:p>
    <w:p w14:paraId="55B21728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Su ve sıhhi tesisat güvenliği,</w:t>
      </w:r>
    </w:p>
    <w:p w14:paraId="2C2F2BBB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altyapı güvenliği,</w:t>
      </w:r>
    </w:p>
    <w:p w14:paraId="28AD6260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İş sürekliliği,</w:t>
      </w:r>
    </w:p>
    <w:p w14:paraId="1EA3D49E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Risk yönetimi,</w:t>
      </w:r>
    </w:p>
    <w:p w14:paraId="0E207FC7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Periyodik bakım ve kontrol,</w:t>
      </w:r>
    </w:p>
    <w:p w14:paraId="0FD2A89F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Kalibrasyon ve ölçüm,</w:t>
      </w:r>
    </w:p>
    <w:p w14:paraId="1F9B9F80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İzlenebilirlik,</w:t>
      </w:r>
    </w:p>
    <w:p w14:paraId="3042ACC5" w14:textId="77777777" w:rsidR="00B641C1" w:rsidRPr="00B641C1" w:rsidRDefault="00B641C1" w:rsidP="00B641C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Acil durumlara hazırlık,</w:t>
      </w:r>
    </w:p>
    <w:p w14:paraId="3DAF772A" w14:textId="77777777" w:rsidR="00DF5DFC" w:rsidRDefault="00B641C1" w:rsidP="00DF5DF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Mevzuata ve teknik standartlara uygunluk,</w:t>
      </w:r>
    </w:p>
    <w:p w14:paraId="616C5992" w14:textId="3A753643" w:rsidR="00B641C1" w:rsidRPr="00DF5DFC" w:rsidRDefault="00B641C1" w:rsidP="00DF5DFC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DF5DFC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Sürekli iyileştirme</w:t>
      </w:r>
      <w:r w:rsidR="00DF5DFC" w:rsidRPr="00DF5DFC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Pr="00DF5DFC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ilkeleri doğrultusunda yürütür.</w:t>
      </w:r>
    </w:p>
    <w:p w14:paraId="47D8E133" w14:textId="77777777" w:rsidR="008303BE" w:rsidRDefault="008303BE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4B5132E" w14:textId="1D906755" w:rsidR="00B641C1" w:rsidRPr="00B641C1" w:rsidRDefault="0028369E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9</w:t>
      </w:r>
      <w:r w:rsidR="00B641C1" w:rsidRPr="00B641C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DOKÜMANTASYON VE İZLENEBİLİRLİK</w:t>
      </w:r>
    </w:p>
    <w:p w14:paraId="01AD76B9" w14:textId="77777777" w:rsidR="00B641C1" w:rsidRPr="00B641C1" w:rsidRDefault="00B641C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 Biriminde gerçekleştirilen bakım, onarım, kontrol, test, ölçüm, kalibrasyon ve servis faaliyetleri kayıt altına alınır.</w:t>
      </w:r>
    </w:p>
    <w:p w14:paraId="76B054B8" w14:textId="77777777" w:rsidR="00B641C1" w:rsidRPr="00B641C1" w:rsidRDefault="00B641C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Tıbbi cihazların bakım ve kalibrasyon kayıtları, elektrik ve sıhhi tesisat bakım/kontrol kayıtları, arıza bildirimleri, servis formları, periyodik kontrol raporları ve ilgili diğer teknik belgeler düzenli ve geriye dönük olarak izlenebilir şekilde muhafaza edilir.</w:t>
      </w:r>
    </w:p>
    <w:p w14:paraId="65AF1BEB" w14:textId="77777777" w:rsidR="00B641C1" w:rsidRPr="00B641C1" w:rsidRDefault="00B641C1" w:rsidP="00B641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B641C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Teknik hizmetlerde tespit edilen uygunsuzluk ve riskler kayıt altına alınarak gerekli düzeltici ve iyileştirici faaliyetler başlatılır. SAS değerlendirmelerinde talep edilebilecek teknik kayıt ve kanıtların güncel ve erişilebilir olması sağlanır.</w:t>
      </w:r>
    </w:p>
    <w:p w14:paraId="4A5FCFC2" w14:textId="77777777" w:rsidR="00AF71F2" w:rsidRDefault="00AF71F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69815DF0" w14:textId="77777777" w:rsidR="00866A90" w:rsidRDefault="00866A90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300D6748" w14:textId="77777777" w:rsidR="00DF5DFC" w:rsidRDefault="00DF5DFC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0978F4B7" w14:textId="77777777" w:rsidR="001F74EF" w:rsidRDefault="001F74EF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3626D7EB" w14:textId="77777777" w:rsidR="001F74EF" w:rsidRDefault="001F74EF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35AA51F0" w14:textId="77777777" w:rsidR="001F74EF" w:rsidRDefault="001F74EF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0A566438" w14:textId="77777777" w:rsidR="001F74EF" w:rsidRDefault="001F74EF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14D6E9BD" w14:textId="77777777" w:rsidR="001F74EF" w:rsidRDefault="001F74EF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7142857B" w14:textId="77777777" w:rsidR="001F74EF" w:rsidRDefault="001F74EF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65676D0E" w14:textId="77777777" w:rsidR="001F74EF" w:rsidRDefault="001F74EF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74A22FFB" w14:textId="77777777" w:rsidR="001F74EF" w:rsidRDefault="001F74EF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60EAB6E1" w14:textId="77777777" w:rsidR="001F74EF" w:rsidRDefault="001F74EF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12AD0ABD" w14:textId="77777777" w:rsidR="001F74EF" w:rsidRDefault="001F74EF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2EAC3D93" w14:textId="77777777" w:rsidR="00B10EBF" w:rsidRPr="00AF71F2" w:rsidRDefault="00B10EBF"/>
    <w:sectPr w:rsidR="00B10EBF" w:rsidRPr="00AF71F2" w:rsidSect="004F4A9D">
      <w:headerReference w:type="default" r:id="rId8"/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197F5" w14:textId="77777777" w:rsidR="001A24BF" w:rsidRDefault="001A24BF" w:rsidP="003259AC">
      <w:pPr>
        <w:spacing w:after="0" w:line="240" w:lineRule="auto"/>
      </w:pPr>
      <w:r>
        <w:separator/>
      </w:r>
    </w:p>
  </w:endnote>
  <w:endnote w:type="continuationSeparator" w:id="0">
    <w:p w14:paraId="563443E8" w14:textId="77777777" w:rsidR="001A24BF" w:rsidRDefault="001A24BF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DF5C5" w14:textId="77777777" w:rsidR="001A24BF" w:rsidRDefault="001A24BF" w:rsidP="003259AC">
      <w:pPr>
        <w:spacing w:after="0" w:line="240" w:lineRule="auto"/>
      </w:pPr>
      <w:r>
        <w:separator/>
      </w:r>
    </w:p>
  </w:footnote>
  <w:footnote w:type="continuationSeparator" w:id="0">
    <w:p w14:paraId="52C0CB13" w14:textId="77777777" w:rsidR="001A24BF" w:rsidRDefault="001A24BF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134"/>
      <w:gridCol w:w="2410"/>
      <w:gridCol w:w="2126"/>
      <w:gridCol w:w="1559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E92461" w14:textId="77777777" w:rsidR="00FC0B31" w:rsidRDefault="00B641C1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TEKNİK HİZMETLER</w:t>
          </w:r>
          <w:r w:rsidR="00FC0B31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 BİRİMİ</w:t>
          </w:r>
        </w:p>
        <w:p w14:paraId="3B991EFF" w14:textId="30EF7FE7" w:rsidR="00B641C1" w:rsidRPr="00FC0B31" w:rsidRDefault="00B641C1" w:rsidP="003259AC">
          <w:pPr>
            <w:spacing w:after="0" w:line="276" w:lineRule="auto"/>
            <w:jc w:val="center"/>
            <w:rPr>
              <w:rFonts w:eastAsia="Times New Roman" w:cs="Times New Roman"/>
              <w:bCs/>
              <w:kern w:val="0"/>
              <w:sz w:val="28"/>
              <w:szCs w:val="28"/>
              <w:lang w:eastAsia="tr-TR"/>
              <w14:ligatures w14:val="none"/>
            </w:rPr>
          </w:pPr>
          <w:r w:rsidRPr="00FC0B31">
            <w:rPr>
              <w:rFonts w:eastAsia="Times New Roman" w:cs="Times New Roman"/>
              <w:bCs/>
              <w:kern w:val="0"/>
              <w:sz w:val="28"/>
              <w:szCs w:val="28"/>
              <w:lang w:eastAsia="tr-TR"/>
              <w14:ligatures w14:val="none"/>
            </w:rPr>
            <w:t xml:space="preserve">(BİYOMEDİKAL, SIHHİ TESİSAT VE ELEKTRİK) </w:t>
          </w:r>
        </w:p>
        <w:p w14:paraId="4428F8F5" w14:textId="26F7A7EE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B6117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920AF2">
      <w:trPr>
        <w:trHeight w:val="396"/>
        <w:jc w:val="center"/>
      </w:trPr>
      <w:tc>
        <w:tcPr>
          <w:tcW w:w="254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2E696F0D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920AF2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KU.YD.99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3EEC0360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YAY. TRH: 1</w:t>
          </w:r>
          <w:r w:rsidR="00920AF2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4.09.2026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59A7871D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  <w:r w:rsidR="00920AF2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00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REV: NO: 0/0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76A14EAC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5F1424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5</w:t>
          </w:r>
        </w:p>
      </w:tc>
    </w:tr>
  </w:tbl>
  <w:p w14:paraId="2EBC5BF7" w14:textId="77777777" w:rsidR="003259AC" w:rsidRDefault="003259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D04"/>
    <w:multiLevelType w:val="multilevel"/>
    <w:tmpl w:val="C5B8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87EF5"/>
    <w:multiLevelType w:val="multilevel"/>
    <w:tmpl w:val="A37EA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825B1"/>
    <w:multiLevelType w:val="multilevel"/>
    <w:tmpl w:val="4EEE5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3455FF"/>
    <w:multiLevelType w:val="multilevel"/>
    <w:tmpl w:val="E1B67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600519"/>
    <w:multiLevelType w:val="multilevel"/>
    <w:tmpl w:val="8B8C1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2E1A31"/>
    <w:multiLevelType w:val="multilevel"/>
    <w:tmpl w:val="19E4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4D0ABB"/>
    <w:multiLevelType w:val="multilevel"/>
    <w:tmpl w:val="B328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92105E"/>
    <w:multiLevelType w:val="multilevel"/>
    <w:tmpl w:val="2452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FE7DB2"/>
    <w:multiLevelType w:val="multilevel"/>
    <w:tmpl w:val="D2AE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E475EE"/>
    <w:multiLevelType w:val="multilevel"/>
    <w:tmpl w:val="EBA82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830542"/>
    <w:multiLevelType w:val="multilevel"/>
    <w:tmpl w:val="B0DC6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390F59"/>
    <w:multiLevelType w:val="multilevel"/>
    <w:tmpl w:val="4B489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036343"/>
    <w:multiLevelType w:val="multilevel"/>
    <w:tmpl w:val="9838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14" w15:restartNumberingAfterBreak="0">
    <w:nsid w:val="52BE056C"/>
    <w:multiLevelType w:val="multilevel"/>
    <w:tmpl w:val="58424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B67721"/>
    <w:multiLevelType w:val="multilevel"/>
    <w:tmpl w:val="A4DAD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33292B"/>
    <w:multiLevelType w:val="multilevel"/>
    <w:tmpl w:val="35B26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0367F0"/>
    <w:multiLevelType w:val="multilevel"/>
    <w:tmpl w:val="65585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5E2421"/>
    <w:multiLevelType w:val="multilevel"/>
    <w:tmpl w:val="7148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33250F"/>
    <w:multiLevelType w:val="multilevel"/>
    <w:tmpl w:val="E136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057CDB"/>
    <w:multiLevelType w:val="multilevel"/>
    <w:tmpl w:val="7D7C8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BC31DB"/>
    <w:multiLevelType w:val="multilevel"/>
    <w:tmpl w:val="BBBA6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B649A5"/>
    <w:multiLevelType w:val="multilevel"/>
    <w:tmpl w:val="E1E47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DB00B4"/>
    <w:multiLevelType w:val="multilevel"/>
    <w:tmpl w:val="6D5A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8D2FAD"/>
    <w:multiLevelType w:val="multilevel"/>
    <w:tmpl w:val="68D2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743B4A"/>
    <w:multiLevelType w:val="multilevel"/>
    <w:tmpl w:val="86B2D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FF1728"/>
    <w:multiLevelType w:val="multilevel"/>
    <w:tmpl w:val="27D2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475037"/>
    <w:multiLevelType w:val="multilevel"/>
    <w:tmpl w:val="3C141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7A52A5"/>
    <w:multiLevelType w:val="multilevel"/>
    <w:tmpl w:val="73EC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28707">
    <w:abstractNumId w:val="13"/>
  </w:num>
  <w:num w:numId="2" w16cid:durableId="1453358497">
    <w:abstractNumId w:val="17"/>
  </w:num>
  <w:num w:numId="3" w16cid:durableId="160243993">
    <w:abstractNumId w:val="16"/>
  </w:num>
  <w:num w:numId="4" w16cid:durableId="1466662476">
    <w:abstractNumId w:val="24"/>
  </w:num>
  <w:num w:numId="5" w16cid:durableId="1380469107">
    <w:abstractNumId w:val="0"/>
  </w:num>
  <w:num w:numId="6" w16cid:durableId="1163549916">
    <w:abstractNumId w:val="23"/>
  </w:num>
  <w:num w:numId="7" w16cid:durableId="1255477005">
    <w:abstractNumId w:val="6"/>
  </w:num>
  <w:num w:numId="8" w16cid:durableId="1037392398">
    <w:abstractNumId w:val="5"/>
  </w:num>
  <w:num w:numId="9" w16cid:durableId="1080636661">
    <w:abstractNumId w:val="2"/>
  </w:num>
  <w:num w:numId="10" w16cid:durableId="1664428847">
    <w:abstractNumId w:val="20"/>
  </w:num>
  <w:num w:numId="11" w16cid:durableId="443694832">
    <w:abstractNumId w:val="18"/>
  </w:num>
  <w:num w:numId="12" w16cid:durableId="97332385">
    <w:abstractNumId w:val="12"/>
  </w:num>
  <w:num w:numId="13" w16cid:durableId="925109518">
    <w:abstractNumId w:val="19"/>
  </w:num>
  <w:num w:numId="14" w16cid:durableId="2028481377">
    <w:abstractNumId w:val="1"/>
  </w:num>
  <w:num w:numId="15" w16cid:durableId="1417171036">
    <w:abstractNumId w:val="22"/>
  </w:num>
  <w:num w:numId="16" w16cid:durableId="592780911">
    <w:abstractNumId w:val="3"/>
  </w:num>
  <w:num w:numId="17" w16cid:durableId="906496043">
    <w:abstractNumId w:val="8"/>
  </w:num>
  <w:num w:numId="18" w16cid:durableId="1514578">
    <w:abstractNumId w:val="28"/>
  </w:num>
  <w:num w:numId="19" w16cid:durableId="148374456">
    <w:abstractNumId w:val="7"/>
  </w:num>
  <w:num w:numId="20" w16cid:durableId="183399248">
    <w:abstractNumId w:val="14"/>
  </w:num>
  <w:num w:numId="21" w16cid:durableId="1180969433">
    <w:abstractNumId w:val="10"/>
  </w:num>
  <w:num w:numId="22" w16cid:durableId="1254584754">
    <w:abstractNumId w:val="9"/>
  </w:num>
  <w:num w:numId="23" w16cid:durableId="29191062">
    <w:abstractNumId w:val="27"/>
  </w:num>
  <w:num w:numId="24" w16cid:durableId="1559048634">
    <w:abstractNumId w:val="4"/>
  </w:num>
  <w:num w:numId="25" w16cid:durableId="2071688441">
    <w:abstractNumId w:val="25"/>
  </w:num>
  <w:num w:numId="26" w16cid:durableId="204097530">
    <w:abstractNumId w:val="15"/>
  </w:num>
  <w:num w:numId="27" w16cid:durableId="1714501888">
    <w:abstractNumId w:val="26"/>
  </w:num>
  <w:num w:numId="28" w16cid:durableId="1603226633">
    <w:abstractNumId w:val="21"/>
  </w:num>
  <w:num w:numId="29" w16cid:durableId="403602528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2183F"/>
    <w:rsid w:val="000311FA"/>
    <w:rsid w:val="000A3388"/>
    <w:rsid w:val="000C7D84"/>
    <w:rsid w:val="000E132E"/>
    <w:rsid w:val="00126B0C"/>
    <w:rsid w:val="0014493D"/>
    <w:rsid w:val="00161176"/>
    <w:rsid w:val="00163C8D"/>
    <w:rsid w:val="0017266D"/>
    <w:rsid w:val="001A24BF"/>
    <w:rsid w:val="001B675B"/>
    <w:rsid w:val="001B7738"/>
    <w:rsid w:val="001C6C5D"/>
    <w:rsid w:val="001D6ECD"/>
    <w:rsid w:val="001E11F6"/>
    <w:rsid w:val="001F74EF"/>
    <w:rsid w:val="002135F8"/>
    <w:rsid w:val="00267D35"/>
    <w:rsid w:val="00272BEA"/>
    <w:rsid w:val="0027373E"/>
    <w:rsid w:val="00275657"/>
    <w:rsid w:val="0028369E"/>
    <w:rsid w:val="002E7968"/>
    <w:rsid w:val="00320DE2"/>
    <w:rsid w:val="003259AC"/>
    <w:rsid w:val="003A2297"/>
    <w:rsid w:val="003B4941"/>
    <w:rsid w:val="003B559F"/>
    <w:rsid w:val="003E75D3"/>
    <w:rsid w:val="003F2FD1"/>
    <w:rsid w:val="00444B31"/>
    <w:rsid w:val="004A1A30"/>
    <w:rsid w:val="004A4C7A"/>
    <w:rsid w:val="004B49A8"/>
    <w:rsid w:val="004C2B32"/>
    <w:rsid w:val="004F4A9D"/>
    <w:rsid w:val="005010A2"/>
    <w:rsid w:val="00520006"/>
    <w:rsid w:val="0054562D"/>
    <w:rsid w:val="005B344E"/>
    <w:rsid w:val="005C4CE7"/>
    <w:rsid w:val="005D4A14"/>
    <w:rsid w:val="005D6743"/>
    <w:rsid w:val="005D6D61"/>
    <w:rsid w:val="005E43C6"/>
    <w:rsid w:val="005F1424"/>
    <w:rsid w:val="00625379"/>
    <w:rsid w:val="00650C72"/>
    <w:rsid w:val="0065129C"/>
    <w:rsid w:val="0065169E"/>
    <w:rsid w:val="00671589"/>
    <w:rsid w:val="00677416"/>
    <w:rsid w:val="0068145A"/>
    <w:rsid w:val="006A2553"/>
    <w:rsid w:val="006C0D8A"/>
    <w:rsid w:val="006E72AA"/>
    <w:rsid w:val="00705076"/>
    <w:rsid w:val="00714B93"/>
    <w:rsid w:val="00745E98"/>
    <w:rsid w:val="00751BF5"/>
    <w:rsid w:val="007776F0"/>
    <w:rsid w:val="00790C22"/>
    <w:rsid w:val="007A032C"/>
    <w:rsid w:val="007A7DA4"/>
    <w:rsid w:val="00811970"/>
    <w:rsid w:val="00811FA6"/>
    <w:rsid w:val="00821895"/>
    <w:rsid w:val="008303BE"/>
    <w:rsid w:val="00866A90"/>
    <w:rsid w:val="00882B56"/>
    <w:rsid w:val="008A0B9A"/>
    <w:rsid w:val="008B1393"/>
    <w:rsid w:val="008C5FBF"/>
    <w:rsid w:val="008D1D54"/>
    <w:rsid w:val="008F082B"/>
    <w:rsid w:val="008F657A"/>
    <w:rsid w:val="008F796C"/>
    <w:rsid w:val="00920AF2"/>
    <w:rsid w:val="00942671"/>
    <w:rsid w:val="009742A0"/>
    <w:rsid w:val="009941B8"/>
    <w:rsid w:val="009952F0"/>
    <w:rsid w:val="009B15C6"/>
    <w:rsid w:val="009C48FB"/>
    <w:rsid w:val="009E198A"/>
    <w:rsid w:val="00A65912"/>
    <w:rsid w:val="00A7412C"/>
    <w:rsid w:val="00A86BD6"/>
    <w:rsid w:val="00AF71F2"/>
    <w:rsid w:val="00B10EBF"/>
    <w:rsid w:val="00B6117A"/>
    <w:rsid w:val="00B641C1"/>
    <w:rsid w:val="00B841E0"/>
    <w:rsid w:val="00B95C31"/>
    <w:rsid w:val="00BC347C"/>
    <w:rsid w:val="00BE16D9"/>
    <w:rsid w:val="00C008A0"/>
    <w:rsid w:val="00C401AC"/>
    <w:rsid w:val="00C42A29"/>
    <w:rsid w:val="00C829CE"/>
    <w:rsid w:val="00C86BE8"/>
    <w:rsid w:val="00CA2C20"/>
    <w:rsid w:val="00CC0F1C"/>
    <w:rsid w:val="00CD3947"/>
    <w:rsid w:val="00D4197D"/>
    <w:rsid w:val="00DA413A"/>
    <w:rsid w:val="00DB7BFC"/>
    <w:rsid w:val="00DE220F"/>
    <w:rsid w:val="00DF5DFC"/>
    <w:rsid w:val="00E12309"/>
    <w:rsid w:val="00E30BEA"/>
    <w:rsid w:val="00E37CC6"/>
    <w:rsid w:val="00E42DE5"/>
    <w:rsid w:val="00E54FFE"/>
    <w:rsid w:val="00E63B8A"/>
    <w:rsid w:val="00E960AC"/>
    <w:rsid w:val="00EF33FB"/>
    <w:rsid w:val="00EF3641"/>
    <w:rsid w:val="00F1024D"/>
    <w:rsid w:val="00F72672"/>
    <w:rsid w:val="00FA4762"/>
    <w:rsid w:val="00FB7191"/>
    <w:rsid w:val="00FC0B31"/>
    <w:rsid w:val="00FF6D5B"/>
    <w:rsid w:val="00FF7D24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99348-45EA-4EFF-A8EE-448CD6F0D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1622</Words>
  <Characters>9247</Characters>
  <Application>Microsoft Office Word</Application>
  <DocSecurity>0</DocSecurity>
  <Lines>77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Memet Zeki SAGLAM</cp:lastModifiedBy>
  <cp:revision>25</cp:revision>
  <cp:lastPrinted>2026-08-21T07:45:00Z</cp:lastPrinted>
  <dcterms:created xsi:type="dcterms:W3CDTF">2026-08-21T13:22:00Z</dcterms:created>
  <dcterms:modified xsi:type="dcterms:W3CDTF">2026-10-13T06:31:00Z</dcterms:modified>
</cp:coreProperties>
</file>