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89" w:type="dxa"/>
        <w:tblInd w:w="-585" w:type="dxa"/>
        <w:tblLook w:val="04A0" w:firstRow="1" w:lastRow="0" w:firstColumn="1" w:lastColumn="0" w:noHBand="0" w:noVBand="1"/>
      </w:tblPr>
      <w:tblGrid>
        <w:gridCol w:w="6"/>
        <w:gridCol w:w="11424"/>
      </w:tblGrid>
      <w:tr w:rsidR="0076232A" w14:paraId="0556E71B" w14:textId="77777777">
        <w:trPr>
          <w:trHeight w:val="1824"/>
        </w:trPr>
        <w:tc>
          <w:tcPr>
            <w:tcW w:w="1268" w:type="dxa"/>
            <w:tcBorders>
              <w:top w:val="nil"/>
              <w:left w:val="nil"/>
              <w:bottom w:val="nil"/>
              <w:right w:val="nil"/>
            </w:tcBorders>
          </w:tcPr>
          <w:p w14:paraId="463DB15C" w14:textId="41441E37" w:rsidR="0076232A" w:rsidRDefault="0076232A">
            <w:pPr>
              <w:spacing w:after="0" w:line="259" w:lineRule="auto"/>
              <w:ind w:left="0" w:right="0" w:firstLine="0"/>
              <w:jc w:val="left"/>
            </w:pPr>
          </w:p>
        </w:tc>
        <w:tc>
          <w:tcPr>
            <w:tcW w:w="10021" w:type="dxa"/>
            <w:tcBorders>
              <w:top w:val="nil"/>
              <w:left w:val="nil"/>
              <w:bottom w:val="nil"/>
              <w:right w:val="nil"/>
            </w:tcBorders>
          </w:tcPr>
          <w:p w14:paraId="47C9EF96" w14:textId="77777777" w:rsidR="0076232A" w:rsidRDefault="0076232A">
            <w:pPr>
              <w:spacing w:after="0" w:line="259" w:lineRule="auto"/>
              <w:ind w:left="-1403" w:right="11424" w:firstLine="0"/>
              <w:jc w:val="left"/>
            </w:pPr>
          </w:p>
          <w:tbl>
            <w:tblPr>
              <w:tblStyle w:val="TableGrid"/>
              <w:tblW w:w="10632" w:type="dxa"/>
              <w:tblInd w:w="428" w:type="dxa"/>
              <w:tblCellMar>
                <w:top w:w="75" w:type="dxa"/>
                <w:left w:w="106" w:type="dxa"/>
                <w:right w:w="115" w:type="dxa"/>
              </w:tblCellMar>
              <w:tblLook w:val="04A0" w:firstRow="1" w:lastRow="0" w:firstColumn="1" w:lastColumn="0" w:noHBand="0" w:noVBand="1"/>
            </w:tblPr>
            <w:tblGrid>
              <w:gridCol w:w="2269"/>
              <w:gridCol w:w="3543"/>
              <w:gridCol w:w="4820"/>
            </w:tblGrid>
            <w:tr w:rsidR="00695CB3" w14:paraId="0E5D7316" w14:textId="77777777" w:rsidTr="009D74E9">
              <w:trPr>
                <w:trHeight w:val="1402"/>
              </w:trPr>
              <w:tc>
                <w:tcPr>
                  <w:tcW w:w="2269" w:type="dxa"/>
                  <w:tcBorders>
                    <w:top w:val="double" w:sz="4" w:space="0" w:color="000000"/>
                    <w:left w:val="double" w:sz="4" w:space="0" w:color="000000"/>
                    <w:bottom w:val="double" w:sz="4" w:space="0" w:color="000000"/>
                    <w:right w:val="double" w:sz="4" w:space="0" w:color="000000"/>
                  </w:tcBorders>
                </w:tcPr>
                <w:p w14:paraId="4FEE3B57" w14:textId="6B128220" w:rsidR="00695CB3" w:rsidRDefault="009D74E9" w:rsidP="009E0EC8">
                  <w:pPr>
                    <w:spacing w:after="115" w:line="259" w:lineRule="auto"/>
                    <w:ind w:left="84" w:right="0" w:firstLine="0"/>
                    <w:jc w:val="center"/>
                    <w:rPr>
                      <w:b/>
                      <w:sz w:val="24"/>
                    </w:rPr>
                  </w:pPr>
                  <w:r>
                    <w:rPr>
                      <w:b/>
                      <w:noProof/>
                      <w:sz w:val="24"/>
                    </w:rPr>
                    <w:drawing>
                      <wp:inline distT="0" distB="0" distL="0" distR="0" wp14:anchorId="0420855F" wp14:editId="64855B75">
                        <wp:extent cx="1061085" cy="914400"/>
                        <wp:effectExtent l="0" t="0" r="5715" b="0"/>
                        <wp:docPr id="43845812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1085" cy="914400"/>
                                </a:xfrm>
                                <a:prstGeom prst="rect">
                                  <a:avLst/>
                                </a:prstGeom>
                                <a:noFill/>
                              </pic:spPr>
                            </pic:pic>
                          </a:graphicData>
                        </a:graphic>
                      </wp:inline>
                    </w:drawing>
                  </w:r>
                </w:p>
              </w:tc>
              <w:tc>
                <w:tcPr>
                  <w:tcW w:w="8363" w:type="dxa"/>
                  <w:gridSpan w:val="2"/>
                  <w:tcBorders>
                    <w:top w:val="double" w:sz="4" w:space="0" w:color="000000"/>
                    <w:left w:val="double" w:sz="4" w:space="0" w:color="000000"/>
                    <w:bottom w:val="double" w:sz="4" w:space="0" w:color="000000"/>
                    <w:right w:val="double" w:sz="4" w:space="0" w:color="000000"/>
                  </w:tcBorders>
                </w:tcPr>
                <w:p w14:paraId="410C0153" w14:textId="77777777" w:rsidR="0031535F" w:rsidRDefault="00695CB3" w:rsidP="00C45B84">
                  <w:pPr>
                    <w:spacing w:after="0" w:line="240" w:lineRule="auto"/>
                    <w:ind w:left="84" w:right="0" w:firstLine="0"/>
                    <w:jc w:val="center"/>
                    <w:rPr>
                      <w:b/>
                      <w:sz w:val="24"/>
                    </w:rPr>
                  </w:pPr>
                  <w:r>
                    <w:rPr>
                      <w:b/>
                      <w:sz w:val="24"/>
                    </w:rPr>
                    <w:t>SAĞLIK BİLİMLERİ ÜNİVERSİTESİ</w:t>
                  </w:r>
                </w:p>
                <w:p w14:paraId="63F77DB5" w14:textId="77777777" w:rsidR="0031535F" w:rsidRDefault="00695CB3" w:rsidP="00C45B84">
                  <w:pPr>
                    <w:spacing w:after="0" w:line="240" w:lineRule="auto"/>
                    <w:ind w:left="84" w:right="0" w:firstLine="0"/>
                    <w:jc w:val="center"/>
                    <w:rPr>
                      <w:b/>
                      <w:sz w:val="24"/>
                    </w:rPr>
                  </w:pPr>
                  <w:r>
                    <w:rPr>
                      <w:b/>
                      <w:sz w:val="24"/>
                    </w:rPr>
                    <w:t xml:space="preserve"> GÜLHANE SAĞLIK MESLEK YÜKSEKOKULU</w:t>
                  </w:r>
                </w:p>
                <w:p w14:paraId="495BC951" w14:textId="049BB18F" w:rsidR="00C45B84" w:rsidRDefault="00695CB3" w:rsidP="00C45B84">
                  <w:pPr>
                    <w:spacing w:after="0" w:line="240" w:lineRule="auto"/>
                    <w:ind w:left="84" w:right="0" w:firstLine="0"/>
                    <w:jc w:val="center"/>
                    <w:rPr>
                      <w:b/>
                      <w:sz w:val="24"/>
                    </w:rPr>
                  </w:pPr>
                  <w:r>
                    <w:rPr>
                      <w:b/>
                      <w:sz w:val="24"/>
                    </w:rPr>
                    <w:t xml:space="preserve"> İDARİ VE MALİ İŞLER BİRİM PERSONELİ</w:t>
                  </w:r>
                </w:p>
                <w:p w14:paraId="7A46EF76" w14:textId="4BE272D2" w:rsidR="00695CB3" w:rsidRDefault="00695CB3" w:rsidP="00C45B84">
                  <w:pPr>
                    <w:spacing w:after="0" w:line="240" w:lineRule="auto"/>
                    <w:ind w:left="0" w:right="0" w:firstLine="0"/>
                    <w:jc w:val="center"/>
                  </w:pPr>
                  <w:r>
                    <w:rPr>
                      <w:b/>
                      <w:sz w:val="24"/>
                    </w:rPr>
                    <w:t>GÖREV YETKİ VE SORUMLULUKLARI</w:t>
                  </w:r>
                </w:p>
              </w:tc>
            </w:tr>
            <w:tr w:rsidR="00695CB3" w14:paraId="131C974B" w14:textId="77777777" w:rsidTr="00695CB3">
              <w:trPr>
                <w:trHeight w:val="464"/>
              </w:trPr>
              <w:tc>
                <w:tcPr>
                  <w:tcW w:w="2269" w:type="dxa"/>
                  <w:tcBorders>
                    <w:top w:val="double" w:sz="4" w:space="0" w:color="000000"/>
                    <w:left w:val="double" w:sz="4" w:space="0" w:color="000000"/>
                    <w:bottom w:val="double" w:sz="4" w:space="0" w:color="000000"/>
                    <w:right w:val="double" w:sz="4" w:space="0" w:color="000000"/>
                  </w:tcBorders>
                </w:tcPr>
                <w:p w14:paraId="76E36DC7" w14:textId="2EB2D1A3" w:rsidR="00695CB3" w:rsidRDefault="00695CB3">
                  <w:pPr>
                    <w:spacing w:after="0" w:line="259" w:lineRule="auto"/>
                    <w:ind w:left="2" w:right="0" w:firstLine="0"/>
                    <w:jc w:val="left"/>
                    <w:rPr>
                      <w:b/>
                      <w:sz w:val="24"/>
                    </w:rPr>
                  </w:pPr>
                  <w:r>
                    <w:rPr>
                      <w:b/>
                      <w:sz w:val="24"/>
                    </w:rPr>
                    <w:t>Doküman No</w:t>
                  </w:r>
                </w:p>
              </w:tc>
              <w:tc>
                <w:tcPr>
                  <w:tcW w:w="3543" w:type="dxa"/>
                  <w:tcBorders>
                    <w:top w:val="double" w:sz="4" w:space="0" w:color="000000"/>
                    <w:left w:val="double" w:sz="4" w:space="0" w:color="000000"/>
                    <w:bottom w:val="double" w:sz="4" w:space="0" w:color="000000"/>
                    <w:right w:val="double" w:sz="4" w:space="0" w:color="000000"/>
                  </w:tcBorders>
                </w:tcPr>
                <w:p w14:paraId="3214D827" w14:textId="40B8DAB0" w:rsidR="00695CB3" w:rsidRDefault="00695CB3">
                  <w:pPr>
                    <w:spacing w:after="0" w:line="259" w:lineRule="auto"/>
                    <w:ind w:left="2" w:right="0" w:firstLine="0"/>
                    <w:jc w:val="left"/>
                  </w:pPr>
                  <w:r>
                    <w:rPr>
                      <w:i/>
                      <w:sz w:val="24"/>
                    </w:rPr>
                    <w:t>GSMYO-GYS.009</w:t>
                  </w:r>
                  <w:r>
                    <w:rPr>
                      <w:b/>
                      <w:sz w:val="24"/>
                    </w:rPr>
                    <w:t xml:space="preserve"> </w:t>
                  </w:r>
                </w:p>
              </w:tc>
              <w:tc>
                <w:tcPr>
                  <w:tcW w:w="4820" w:type="dxa"/>
                  <w:tcBorders>
                    <w:top w:val="double" w:sz="4" w:space="0" w:color="000000"/>
                    <w:left w:val="double" w:sz="4" w:space="0" w:color="000000"/>
                    <w:bottom w:val="double" w:sz="4" w:space="0" w:color="000000"/>
                    <w:right w:val="double" w:sz="4" w:space="0" w:color="000000"/>
                  </w:tcBorders>
                </w:tcPr>
                <w:p w14:paraId="64B51CBE" w14:textId="561A99D9" w:rsidR="00695CB3" w:rsidRDefault="00695CB3">
                  <w:pPr>
                    <w:tabs>
                      <w:tab w:val="center" w:pos="2352"/>
                    </w:tabs>
                    <w:spacing w:after="0" w:line="259" w:lineRule="auto"/>
                    <w:ind w:left="0" w:right="0" w:firstLine="0"/>
                    <w:jc w:val="left"/>
                  </w:pPr>
                  <w:r>
                    <w:rPr>
                      <w:b/>
                      <w:sz w:val="24"/>
                    </w:rPr>
                    <w:t xml:space="preserve">Revizyon Numarası </w:t>
                  </w:r>
                  <w:r>
                    <w:rPr>
                      <w:b/>
                      <w:sz w:val="24"/>
                    </w:rPr>
                    <w:tab/>
                    <w:t xml:space="preserve">: </w:t>
                  </w:r>
                  <w:r>
                    <w:rPr>
                      <w:i/>
                      <w:sz w:val="24"/>
                    </w:rPr>
                    <w:t>00</w:t>
                  </w:r>
                  <w:r w:rsidR="003C1D16">
                    <w:rPr>
                      <w:i/>
                      <w:sz w:val="24"/>
                    </w:rPr>
                    <w:t>3</w:t>
                  </w:r>
                </w:p>
              </w:tc>
            </w:tr>
            <w:tr w:rsidR="00695CB3" w14:paraId="182D8005" w14:textId="77777777" w:rsidTr="009D74E9">
              <w:trPr>
                <w:trHeight w:val="286"/>
              </w:trPr>
              <w:tc>
                <w:tcPr>
                  <w:tcW w:w="2269" w:type="dxa"/>
                  <w:tcBorders>
                    <w:top w:val="double" w:sz="4" w:space="0" w:color="000000"/>
                    <w:left w:val="double" w:sz="4" w:space="0" w:color="000000"/>
                    <w:bottom w:val="double" w:sz="4" w:space="0" w:color="000000"/>
                    <w:right w:val="double" w:sz="4" w:space="0" w:color="000000"/>
                  </w:tcBorders>
                </w:tcPr>
                <w:p w14:paraId="65F27AB8" w14:textId="1D13578E" w:rsidR="00695CB3" w:rsidRDefault="00695CB3">
                  <w:pPr>
                    <w:spacing w:after="0" w:line="259" w:lineRule="auto"/>
                    <w:ind w:left="2" w:right="0" w:firstLine="0"/>
                    <w:jc w:val="left"/>
                    <w:rPr>
                      <w:b/>
                      <w:sz w:val="24"/>
                    </w:rPr>
                  </w:pPr>
                  <w:r>
                    <w:rPr>
                      <w:b/>
                      <w:sz w:val="24"/>
                    </w:rPr>
                    <w:t xml:space="preserve">Yürürlük Tarihi </w:t>
                  </w:r>
                </w:p>
              </w:tc>
              <w:tc>
                <w:tcPr>
                  <w:tcW w:w="3543" w:type="dxa"/>
                  <w:tcBorders>
                    <w:top w:val="double" w:sz="4" w:space="0" w:color="000000"/>
                    <w:left w:val="double" w:sz="4" w:space="0" w:color="000000"/>
                    <w:bottom w:val="double" w:sz="4" w:space="0" w:color="000000"/>
                    <w:right w:val="double" w:sz="4" w:space="0" w:color="000000"/>
                  </w:tcBorders>
                </w:tcPr>
                <w:p w14:paraId="4AE4CBCC" w14:textId="0C7480B4" w:rsidR="00695CB3" w:rsidRDefault="00695CB3">
                  <w:pPr>
                    <w:spacing w:after="0" w:line="259" w:lineRule="auto"/>
                    <w:ind w:left="2" w:right="0" w:firstLine="0"/>
                    <w:jc w:val="left"/>
                  </w:pPr>
                  <w:r>
                    <w:rPr>
                      <w:i/>
                      <w:sz w:val="24"/>
                    </w:rPr>
                    <w:t>09.11.2020</w:t>
                  </w:r>
                  <w:r>
                    <w:rPr>
                      <w:b/>
                      <w:sz w:val="24"/>
                    </w:rPr>
                    <w:t xml:space="preserve"> </w:t>
                  </w:r>
                </w:p>
              </w:tc>
              <w:tc>
                <w:tcPr>
                  <w:tcW w:w="4820" w:type="dxa"/>
                  <w:tcBorders>
                    <w:top w:val="double" w:sz="4" w:space="0" w:color="000000"/>
                    <w:left w:val="double" w:sz="4" w:space="0" w:color="000000"/>
                    <w:bottom w:val="double" w:sz="4" w:space="0" w:color="000000"/>
                    <w:right w:val="double" w:sz="4" w:space="0" w:color="000000"/>
                  </w:tcBorders>
                </w:tcPr>
                <w:p w14:paraId="466B29C0" w14:textId="2EB6EB29" w:rsidR="00695CB3" w:rsidRDefault="00695CB3">
                  <w:pPr>
                    <w:tabs>
                      <w:tab w:val="center" w:pos="2160"/>
                    </w:tabs>
                    <w:spacing w:after="0" w:line="259" w:lineRule="auto"/>
                    <w:ind w:left="0" w:right="0" w:firstLine="0"/>
                    <w:jc w:val="left"/>
                  </w:pPr>
                  <w:r>
                    <w:rPr>
                      <w:b/>
                      <w:sz w:val="24"/>
                    </w:rPr>
                    <w:t xml:space="preserve">Revizyon Tarihi </w:t>
                  </w:r>
                  <w:r w:rsidR="00DA4018">
                    <w:rPr>
                      <w:b/>
                      <w:sz w:val="24"/>
                    </w:rPr>
                    <w:t xml:space="preserve">    </w:t>
                  </w:r>
                  <w:r w:rsidR="00142A3E">
                    <w:rPr>
                      <w:b/>
                      <w:sz w:val="24"/>
                    </w:rPr>
                    <w:t xml:space="preserve">  </w:t>
                  </w:r>
                  <w:r w:rsidR="00DA4018">
                    <w:rPr>
                      <w:b/>
                      <w:sz w:val="2"/>
                      <w:szCs w:val="2"/>
                    </w:rPr>
                    <w:t xml:space="preserve">  </w:t>
                  </w:r>
                  <w:r>
                    <w:rPr>
                      <w:b/>
                      <w:sz w:val="24"/>
                    </w:rPr>
                    <w:t xml:space="preserve">: </w:t>
                  </w:r>
                  <w:r w:rsidRPr="00CA3CC2">
                    <w:rPr>
                      <w:bCs/>
                      <w:sz w:val="24"/>
                    </w:rPr>
                    <w:t>1</w:t>
                  </w:r>
                  <w:r w:rsidR="009D74E9">
                    <w:rPr>
                      <w:bCs/>
                      <w:sz w:val="24"/>
                    </w:rPr>
                    <w:t>3</w:t>
                  </w:r>
                  <w:r w:rsidRPr="00CA3CC2">
                    <w:rPr>
                      <w:bCs/>
                      <w:i/>
                      <w:sz w:val="24"/>
                    </w:rPr>
                    <w:t>/0</w:t>
                  </w:r>
                  <w:r w:rsidR="009D74E9">
                    <w:rPr>
                      <w:bCs/>
                      <w:i/>
                      <w:sz w:val="24"/>
                    </w:rPr>
                    <w:t>3</w:t>
                  </w:r>
                  <w:r w:rsidRPr="00CA3CC2">
                    <w:rPr>
                      <w:bCs/>
                      <w:i/>
                      <w:sz w:val="24"/>
                    </w:rPr>
                    <w:t>/202</w:t>
                  </w:r>
                  <w:r w:rsidR="009D74E9">
                    <w:rPr>
                      <w:bCs/>
                      <w:i/>
                      <w:sz w:val="24"/>
                    </w:rPr>
                    <w:t>6</w:t>
                  </w:r>
                </w:p>
              </w:tc>
            </w:tr>
          </w:tbl>
          <w:p w14:paraId="24950E6B" w14:textId="77777777" w:rsidR="0076232A" w:rsidRDefault="0076232A">
            <w:pPr>
              <w:spacing w:after="160" w:line="259" w:lineRule="auto"/>
              <w:ind w:left="0" w:right="0" w:firstLine="0"/>
              <w:jc w:val="left"/>
            </w:pPr>
          </w:p>
        </w:tc>
      </w:tr>
    </w:tbl>
    <w:p w14:paraId="1FE2FD78" w14:textId="18E0436F" w:rsidR="0076232A" w:rsidRDefault="00BD3219" w:rsidP="009D74E9">
      <w:pPr>
        <w:spacing w:after="94" w:line="259" w:lineRule="auto"/>
        <w:ind w:left="0" w:right="0" w:firstLine="0"/>
        <w:jc w:val="left"/>
      </w:pPr>
      <w:r>
        <w:rPr>
          <w:b/>
          <w:sz w:val="24"/>
        </w:rPr>
        <w:t xml:space="preserve"> </w:t>
      </w:r>
      <w:r>
        <w:rPr>
          <w:b/>
          <w:u w:val="single" w:color="000000"/>
        </w:rPr>
        <w:t>GÖREVİN TANIMI:</w:t>
      </w:r>
      <w:r>
        <w:rPr>
          <w:b/>
        </w:rPr>
        <w:t xml:space="preserve"> </w:t>
      </w:r>
    </w:p>
    <w:p w14:paraId="6222A7A7" w14:textId="1667A490" w:rsidR="0076232A" w:rsidRDefault="00BD3219">
      <w:pPr>
        <w:ind w:left="0" w:right="0" w:firstLine="0"/>
      </w:pPr>
      <w:r>
        <w:t xml:space="preserve">Sağlık Bilimleri Üniversitesi üst yönetimi tarafından belirlenen amaç ve ilkelere uygun olarak; </w:t>
      </w:r>
      <w:r w:rsidR="0078180D">
        <w:t>M</w:t>
      </w:r>
      <w:r>
        <w:t xml:space="preserve">eslek </w:t>
      </w:r>
      <w:r w:rsidR="0078180D">
        <w:t>Y</w:t>
      </w:r>
      <w:r>
        <w:t>üksekokulu</w:t>
      </w:r>
      <w:r w:rsidR="0078180D">
        <w:t>’</w:t>
      </w:r>
      <w:r>
        <w:t xml:space="preserve">nun gerekli tüm faaliyetlerinin etkenlik ve verimlilik ilkelerine uygun olarak yürütülmesi amacıyla idari ve mali işler için gerekli işlemlerini yapar. </w:t>
      </w:r>
    </w:p>
    <w:p w14:paraId="6686A14F" w14:textId="77777777" w:rsidR="0076232A" w:rsidRDefault="00BD3219">
      <w:pPr>
        <w:spacing w:after="0" w:line="259" w:lineRule="auto"/>
        <w:ind w:left="0" w:right="0" w:firstLine="0"/>
        <w:jc w:val="left"/>
      </w:pPr>
      <w:r>
        <w:t xml:space="preserve"> </w:t>
      </w:r>
    </w:p>
    <w:p w14:paraId="55E74643" w14:textId="77777777" w:rsidR="0076232A" w:rsidRDefault="00BD3219">
      <w:pPr>
        <w:spacing w:after="0" w:line="259" w:lineRule="auto"/>
        <w:ind w:left="-5" w:right="0" w:hanging="10"/>
        <w:jc w:val="left"/>
      </w:pPr>
      <w:r>
        <w:rPr>
          <w:b/>
          <w:u w:val="single" w:color="000000"/>
        </w:rPr>
        <w:t>GÖREVİ VE SORUMLULUKLARI :</w:t>
      </w:r>
      <w:r>
        <w:rPr>
          <w:b/>
        </w:rPr>
        <w:t xml:space="preserve"> </w:t>
      </w:r>
    </w:p>
    <w:p w14:paraId="247F6E21" w14:textId="77777777" w:rsidR="0076232A" w:rsidRDefault="00BD3219">
      <w:pPr>
        <w:spacing w:after="41" w:line="259" w:lineRule="auto"/>
        <w:ind w:left="-29" w:right="-28" w:firstLine="0"/>
        <w:jc w:val="left"/>
      </w:pPr>
      <w:r>
        <w:rPr>
          <w:rFonts w:ascii="Calibri" w:eastAsia="Calibri" w:hAnsi="Calibri" w:cs="Calibri"/>
          <w:noProof/>
          <w:sz w:val="22"/>
        </w:rPr>
        <mc:AlternateContent>
          <mc:Choice Requires="wpg">
            <w:drawing>
              <wp:inline distT="0" distB="0" distL="0" distR="0" wp14:anchorId="1B28FAE2" wp14:editId="0E2D6CCC">
                <wp:extent cx="6684010" cy="146304"/>
                <wp:effectExtent l="0" t="0" r="0" b="0"/>
                <wp:docPr id="2541" name="Group 2541"/>
                <wp:cNvGraphicFramePr/>
                <a:graphic xmlns:a="http://schemas.openxmlformats.org/drawingml/2006/main">
                  <a:graphicData uri="http://schemas.microsoft.com/office/word/2010/wordprocessingGroup">
                    <wpg:wgp>
                      <wpg:cNvGrpSpPr/>
                      <wpg:grpSpPr>
                        <a:xfrm>
                          <a:off x="0" y="0"/>
                          <a:ext cx="6684010" cy="146304"/>
                          <a:chOff x="0" y="0"/>
                          <a:chExt cx="6684010" cy="146304"/>
                        </a:xfrm>
                      </wpg:grpSpPr>
                      <wps:wsp>
                        <wps:cNvPr id="2826" name="Shape 2826"/>
                        <wps:cNvSpPr/>
                        <wps:spPr>
                          <a:xfrm>
                            <a:off x="0" y="0"/>
                            <a:ext cx="6684010" cy="146304"/>
                          </a:xfrm>
                          <a:custGeom>
                            <a:avLst/>
                            <a:gdLst/>
                            <a:ahLst/>
                            <a:cxnLst/>
                            <a:rect l="0" t="0" r="0" b="0"/>
                            <a:pathLst>
                              <a:path w="6684010" h="146304">
                                <a:moveTo>
                                  <a:pt x="0" y="0"/>
                                </a:moveTo>
                                <a:lnTo>
                                  <a:pt x="6684010" y="0"/>
                                </a:lnTo>
                                <a:lnTo>
                                  <a:pt x="668401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3" name="Rectangle 223"/>
                        <wps:cNvSpPr/>
                        <wps:spPr>
                          <a:xfrm>
                            <a:off x="18288" y="4397"/>
                            <a:ext cx="46741" cy="187581"/>
                          </a:xfrm>
                          <a:prstGeom prst="rect">
                            <a:avLst/>
                          </a:prstGeom>
                          <a:ln>
                            <a:noFill/>
                          </a:ln>
                        </wps:spPr>
                        <wps:txbx>
                          <w:txbxContent>
                            <w:p w14:paraId="7FB38687" w14:textId="77777777" w:rsidR="0076232A" w:rsidRDefault="00BD3219">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B28FAE2" id="Group 2541" o:spid="_x0000_s1026" style="width:526.3pt;height:11.5pt;mso-position-horizontal-relative:char;mso-position-vertical-relative:line" coordsize="6684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">
                <v:shape id="Shape 2826" o:spid="_x0000_s1027" style="position:absolute;width:66840;height:1463;visibility:visible;mso-wrap-style:square;v-text-anchor:top" coordsize="668401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" path="m,l6684010,r,146304l,146304,,e" stroked="f" strokeweight="0">
                  <v:stroke miterlimit="83231f" joinstyle="miter"/>
                  <v:path arrowok="t" textboxrect="0,0,6684010,146304"/>
                </v:shape>
                <v:rect id="Rectangle 223" o:spid="_x0000_s1028" style="position:absolute;left:182;top: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7FB38687" w14:textId="77777777" w:rsidR="0076232A" w:rsidRDefault="00BD3219">
                        <w:pPr>
                          <w:spacing w:after="160" w:line="259" w:lineRule="auto"/>
                          <w:ind w:left="0" w:right="0" w:firstLine="0"/>
                          <w:jc w:val="left"/>
                        </w:pPr>
                        <w:r>
                          <w:t xml:space="preserve"> </w:t>
                        </w:r>
                      </w:p>
                    </w:txbxContent>
                  </v:textbox>
                </v:rect>
                <w10:anchorlock/>
              </v:group>
            </w:pict>
          </mc:Fallback>
        </mc:AlternateContent>
      </w:r>
    </w:p>
    <w:p w14:paraId="47B0B025" w14:textId="77777777" w:rsidR="0076232A" w:rsidRDefault="00BD3219">
      <w:pPr>
        <w:numPr>
          <w:ilvl w:val="0"/>
          <w:numId w:val="1"/>
        </w:numPr>
        <w:ind w:right="0" w:hanging="420"/>
      </w:pPr>
      <w:r>
        <w:t xml:space="preserve">Meslek Yüksekokulu personelinin maaş evraklarının düzenlenmesi ve evrakların Strateji Geliştirme Daire Başkanlığına zamanında ulaştırılmasının takibini yapmak.  </w:t>
      </w:r>
    </w:p>
    <w:p w14:paraId="60625235" w14:textId="77777777" w:rsidR="0076232A" w:rsidRDefault="00BD3219">
      <w:pPr>
        <w:numPr>
          <w:ilvl w:val="0"/>
          <w:numId w:val="1"/>
        </w:numPr>
        <w:ind w:right="0" w:hanging="420"/>
      </w:pPr>
      <w:r>
        <w:t xml:space="preserve">Akademik personelin ek ders ve sınav ücretlerinin hesaplamasını yapmak ve evrakların Strateji Geliştirme Daire Başkanlığına zamanında ulaştırılmasının takibini yapmak.  </w:t>
      </w:r>
    </w:p>
    <w:p w14:paraId="36F8A222" w14:textId="77777777" w:rsidR="0076232A" w:rsidRDefault="00BD3219">
      <w:pPr>
        <w:numPr>
          <w:ilvl w:val="0"/>
          <w:numId w:val="1"/>
        </w:numPr>
        <w:ind w:right="0" w:hanging="420"/>
      </w:pPr>
      <w:r>
        <w:t xml:space="preserve">Geçici veya sürekli görev yolluğu harcırahlarını yapmak ve Strateji Geliştirme Dairesi Başkanlığına göndermek.  </w:t>
      </w:r>
    </w:p>
    <w:p w14:paraId="7B70B4E2" w14:textId="77777777" w:rsidR="0076232A" w:rsidRDefault="00BD3219">
      <w:pPr>
        <w:numPr>
          <w:ilvl w:val="0"/>
          <w:numId w:val="1"/>
        </w:numPr>
        <w:ind w:right="0" w:hanging="420"/>
      </w:pPr>
      <w:r>
        <w:t xml:space="preserve">Yüksek Okulu muhasebe servisini ilgilendiren tüm konularda gelen ve giden evrakların takibini yapmak. </w:t>
      </w:r>
    </w:p>
    <w:p w14:paraId="2DD84DB2" w14:textId="77777777" w:rsidR="0076232A" w:rsidRDefault="00BD3219">
      <w:pPr>
        <w:numPr>
          <w:ilvl w:val="0"/>
          <w:numId w:val="1"/>
        </w:numPr>
        <w:ind w:right="0" w:hanging="420"/>
      </w:pPr>
      <w:r>
        <w:t xml:space="preserve">Yatırım ve analitik bütçelerinin hazırlanmasında Taşınır mal ve hizmet sorumlusu ile eşgüdümlü olarak çalışmak.  </w:t>
      </w:r>
    </w:p>
    <w:p w14:paraId="5E29686C" w14:textId="77777777" w:rsidR="0076232A" w:rsidRDefault="00BD3219">
      <w:pPr>
        <w:numPr>
          <w:ilvl w:val="0"/>
          <w:numId w:val="1"/>
        </w:numPr>
        <w:ind w:right="0" w:hanging="420"/>
      </w:pPr>
      <w:r>
        <w:t xml:space="preserve">Personel SGK giriş ve çıkışlarını yapmak.  </w:t>
      </w:r>
    </w:p>
    <w:p w14:paraId="7597F15D" w14:textId="77777777" w:rsidR="0076232A" w:rsidRDefault="00BD3219">
      <w:pPr>
        <w:numPr>
          <w:ilvl w:val="0"/>
          <w:numId w:val="1"/>
        </w:numPr>
        <w:ind w:right="0" w:hanging="420"/>
      </w:pPr>
      <w:r>
        <w:t xml:space="preserve">Giderlerin bütçedeki tertiplere uygun olmasını sağlamak.  </w:t>
      </w:r>
    </w:p>
    <w:p w14:paraId="61137FD5" w14:textId="77777777" w:rsidR="0076232A" w:rsidRDefault="00BD3219">
      <w:pPr>
        <w:numPr>
          <w:ilvl w:val="0"/>
          <w:numId w:val="1"/>
        </w:numPr>
        <w:ind w:right="0" w:hanging="420"/>
      </w:pPr>
      <w:r>
        <w:t xml:space="preserve">Birim dışı (2547 40/a, 31 ve 657/89) ders görevlendirme ücretlerinin hesaplamasını yapmak ve evrakların Strateji Geliştirme Daire Başkanlığına zamanında ulaştırılmasının takibini yapmak. </w:t>
      </w:r>
    </w:p>
    <w:p w14:paraId="441C02BE" w14:textId="77777777" w:rsidR="0076232A" w:rsidRDefault="00BD3219">
      <w:pPr>
        <w:numPr>
          <w:ilvl w:val="0"/>
          <w:numId w:val="1"/>
        </w:numPr>
        <w:ind w:right="0" w:hanging="420"/>
      </w:pPr>
      <w:r>
        <w:t xml:space="preserve">Personelin derece/kademe terfilerini ve aile durum bildirimlerini takip edip güncellenen bilgileri KBS sistemine işlemek.  </w:t>
      </w:r>
    </w:p>
    <w:p w14:paraId="01A2103D" w14:textId="77777777" w:rsidR="0076232A" w:rsidRDefault="00BD3219">
      <w:pPr>
        <w:numPr>
          <w:ilvl w:val="0"/>
          <w:numId w:val="1"/>
        </w:numPr>
        <w:ind w:right="0" w:hanging="420"/>
      </w:pPr>
      <w:r>
        <w:t xml:space="preserve">Meslek Yüksekokulu Akademik Birim Kalite Komisyonu ile eşgüdümlü çalışarak Birimin akredite edilme çalışmalarını yürütmek.  </w:t>
      </w:r>
    </w:p>
    <w:p w14:paraId="4155A623" w14:textId="0A1D8637" w:rsidR="0076232A" w:rsidRDefault="00BD3219">
      <w:pPr>
        <w:numPr>
          <w:ilvl w:val="0"/>
          <w:numId w:val="1"/>
        </w:numPr>
        <w:spacing w:after="36"/>
        <w:ind w:right="0" w:hanging="420"/>
      </w:pPr>
      <w:r>
        <w:t>Dönem içi uygulama dersleri ve yılsonu/dönem</w:t>
      </w:r>
      <w:r w:rsidR="006D029D">
        <w:t xml:space="preserve"> </w:t>
      </w:r>
      <w:r>
        <w:t>sonu stajlarına katılan öğrencilerin işe giriş bildirgelerini, işten çıkış bildirgelerini ve maaş ödemeleriyle ilgili işlemler vb</w:t>
      </w:r>
      <w:r w:rsidR="006D029D">
        <w:t>.</w:t>
      </w:r>
      <w:r>
        <w:t xml:space="preserve"> işlemlerini takip edip gerekli işlemleri yerine getirmek </w:t>
      </w:r>
      <w:r w:rsidR="006D029D">
        <w:t>SGK</w:t>
      </w:r>
      <w:r>
        <w:t xml:space="preserve"> giriş çıkış ve prim ödemelerini yapmak, </w:t>
      </w:r>
    </w:p>
    <w:p w14:paraId="0DD36C7A" w14:textId="77777777" w:rsidR="0076232A" w:rsidRDefault="00BD3219">
      <w:pPr>
        <w:numPr>
          <w:ilvl w:val="0"/>
          <w:numId w:val="1"/>
        </w:numPr>
        <w:ind w:right="0" w:hanging="420"/>
      </w:pPr>
      <w:r>
        <w:t xml:space="preserve">Öğrencilerin Stajıyla ilgili gerekli iş ve işlemleri yerine getirmek. </w:t>
      </w:r>
    </w:p>
    <w:p w14:paraId="02F54882" w14:textId="77777777" w:rsidR="0076232A" w:rsidRDefault="00BD3219">
      <w:pPr>
        <w:numPr>
          <w:ilvl w:val="0"/>
          <w:numId w:val="1"/>
        </w:numPr>
        <w:ind w:right="0" w:hanging="420"/>
      </w:pPr>
      <w:r>
        <w:t xml:space="preserve">Birimin muhasebe servisini ilgilendiren tüm konularda gelen ve giden evrakların takibini yapmak, </w:t>
      </w:r>
    </w:p>
    <w:p w14:paraId="16EB61F2" w14:textId="01BCBD3E" w:rsidR="0076232A" w:rsidRDefault="00BD3219">
      <w:pPr>
        <w:numPr>
          <w:ilvl w:val="0"/>
          <w:numId w:val="1"/>
        </w:numPr>
        <w:ind w:right="0" w:hanging="420"/>
      </w:pPr>
      <w:r>
        <w:t>Görev ve sorumluluklarını yerine getirirken Planlayarak Uygulamak ve uygulama esnasında gerekli Kontrolleri yaparak, sonuca ulaşmaya engel olacak risklere karşı gerekli Önlemleri almak.</w:t>
      </w:r>
      <w:r w:rsidR="00D80DEF">
        <w:t xml:space="preserve"> </w:t>
      </w:r>
      <w:r>
        <w:t xml:space="preserve">(PUKÖ) (15) İş kazalarını zamanında SGK sistemine işlemek ve ilgili mercilere başvurunun yapılmasını sağlamak. </w:t>
      </w:r>
    </w:p>
    <w:p w14:paraId="5F1935AA" w14:textId="1F8B7149" w:rsidR="0076232A" w:rsidRDefault="00BD3219" w:rsidP="009D74E9">
      <w:pPr>
        <w:pStyle w:val="ListeParagraf"/>
        <w:numPr>
          <w:ilvl w:val="0"/>
          <w:numId w:val="1"/>
        </w:numPr>
        <w:spacing w:after="34"/>
        <w:ind w:right="0"/>
      </w:pPr>
      <w:r>
        <w:t xml:space="preserve">Amirinin verdiği diğer görevleri yapmak. </w:t>
      </w:r>
    </w:p>
    <w:p w14:paraId="71D8A6FF" w14:textId="591E2679" w:rsidR="009D74E9" w:rsidRDefault="009D74E9" w:rsidP="009D74E9">
      <w:pPr>
        <w:pStyle w:val="ListeParagraf"/>
        <w:numPr>
          <w:ilvl w:val="0"/>
          <w:numId w:val="1"/>
        </w:numPr>
        <w:spacing w:after="34"/>
        <w:ind w:right="0"/>
      </w:pPr>
      <w:r w:rsidRPr="009D74E9">
        <w:t>İlgili personelin ölüm, hastalık, izin veya bilimsel faaliyetler gibi özel durumlar nedeniyle görevine geçici olarak ara vermesi halinde, hizmetin kesintiye uğramaması amacıyla uygun niteliklere sahip bir vekil personel görevlendirilmesini sağlamak.</w:t>
      </w:r>
    </w:p>
    <w:tbl>
      <w:tblPr>
        <w:tblStyle w:val="TableGrid"/>
        <w:tblW w:w="10684" w:type="dxa"/>
        <w:tblInd w:w="-108" w:type="dxa"/>
        <w:tblCellMar>
          <w:top w:w="77" w:type="dxa"/>
          <w:left w:w="108" w:type="dxa"/>
          <w:right w:w="115" w:type="dxa"/>
        </w:tblCellMar>
        <w:tblLook w:val="04A0" w:firstRow="1" w:lastRow="0" w:firstColumn="1" w:lastColumn="0" w:noHBand="0" w:noVBand="1"/>
      </w:tblPr>
      <w:tblGrid>
        <w:gridCol w:w="5523"/>
        <w:gridCol w:w="5161"/>
      </w:tblGrid>
      <w:tr w:rsidR="0076232A" w14:paraId="52618D0D" w14:textId="77777777" w:rsidTr="00F719C5">
        <w:trPr>
          <w:trHeight w:val="1175"/>
        </w:trPr>
        <w:tc>
          <w:tcPr>
            <w:tcW w:w="5523" w:type="dxa"/>
            <w:tcBorders>
              <w:top w:val="double" w:sz="4" w:space="0" w:color="000000"/>
              <w:left w:val="double" w:sz="4" w:space="0" w:color="000000"/>
              <w:bottom w:val="double" w:sz="4" w:space="0" w:color="000000"/>
              <w:right w:val="double" w:sz="4" w:space="0" w:color="000000"/>
            </w:tcBorders>
          </w:tcPr>
          <w:p w14:paraId="652CA6CD" w14:textId="53C2270B" w:rsidR="0076232A" w:rsidRDefault="00BD3219" w:rsidP="009E0EC8">
            <w:pPr>
              <w:spacing w:after="115" w:line="259" w:lineRule="auto"/>
              <w:ind w:left="0" w:right="0" w:firstLine="0"/>
              <w:jc w:val="center"/>
            </w:pPr>
            <w:r>
              <w:rPr>
                <w:b/>
                <w:sz w:val="24"/>
              </w:rPr>
              <w:t>Hazırlayan</w:t>
            </w:r>
          </w:p>
          <w:p w14:paraId="7D0803D3" w14:textId="353700F8" w:rsidR="0076232A" w:rsidRPr="009D74E9" w:rsidRDefault="00BD3219" w:rsidP="009E0EC8">
            <w:pPr>
              <w:spacing w:after="115" w:line="259" w:lineRule="auto"/>
              <w:ind w:left="0" w:right="0" w:firstLine="0"/>
              <w:jc w:val="center"/>
              <w:rPr>
                <w:sz w:val="22"/>
              </w:rPr>
            </w:pPr>
            <w:r w:rsidRPr="009D74E9">
              <w:rPr>
                <w:sz w:val="22"/>
              </w:rPr>
              <w:t>Dr.Öğr.Üyesi Harika ŞEN</w:t>
            </w:r>
          </w:p>
          <w:p w14:paraId="3787B16F" w14:textId="4BE809FF" w:rsidR="0076232A" w:rsidRPr="009D74E9" w:rsidRDefault="00BD3219" w:rsidP="009E0EC8">
            <w:pPr>
              <w:spacing w:after="117" w:line="259" w:lineRule="auto"/>
              <w:ind w:left="0" w:right="0" w:firstLine="0"/>
              <w:jc w:val="center"/>
              <w:rPr>
                <w:sz w:val="22"/>
              </w:rPr>
            </w:pPr>
            <w:r w:rsidRPr="009D74E9">
              <w:rPr>
                <w:sz w:val="22"/>
              </w:rPr>
              <w:t>Sağlık Meslek Yüksekokul Müdür Yardımcısı</w:t>
            </w:r>
          </w:p>
          <w:p w14:paraId="6BAECBDC" w14:textId="77777777" w:rsidR="0076232A" w:rsidRDefault="00BD3219">
            <w:pPr>
              <w:spacing w:after="0" w:line="259" w:lineRule="auto"/>
              <w:ind w:left="0" w:right="5245" w:firstLine="0"/>
              <w:jc w:val="left"/>
            </w:pPr>
            <w:r>
              <w:rPr>
                <w:sz w:val="24"/>
              </w:rPr>
              <w:t xml:space="preserve">  </w:t>
            </w:r>
          </w:p>
        </w:tc>
        <w:tc>
          <w:tcPr>
            <w:tcW w:w="5161" w:type="dxa"/>
            <w:tcBorders>
              <w:top w:val="double" w:sz="4" w:space="0" w:color="000000"/>
              <w:left w:val="double" w:sz="4" w:space="0" w:color="000000"/>
              <w:bottom w:val="double" w:sz="4" w:space="0" w:color="000000"/>
              <w:right w:val="double" w:sz="4" w:space="0" w:color="000000"/>
            </w:tcBorders>
          </w:tcPr>
          <w:p w14:paraId="2BCF9D47" w14:textId="1FD45DB8" w:rsidR="0076232A" w:rsidRDefault="00BD3219" w:rsidP="009E0EC8">
            <w:pPr>
              <w:spacing w:after="115" w:line="259" w:lineRule="auto"/>
              <w:ind w:left="0" w:right="0" w:firstLine="0"/>
              <w:jc w:val="center"/>
            </w:pPr>
            <w:r>
              <w:rPr>
                <w:b/>
                <w:sz w:val="24"/>
              </w:rPr>
              <w:t>Onaylayan</w:t>
            </w:r>
          </w:p>
          <w:p w14:paraId="56D16510" w14:textId="2FCC39E4" w:rsidR="0076232A" w:rsidRPr="009D74E9" w:rsidRDefault="00BD3219" w:rsidP="009E0EC8">
            <w:pPr>
              <w:spacing w:after="115" w:line="259" w:lineRule="auto"/>
              <w:ind w:left="0" w:right="0" w:firstLine="0"/>
              <w:jc w:val="center"/>
              <w:rPr>
                <w:sz w:val="22"/>
              </w:rPr>
            </w:pPr>
            <w:r w:rsidRPr="009D74E9">
              <w:rPr>
                <w:sz w:val="22"/>
              </w:rPr>
              <w:t>Dr.</w:t>
            </w:r>
            <w:r w:rsidR="00C439BC" w:rsidRPr="009D74E9">
              <w:rPr>
                <w:sz w:val="22"/>
              </w:rPr>
              <w:t>Öğr.Üyesi Fırat SEYHAN</w:t>
            </w:r>
          </w:p>
          <w:p w14:paraId="3A1F0076" w14:textId="311C2CC4" w:rsidR="0076232A" w:rsidRDefault="00BD3219" w:rsidP="009E0EC8">
            <w:pPr>
              <w:spacing w:after="0" w:line="259" w:lineRule="auto"/>
              <w:ind w:left="0" w:right="0" w:firstLine="0"/>
              <w:jc w:val="center"/>
            </w:pPr>
            <w:r w:rsidRPr="009D74E9">
              <w:rPr>
                <w:sz w:val="22"/>
              </w:rPr>
              <w:t>Sağlık Meslek Yüksekokul Müdürü</w:t>
            </w:r>
          </w:p>
        </w:tc>
      </w:tr>
    </w:tbl>
    <w:p w14:paraId="0D5B7AE6" w14:textId="2EBF0CCB" w:rsidR="0076232A" w:rsidRPr="009D74E9" w:rsidRDefault="00BD3219" w:rsidP="00F719C5">
      <w:pPr>
        <w:spacing w:after="2249" w:line="259" w:lineRule="auto"/>
        <w:ind w:left="0" w:right="0" w:firstLine="0"/>
        <w:jc w:val="left"/>
        <w:rPr>
          <w:szCs w:val="20"/>
        </w:rPr>
      </w:pPr>
      <w:r w:rsidRPr="009D74E9">
        <w:rPr>
          <w:szCs w:val="20"/>
        </w:rPr>
        <w:t xml:space="preserve"> </w:t>
      </w:r>
      <w:r w:rsidRPr="009D74E9">
        <w:rPr>
          <w:i/>
          <w:szCs w:val="20"/>
        </w:rPr>
        <w:t xml:space="preserve"> 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Pr="009D74E9">
        <w:rPr>
          <w:rFonts w:ascii="Times New Roman" w:eastAsia="Times New Roman" w:hAnsi="Times New Roman" w:cs="Times New Roman"/>
          <w:szCs w:val="20"/>
        </w:rPr>
        <w:t xml:space="preserve"> </w:t>
      </w:r>
    </w:p>
    <w:sectPr w:rsidR="0076232A" w:rsidRPr="009D74E9">
      <w:pgSz w:w="11906" w:h="16838"/>
      <w:pgMar w:top="475" w:right="717"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C5B77"/>
    <w:multiLevelType w:val="hybridMultilevel"/>
    <w:tmpl w:val="7464A3DC"/>
    <w:lvl w:ilvl="0" w:tplc="AACE167E">
      <w:start w:val="1"/>
      <w:numFmt w:val="decimal"/>
      <w:lvlText w:val="(%1)"/>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8A73A6">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80C762">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B0D1F4">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1E8AC4">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0E9CFE">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3E72B8">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AE5BD4">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1A57D0">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124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2A"/>
    <w:rsid w:val="00016313"/>
    <w:rsid w:val="00034B10"/>
    <w:rsid w:val="000871CF"/>
    <w:rsid w:val="00142A3E"/>
    <w:rsid w:val="002233A6"/>
    <w:rsid w:val="002C1F36"/>
    <w:rsid w:val="0031535F"/>
    <w:rsid w:val="003911C1"/>
    <w:rsid w:val="003C1D16"/>
    <w:rsid w:val="00695CB3"/>
    <w:rsid w:val="006D029D"/>
    <w:rsid w:val="0076232A"/>
    <w:rsid w:val="0078180D"/>
    <w:rsid w:val="007A58AC"/>
    <w:rsid w:val="007B1102"/>
    <w:rsid w:val="00803C78"/>
    <w:rsid w:val="00995AD7"/>
    <w:rsid w:val="009D74E9"/>
    <w:rsid w:val="009E0EC8"/>
    <w:rsid w:val="00B264B9"/>
    <w:rsid w:val="00BD3219"/>
    <w:rsid w:val="00C00984"/>
    <w:rsid w:val="00C439BC"/>
    <w:rsid w:val="00C43FF8"/>
    <w:rsid w:val="00C45B84"/>
    <w:rsid w:val="00CA3CC2"/>
    <w:rsid w:val="00D80DEF"/>
    <w:rsid w:val="00DA4018"/>
    <w:rsid w:val="00F71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FA83"/>
  <w15:docId w15:val="{52DFFBB4-8C65-44CD-A392-D7D8D4D1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370" w:right="3" w:hanging="37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9D7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3</cp:revision>
  <dcterms:created xsi:type="dcterms:W3CDTF">2026-03-12T12:48:00Z</dcterms:created>
  <dcterms:modified xsi:type="dcterms:W3CDTF">2026-03-18T06:25:00Z</dcterms:modified>
</cp:coreProperties>
</file>