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3169A" w14:textId="77777777" w:rsidR="00133996" w:rsidRPr="00EC4203" w:rsidRDefault="00133996" w:rsidP="00133996">
      <w:pPr>
        <w:spacing w:line="276" w:lineRule="auto"/>
        <w:jc w:val="center"/>
        <w:outlineLvl w:val="3"/>
        <w:rPr>
          <w:b/>
          <w:bCs/>
          <w:color w:val="333333"/>
        </w:rPr>
      </w:pPr>
      <w:r w:rsidRPr="00EC4203">
        <w:rPr>
          <w:b/>
          <w:bCs/>
          <w:color w:val="333333"/>
        </w:rPr>
        <w:t>YAYIN ETİĞİNE AYKIRI EYLEMLER</w:t>
      </w:r>
    </w:p>
    <w:p w14:paraId="6EE6E723" w14:textId="77777777" w:rsidR="00133996" w:rsidRDefault="00133996" w:rsidP="00133996">
      <w:pPr>
        <w:spacing w:line="276" w:lineRule="auto"/>
        <w:jc w:val="both"/>
        <w:outlineLvl w:val="3"/>
        <w:rPr>
          <w:b/>
          <w:bCs/>
          <w:i/>
          <w:color w:val="333333"/>
        </w:rPr>
      </w:pPr>
    </w:p>
    <w:p w14:paraId="2B3E17B6" w14:textId="77777777" w:rsidR="00133996" w:rsidRDefault="00133996" w:rsidP="00133996">
      <w:pPr>
        <w:spacing w:line="276" w:lineRule="auto"/>
        <w:outlineLvl w:val="3"/>
        <w:rPr>
          <w:b/>
          <w:bCs/>
          <w:color w:val="333333"/>
        </w:rPr>
      </w:pPr>
      <w:r w:rsidRPr="00EC4203">
        <w:rPr>
          <w:b/>
          <w:bCs/>
          <w:color w:val="333333"/>
        </w:rPr>
        <w:t xml:space="preserve">Madde 8. </w:t>
      </w:r>
      <w:r w:rsidRPr="00EC4203">
        <w:rPr>
          <w:bCs/>
          <w:color w:val="333333"/>
        </w:rPr>
        <w:t>Bilim araştırma ve</w:t>
      </w:r>
      <w:r w:rsidRPr="00EC4203">
        <w:rPr>
          <w:b/>
          <w:bCs/>
          <w:color w:val="333333"/>
        </w:rPr>
        <w:t xml:space="preserve"> </w:t>
      </w:r>
      <w:r w:rsidRPr="00EC4203">
        <w:rPr>
          <w:color w:val="333333"/>
        </w:rPr>
        <w:t>Yayın etiğine aykırı eylemler (etik ihlali)</w:t>
      </w:r>
      <w:r>
        <w:rPr>
          <w:color w:val="333333"/>
        </w:rPr>
        <w:t xml:space="preserve"> </w:t>
      </w:r>
      <w:r w:rsidRPr="00EC4203">
        <w:rPr>
          <w:color w:val="333333"/>
        </w:rPr>
        <w:t>şunlardır:</w:t>
      </w:r>
      <w:r w:rsidRPr="00EC4203">
        <w:rPr>
          <w:color w:val="333333"/>
        </w:rPr>
        <w:br/>
      </w:r>
    </w:p>
    <w:p w14:paraId="08206D79" w14:textId="77777777" w:rsidR="00133996" w:rsidRDefault="00133996" w:rsidP="00133996">
      <w:pPr>
        <w:spacing w:line="276" w:lineRule="auto"/>
        <w:outlineLvl w:val="3"/>
        <w:rPr>
          <w:b/>
          <w:bCs/>
          <w:color w:val="333333"/>
        </w:rPr>
      </w:pPr>
      <w:r w:rsidRPr="006052D6">
        <w:rPr>
          <w:b/>
          <w:bCs/>
          <w:color w:val="333333"/>
        </w:rPr>
        <w:t>a) İntihal</w:t>
      </w:r>
      <w:r w:rsidRPr="006052D6">
        <w:rPr>
          <w:color w:val="333333"/>
        </w:rPr>
        <w:t xml:space="preserve">: Başkalarının fikirlerini, metotlarını, verilerini, uygulamalarını, yazılarını, yapıtlarını ve şekillerini sahiplerine, bilimsel kurallara ve mevzuata uygun biçimde atıf yapmadan, kısmen veya tamamen, cümle yapısını değiştirmeksizin ya da değiştirerek kendisininmiş gibi sunmak; yabancı dildeki kitap, makale </w:t>
      </w:r>
      <w:proofErr w:type="spellStart"/>
      <w:r w:rsidRPr="006052D6">
        <w:rPr>
          <w:color w:val="333333"/>
        </w:rPr>
        <w:t>vb</w:t>
      </w:r>
      <w:proofErr w:type="spellEnd"/>
      <w:r w:rsidRPr="006052D6">
        <w:rPr>
          <w:color w:val="333333"/>
        </w:rPr>
        <w:t xml:space="preserve"> kaynaktaki yazılı ya da görsel unsurları tercüme ederek kendisine</w:t>
      </w:r>
      <w:r>
        <w:rPr>
          <w:color w:val="333333"/>
        </w:rPr>
        <w:t xml:space="preserve"> </w:t>
      </w:r>
      <w:r w:rsidRPr="006052D6">
        <w:rPr>
          <w:color w:val="333333"/>
        </w:rPr>
        <w:t>aitmiş</w:t>
      </w:r>
      <w:r>
        <w:rPr>
          <w:color w:val="333333"/>
        </w:rPr>
        <w:t xml:space="preserve"> </w:t>
      </w:r>
      <w:r w:rsidRPr="006052D6">
        <w:rPr>
          <w:color w:val="333333"/>
        </w:rPr>
        <w:t>gibi</w:t>
      </w:r>
      <w:r>
        <w:rPr>
          <w:color w:val="333333"/>
        </w:rPr>
        <w:t xml:space="preserve"> </w:t>
      </w:r>
      <w:r w:rsidRPr="006052D6">
        <w:rPr>
          <w:color w:val="333333"/>
        </w:rPr>
        <w:t xml:space="preserve">basmak. </w:t>
      </w:r>
      <w:r w:rsidRPr="006052D6">
        <w:rPr>
          <w:color w:val="333333"/>
        </w:rPr>
        <w:br/>
      </w:r>
    </w:p>
    <w:p w14:paraId="5F1471F4" w14:textId="77777777" w:rsidR="00133996" w:rsidRDefault="00133996" w:rsidP="00133996">
      <w:pPr>
        <w:spacing w:line="276" w:lineRule="auto"/>
        <w:jc w:val="both"/>
        <w:outlineLvl w:val="3"/>
        <w:rPr>
          <w:b/>
          <w:bCs/>
          <w:color w:val="333333"/>
        </w:rPr>
      </w:pPr>
      <w:r w:rsidRPr="006052D6">
        <w:rPr>
          <w:b/>
          <w:bCs/>
          <w:color w:val="333333"/>
        </w:rPr>
        <w:t xml:space="preserve">b) Sahtecilik: </w:t>
      </w:r>
      <w:r w:rsidRPr="006052D6">
        <w:rPr>
          <w:color w:val="333333"/>
        </w:rPr>
        <w:t xml:space="preserve">Sunulan veya yayınlanan belgeyi gerçeğe aykırı olarak düzenlemek veya değiştirmek veya gerçeğe aykırı belgeyi bilerek kullanmak, araştırmaya dayanmayan veriler üretmek, bunları rapor etmek veya yayımlamak; yapılmamış bir araştırmayı yapılmış gibi göstermek. </w:t>
      </w:r>
      <w:r w:rsidRPr="006052D6">
        <w:rPr>
          <w:color w:val="333333"/>
        </w:rPr>
        <w:br/>
      </w:r>
    </w:p>
    <w:p w14:paraId="2E6483EB" w14:textId="77777777" w:rsidR="00133996" w:rsidRDefault="00133996" w:rsidP="00133996">
      <w:pPr>
        <w:spacing w:line="276" w:lineRule="auto"/>
        <w:jc w:val="both"/>
        <w:outlineLvl w:val="3"/>
        <w:rPr>
          <w:b/>
          <w:bCs/>
          <w:color w:val="333333"/>
        </w:rPr>
      </w:pPr>
      <w:r w:rsidRPr="006052D6">
        <w:rPr>
          <w:b/>
          <w:bCs/>
          <w:color w:val="333333"/>
        </w:rPr>
        <w:t xml:space="preserve">c) Çarpıtma: </w:t>
      </w:r>
      <w:r w:rsidRPr="006052D6">
        <w:rPr>
          <w:color w:val="333333"/>
        </w:rPr>
        <w:t xml:space="preserve">Araştırma kayıtları ve elde edilen verileri tahrif etmek; araştırmada kullanılmayan yöntem, cihaz ve materyalleri kullanılmış gibi göstermek; araştırma hipotezine uygun olmayan verileri değerlendirmeye almamak; yetersiz, yanlış veya aldatıcı nitelikte kaynak göstermek; ilgili teori veya varsayımlara uydurmak için veriler ve/veya sonuçlarla oynamak. </w:t>
      </w:r>
      <w:r w:rsidRPr="006052D6">
        <w:rPr>
          <w:color w:val="333333"/>
        </w:rPr>
        <w:br/>
      </w:r>
    </w:p>
    <w:p w14:paraId="6125A5E3" w14:textId="77777777" w:rsidR="00133996" w:rsidRDefault="00133996" w:rsidP="00133996">
      <w:pPr>
        <w:spacing w:line="276" w:lineRule="auto"/>
        <w:jc w:val="both"/>
        <w:outlineLvl w:val="3"/>
        <w:rPr>
          <w:b/>
          <w:bCs/>
          <w:color w:val="333333"/>
        </w:rPr>
      </w:pPr>
      <w:r w:rsidRPr="006052D6">
        <w:rPr>
          <w:b/>
          <w:bCs/>
          <w:color w:val="333333"/>
        </w:rPr>
        <w:t xml:space="preserve">d) Tekrar yayım: </w:t>
      </w:r>
      <w:r w:rsidRPr="006052D6">
        <w:rPr>
          <w:color w:val="333333"/>
        </w:rPr>
        <w:t xml:space="preserve">Kişinin daha önce yayımlanmış bir eserinin önceki ve sonraki telif sahiplerinin bilgi ve onayı olmaksızın aynen ya da kısmen değiştirilerek yeniden yayımlanması. </w:t>
      </w:r>
      <w:r w:rsidRPr="006052D6">
        <w:rPr>
          <w:color w:val="333333"/>
        </w:rPr>
        <w:br/>
      </w:r>
    </w:p>
    <w:p w14:paraId="7C59D54B" w14:textId="77777777" w:rsidR="00133996" w:rsidRDefault="00133996" w:rsidP="00133996">
      <w:pPr>
        <w:spacing w:line="276" w:lineRule="auto"/>
        <w:outlineLvl w:val="3"/>
        <w:rPr>
          <w:b/>
          <w:bCs/>
          <w:color w:val="333333"/>
        </w:rPr>
      </w:pPr>
      <w:r w:rsidRPr="006052D6">
        <w:rPr>
          <w:b/>
          <w:bCs/>
          <w:color w:val="333333"/>
        </w:rPr>
        <w:t xml:space="preserve">e) Dilimleme: </w:t>
      </w:r>
      <w:r w:rsidRPr="006052D6">
        <w:rPr>
          <w:color w:val="333333"/>
        </w:rPr>
        <w:t xml:space="preserve">Bir araştırmanın sonuçlarını araştırmanın bütünlüğünü bozacak şekilde ve uygun olmayan biçimde parçalara ayırarak birden fazla sayıda yayın yapmak. </w:t>
      </w:r>
      <w:r w:rsidRPr="006052D6">
        <w:rPr>
          <w:color w:val="333333"/>
        </w:rPr>
        <w:br/>
      </w:r>
    </w:p>
    <w:p w14:paraId="1D58AAAA" w14:textId="77777777" w:rsidR="00133996" w:rsidRDefault="00133996" w:rsidP="00133996">
      <w:pPr>
        <w:spacing w:line="276" w:lineRule="auto"/>
        <w:outlineLvl w:val="3"/>
        <w:rPr>
          <w:b/>
          <w:bCs/>
          <w:color w:val="333333"/>
        </w:rPr>
      </w:pPr>
      <w:r w:rsidRPr="006052D6">
        <w:rPr>
          <w:b/>
          <w:bCs/>
          <w:color w:val="333333"/>
        </w:rPr>
        <w:t xml:space="preserve">f) Haksız Yazarlık: </w:t>
      </w:r>
      <w:r w:rsidRPr="006052D6">
        <w:rPr>
          <w:color w:val="333333"/>
        </w:rPr>
        <w:t xml:space="preserve">Yayına temel oluşturan çalışmaya aktif katkısı olmayan kişileri yazarlar arasına dahil etmek, aktif katkısı bulunan kişileri yazarlar arasına katmamak, yazar sıralamasını gerekçesiz ve uygun olmayan bir biçimde değiştirmek. </w:t>
      </w:r>
      <w:r w:rsidRPr="006052D6">
        <w:rPr>
          <w:color w:val="333333"/>
        </w:rPr>
        <w:br/>
      </w:r>
    </w:p>
    <w:p w14:paraId="6D97FE84" w14:textId="77777777" w:rsidR="00133996" w:rsidRDefault="00133996" w:rsidP="00133996">
      <w:pPr>
        <w:spacing w:line="276" w:lineRule="auto"/>
        <w:outlineLvl w:val="3"/>
        <w:rPr>
          <w:b/>
          <w:bCs/>
          <w:color w:val="333333"/>
        </w:rPr>
      </w:pPr>
      <w:r w:rsidRPr="006052D6">
        <w:rPr>
          <w:b/>
          <w:bCs/>
          <w:color w:val="333333"/>
        </w:rPr>
        <w:t xml:space="preserve">g) Destekleyenleri Belirtmeme: </w:t>
      </w:r>
      <w:r w:rsidRPr="006052D6">
        <w:rPr>
          <w:color w:val="333333"/>
        </w:rPr>
        <w:t xml:space="preserve">Yayına temel oluşturan çalışmaya destek veren kişi, kurum veya kuruluşların katkılarının belirtilmemesi. </w:t>
      </w:r>
      <w:r w:rsidRPr="006052D6">
        <w:rPr>
          <w:color w:val="333333"/>
        </w:rPr>
        <w:br/>
      </w:r>
    </w:p>
    <w:p w14:paraId="7B0C0815" w14:textId="77777777" w:rsidR="00133996" w:rsidRPr="006052D6" w:rsidRDefault="00133996" w:rsidP="00133996">
      <w:pPr>
        <w:spacing w:line="276" w:lineRule="auto"/>
        <w:jc w:val="both"/>
        <w:outlineLvl w:val="3"/>
        <w:rPr>
          <w:color w:val="333333"/>
        </w:rPr>
      </w:pPr>
      <w:r w:rsidRPr="006052D6">
        <w:rPr>
          <w:b/>
          <w:bCs/>
          <w:color w:val="333333"/>
        </w:rPr>
        <w:t xml:space="preserve">h) Diğer Yayın Etiği İhlalleri: </w:t>
      </w:r>
      <w:r w:rsidRPr="006052D6">
        <w:rPr>
          <w:color w:val="333333"/>
        </w:rPr>
        <w:t xml:space="preserve">Yayınlarında hasta haklarına saygı göstermemek, hakem, danışman, editör, panelist, raportör, izleyici </w:t>
      </w:r>
      <w:proofErr w:type="spellStart"/>
      <w:r w:rsidRPr="006052D6">
        <w:rPr>
          <w:color w:val="333333"/>
        </w:rPr>
        <w:t>vb</w:t>
      </w:r>
      <w:proofErr w:type="spellEnd"/>
      <w:r w:rsidRPr="006052D6">
        <w:rPr>
          <w:color w:val="333333"/>
        </w:rPr>
        <w:t xml:space="preserve"> görevler kapsamında incelediği bir eserde/tezde yer alan bilgileri yayınlanmadan önce, sahibinin izni olmadan ve atıfta bulunmaksızın kullanmak; yersiz ve kasıtlı etik ihlali suçlamasında bulunmak. </w:t>
      </w:r>
    </w:p>
    <w:p w14:paraId="179F10D5" w14:textId="77777777" w:rsidR="00133996" w:rsidRDefault="00133996" w:rsidP="00133996">
      <w:pPr>
        <w:spacing w:line="276" w:lineRule="auto"/>
        <w:jc w:val="both"/>
        <w:outlineLvl w:val="4"/>
        <w:rPr>
          <w:b/>
          <w:color w:val="333333"/>
        </w:rPr>
      </w:pPr>
    </w:p>
    <w:p w14:paraId="4C5570F4" w14:textId="77777777" w:rsidR="00133996" w:rsidRDefault="00133996" w:rsidP="00133996">
      <w:pPr>
        <w:spacing w:line="276" w:lineRule="auto"/>
        <w:jc w:val="both"/>
        <w:outlineLvl w:val="4"/>
      </w:pPr>
      <w:r w:rsidRPr="006052D6">
        <w:rPr>
          <w:b/>
          <w:color w:val="333333"/>
        </w:rPr>
        <w:lastRenderedPageBreak/>
        <w:t>ı) Ortak yapılan çalışmalarda;</w:t>
      </w:r>
      <w:r w:rsidRPr="006052D6">
        <w:rPr>
          <w:color w:val="333333"/>
        </w:rPr>
        <w:t xml:space="preserve"> çalışma süresi içerisinde çalışmayı yapan </w:t>
      </w:r>
      <w:r w:rsidRPr="006052D6">
        <w:t xml:space="preserve">Sorumlu Araştırmacı ve Yardımcı Araştırmacılar arasında çıkabilecek anlaşmazlıklarda hiçbir şekilde etik kurullar sorumlu değildir. </w:t>
      </w:r>
    </w:p>
    <w:p w14:paraId="04DB159D" w14:textId="77777777" w:rsidR="00133996" w:rsidRDefault="00133996" w:rsidP="00133996">
      <w:pPr>
        <w:spacing w:line="276" w:lineRule="auto"/>
        <w:jc w:val="both"/>
        <w:outlineLvl w:val="4"/>
      </w:pPr>
    </w:p>
    <w:p w14:paraId="63D8DAC2" w14:textId="77777777" w:rsidR="00133996" w:rsidRDefault="00133996" w:rsidP="00133996">
      <w:pPr>
        <w:spacing w:line="276" w:lineRule="auto"/>
        <w:jc w:val="both"/>
        <w:outlineLvl w:val="4"/>
      </w:pPr>
    </w:p>
    <w:p w14:paraId="114D438F" w14:textId="77777777" w:rsidR="00133996" w:rsidRDefault="00133996" w:rsidP="00133996">
      <w:pPr>
        <w:spacing w:line="276" w:lineRule="auto"/>
        <w:jc w:val="both"/>
        <w:outlineLvl w:val="4"/>
        <w:rPr>
          <w:b/>
        </w:rPr>
      </w:pPr>
      <w:r w:rsidRPr="00EC4203">
        <w:rPr>
          <w:b/>
        </w:rPr>
        <w:t>Projenin adı:</w:t>
      </w:r>
    </w:p>
    <w:p w14:paraId="5C257AD2" w14:textId="77777777" w:rsidR="00133996" w:rsidRPr="00EC4203" w:rsidRDefault="00133996" w:rsidP="00133996">
      <w:pPr>
        <w:spacing w:line="276" w:lineRule="auto"/>
        <w:jc w:val="both"/>
        <w:outlineLvl w:val="4"/>
        <w:rPr>
          <w:b/>
        </w:rPr>
      </w:pPr>
    </w:p>
    <w:p w14:paraId="24E5BB22" w14:textId="77777777" w:rsidR="00133996" w:rsidRDefault="00133996" w:rsidP="00133996">
      <w:pPr>
        <w:spacing w:before="100" w:beforeAutospacing="1" w:after="100" w:afterAutospacing="1" w:line="276" w:lineRule="auto"/>
        <w:jc w:val="both"/>
        <w:outlineLvl w:val="3"/>
      </w:pPr>
      <w:r>
        <w:t>Bu projede</w:t>
      </w:r>
      <w:r w:rsidRPr="006052D6">
        <w:t xml:space="preserve"> </w:t>
      </w:r>
      <w:r w:rsidRPr="006052D6">
        <w:rPr>
          <w:b/>
          <w:bCs/>
          <w:i/>
          <w:iCs/>
          <w:color w:val="333333"/>
        </w:rPr>
        <w:t xml:space="preserve">Yayın Etiğine Aykırı Eylemler 8. maddesine </w:t>
      </w:r>
      <w:r w:rsidRPr="006052D6">
        <w:t>uyacağımızı taahhüt ederiz.</w:t>
      </w:r>
    </w:p>
    <w:p w14:paraId="1C48CFF6" w14:textId="77777777" w:rsidR="00133996" w:rsidRDefault="00133996" w:rsidP="00133996">
      <w:pPr>
        <w:spacing w:line="276" w:lineRule="auto"/>
        <w:jc w:val="both"/>
        <w:rPr>
          <w:b/>
          <w:bCs/>
        </w:rPr>
      </w:pPr>
    </w:p>
    <w:p w14:paraId="305EC438" w14:textId="77777777" w:rsidR="00133996" w:rsidRDefault="00133996" w:rsidP="00133996">
      <w:pPr>
        <w:spacing w:line="276" w:lineRule="auto"/>
        <w:jc w:val="both"/>
        <w:rPr>
          <w:b/>
          <w:bCs/>
        </w:rPr>
      </w:pPr>
      <w:r w:rsidRPr="006052D6">
        <w:rPr>
          <w:b/>
          <w:bCs/>
        </w:rPr>
        <w:t>Sorumlu Araştırmacı:</w:t>
      </w:r>
    </w:p>
    <w:p w14:paraId="3E9A667F" w14:textId="77777777" w:rsidR="00133996" w:rsidRPr="006052D6" w:rsidRDefault="00133996" w:rsidP="00133996">
      <w:pPr>
        <w:spacing w:line="276" w:lineRule="auto"/>
        <w:jc w:val="both"/>
        <w:rPr>
          <w:b/>
          <w:bCs/>
        </w:rPr>
      </w:pPr>
    </w:p>
    <w:p w14:paraId="445ADAEC" w14:textId="77777777" w:rsidR="00133996" w:rsidRPr="006052D6" w:rsidRDefault="00133996" w:rsidP="00133996">
      <w:pPr>
        <w:spacing w:line="276" w:lineRule="auto"/>
        <w:jc w:val="both"/>
        <w:rPr>
          <w:b/>
          <w:u w:val="single"/>
        </w:rPr>
      </w:pPr>
    </w:p>
    <w:p w14:paraId="6C8D5FD5" w14:textId="77777777" w:rsidR="00133996" w:rsidRDefault="00133996" w:rsidP="00133996">
      <w:pPr>
        <w:spacing w:line="276" w:lineRule="auto"/>
        <w:jc w:val="both"/>
        <w:rPr>
          <w:b/>
          <w:bCs/>
        </w:rPr>
      </w:pPr>
      <w:r w:rsidRPr="006052D6">
        <w:rPr>
          <w:b/>
          <w:bCs/>
        </w:rPr>
        <w:t>Yardımcı Araştırmacılar:</w:t>
      </w:r>
    </w:p>
    <w:p w14:paraId="06A24EE4" w14:textId="77777777" w:rsidR="00133996" w:rsidRPr="006052D6" w:rsidRDefault="00133996" w:rsidP="00133996">
      <w:pPr>
        <w:spacing w:line="276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2977"/>
        <w:gridCol w:w="2546"/>
      </w:tblGrid>
      <w:tr w:rsidR="00133996" w:rsidRPr="006052D6" w14:paraId="06CAAC43" w14:textId="77777777" w:rsidTr="00133996">
        <w:trPr>
          <w:trHeight w:val="369"/>
        </w:trPr>
        <w:tc>
          <w:tcPr>
            <w:tcW w:w="3539" w:type="dxa"/>
          </w:tcPr>
          <w:p w14:paraId="1BB93282" w14:textId="77777777" w:rsidR="00133996" w:rsidRPr="006052D6" w:rsidRDefault="00DD46E5" w:rsidP="00F6009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2977" w:type="dxa"/>
          </w:tcPr>
          <w:p w14:paraId="2AD3691D" w14:textId="77777777" w:rsidR="00133996" w:rsidRPr="006052D6" w:rsidRDefault="00DD46E5" w:rsidP="00F6009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Görevi</w:t>
            </w:r>
          </w:p>
        </w:tc>
        <w:tc>
          <w:tcPr>
            <w:tcW w:w="2546" w:type="dxa"/>
          </w:tcPr>
          <w:p w14:paraId="0B7446BE" w14:textId="77777777" w:rsidR="00133996" w:rsidRPr="006052D6" w:rsidRDefault="00DD46E5" w:rsidP="00F6009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133996" w:rsidRPr="006052D6" w14:paraId="62CD53A6" w14:textId="77777777" w:rsidTr="00133996">
        <w:trPr>
          <w:trHeight w:val="360"/>
        </w:trPr>
        <w:tc>
          <w:tcPr>
            <w:tcW w:w="3539" w:type="dxa"/>
          </w:tcPr>
          <w:p w14:paraId="283F3386" w14:textId="77777777" w:rsidR="00133996" w:rsidRPr="006052D6" w:rsidRDefault="00133996" w:rsidP="00F6009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14:paraId="1BA86377" w14:textId="77777777" w:rsidR="00133996" w:rsidRPr="006052D6" w:rsidRDefault="00133996" w:rsidP="00F6009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546" w:type="dxa"/>
          </w:tcPr>
          <w:p w14:paraId="25FC8028" w14:textId="77777777" w:rsidR="00133996" w:rsidRPr="006052D6" w:rsidRDefault="00133996" w:rsidP="00F60097">
            <w:pPr>
              <w:spacing w:line="276" w:lineRule="auto"/>
              <w:jc w:val="both"/>
              <w:rPr>
                <w:b/>
                <w:u w:val="single"/>
              </w:rPr>
            </w:pPr>
          </w:p>
        </w:tc>
      </w:tr>
      <w:tr w:rsidR="00133996" w:rsidRPr="006052D6" w14:paraId="6A586CC0" w14:textId="77777777" w:rsidTr="00133996">
        <w:trPr>
          <w:trHeight w:val="421"/>
        </w:trPr>
        <w:tc>
          <w:tcPr>
            <w:tcW w:w="3539" w:type="dxa"/>
          </w:tcPr>
          <w:p w14:paraId="7A0EEE54" w14:textId="77777777" w:rsidR="00133996" w:rsidRPr="006052D6" w:rsidRDefault="00133996" w:rsidP="00F6009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14:paraId="29DA035B" w14:textId="77777777" w:rsidR="00133996" w:rsidRPr="006052D6" w:rsidRDefault="00133996" w:rsidP="00F6009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546" w:type="dxa"/>
          </w:tcPr>
          <w:p w14:paraId="2BBF70D5" w14:textId="77777777" w:rsidR="00133996" w:rsidRPr="006052D6" w:rsidRDefault="00133996" w:rsidP="00F60097">
            <w:pPr>
              <w:spacing w:line="276" w:lineRule="auto"/>
              <w:jc w:val="both"/>
              <w:rPr>
                <w:b/>
                <w:u w:val="single"/>
              </w:rPr>
            </w:pPr>
          </w:p>
        </w:tc>
      </w:tr>
      <w:tr w:rsidR="00133996" w:rsidRPr="006052D6" w14:paraId="1FB678B9" w14:textId="77777777" w:rsidTr="00133996">
        <w:trPr>
          <w:trHeight w:val="414"/>
        </w:trPr>
        <w:tc>
          <w:tcPr>
            <w:tcW w:w="3539" w:type="dxa"/>
          </w:tcPr>
          <w:p w14:paraId="5D50E5A1" w14:textId="77777777" w:rsidR="00133996" w:rsidRPr="006052D6" w:rsidRDefault="00133996" w:rsidP="00F6009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14:paraId="03863034" w14:textId="77777777" w:rsidR="00133996" w:rsidRPr="006052D6" w:rsidRDefault="00133996" w:rsidP="00F6009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546" w:type="dxa"/>
          </w:tcPr>
          <w:p w14:paraId="4DF3DEC8" w14:textId="77777777" w:rsidR="00133996" w:rsidRPr="006052D6" w:rsidRDefault="00133996" w:rsidP="00F60097">
            <w:pPr>
              <w:spacing w:line="276" w:lineRule="auto"/>
              <w:jc w:val="both"/>
              <w:rPr>
                <w:b/>
                <w:u w:val="single"/>
              </w:rPr>
            </w:pPr>
          </w:p>
        </w:tc>
      </w:tr>
      <w:tr w:rsidR="00133996" w:rsidRPr="006052D6" w14:paraId="3A0A4D7D" w14:textId="77777777" w:rsidTr="00133996">
        <w:trPr>
          <w:trHeight w:val="406"/>
        </w:trPr>
        <w:tc>
          <w:tcPr>
            <w:tcW w:w="3539" w:type="dxa"/>
          </w:tcPr>
          <w:p w14:paraId="3642116C" w14:textId="77777777" w:rsidR="00133996" w:rsidRPr="006052D6" w:rsidRDefault="00133996" w:rsidP="00F6009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14:paraId="1FA32943" w14:textId="77777777" w:rsidR="00133996" w:rsidRPr="006052D6" w:rsidRDefault="00133996" w:rsidP="00F6009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546" w:type="dxa"/>
          </w:tcPr>
          <w:p w14:paraId="5172BEB0" w14:textId="77777777" w:rsidR="00133996" w:rsidRPr="006052D6" w:rsidRDefault="00133996" w:rsidP="00F60097">
            <w:pPr>
              <w:spacing w:line="276" w:lineRule="auto"/>
              <w:jc w:val="both"/>
              <w:rPr>
                <w:b/>
                <w:u w:val="single"/>
              </w:rPr>
            </w:pPr>
          </w:p>
        </w:tc>
      </w:tr>
      <w:tr w:rsidR="00133996" w:rsidRPr="006052D6" w14:paraId="63B565B0" w14:textId="77777777" w:rsidTr="00133996">
        <w:trPr>
          <w:trHeight w:val="426"/>
        </w:trPr>
        <w:tc>
          <w:tcPr>
            <w:tcW w:w="3539" w:type="dxa"/>
          </w:tcPr>
          <w:p w14:paraId="384B8F4D" w14:textId="77777777" w:rsidR="00133996" w:rsidRPr="006052D6" w:rsidRDefault="00133996" w:rsidP="00F6009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14:paraId="45C53D1C" w14:textId="77777777" w:rsidR="00133996" w:rsidRPr="006052D6" w:rsidRDefault="00133996" w:rsidP="00F6009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546" w:type="dxa"/>
          </w:tcPr>
          <w:p w14:paraId="3AC64798" w14:textId="77777777" w:rsidR="00133996" w:rsidRPr="006052D6" w:rsidRDefault="00133996" w:rsidP="00F60097">
            <w:pPr>
              <w:spacing w:line="276" w:lineRule="auto"/>
              <w:jc w:val="both"/>
              <w:rPr>
                <w:b/>
                <w:u w:val="single"/>
              </w:rPr>
            </w:pPr>
          </w:p>
        </w:tc>
      </w:tr>
    </w:tbl>
    <w:p w14:paraId="410AF81D" w14:textId="77777777" w:rsidR="00133996" w:rsidRPr="006052D6" w:rsidRDefault="00133996" w:rsidP="00133996">
      <w:pPr>
        <w:spacing w:before="100" w:beforeAutospacing="1" w:after="100" w:afterAutospacing="1" w:line="276" w:lineRule="auto"/>
        <w:jc w:val="both"/>
        <w:outlineLvl w:val="3"/>
      </w:pPr>
    </w:p>
    <w:p w14:paraId="5CDD4EF2" w14:textId="77777777" w:rsidR="00000000" w:rsidRDefault="00000000"/>
    <w:sectPr w:rsidR="00214DE4" w:rsidSect="00D3762F">
      <w:headerReference w:type="default" r:id="rId6"/>
      <w:pgSz w:w="11906" w:h="16838"/>
      <w:pgMar w:top="3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92A49" w14:textId="77777777" w:rsidR="00600242" w:rsidRDefault="00600242" w:rsidP="00133996">
      <w:r>
        <w:separator/>
      </w:r>
    </w:p>
  </w:endnote>
  <w:endnote w:type="continuationSeparator" w:id="0">
    <w:p w14:paraId="332D45E5" w14:textId="77777777" w:rsidR="00600242" w:rsidRDefault="00600242" w:rsidP="0013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F9E8D" w14:textId="77777777" w:rsidR="00600242" w:rsidRDefault="00600242" w:rsidP="00133996">
      <w:r>
        <w:separator/>
      </w:r>
    </w:p>
  </w:footnote>
  <w:footnote w:type="continuationSeparator" w:id="0">
    <w:p w14:paraId="696457A4" w14:textId="77777777" w:rsidR="00600242" w:rsidRDefault="00600242" w:rsidP="0013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1Ak-Vurgu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9"/>
      <w:gridCol w:w="7501"/>
      <w:gridCol w:w="236"/>
    </w:tblGrid>
    <w:tr w:rsidR="72ADE9E0" w14:paraId="01100949" w14:textId="77777777" w:rsidTr="0043391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59" w:type="dxa"/>
          <w:tcBorders>
            <w:bottom w:val="none" w:sz="0" w:space="0" w:color="auto"/>
          </w:tcBorders>
        </w:tcPr>
        <w:p w14:paraId="24AE99E3" w14:textId="77777777" w:rsidR="00000000" w:rsidRDefault="00261775" w:rsidP="72ADE9E0">
          <w:pPr>
            <w:jc w:val="center"/>
            <w:rPr>
              <w:sz w:val="22"/>
              <w:szCs w:val="22"/>
            </w:rPr>
          </w:pPr>
          <w:bookmarkStart w:id="0" w:name="_Hlk506385127"/>
          <w:r>
            <w:rPr>
              <w:noProof/>
            </w:rPr>
            <w:drawing>
              <wp:inline distT="0" distB="0" distL="0" distR="0" wp14:anchorId="2A28D830" wp14:editId="7BFA721D">
                <wp:extent cx="742950" cy="742950"/>
                <wp:effectExtent l="0" t="0" r="0" b="0"/>
                <wp:docPr id="462157234" name="picture" title="Resim ekleniyor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tcBorders>
            <w:bottom w:val="none" w:sz="0" w:space="0" w:color="auto"/>
          </w:tcBorders>
        </w:tcPr>
        <w:p w14:paraId="59525003" w14:textId="77777777" w:rsidR="00000000" w:rsidRDefault="00000000" w:rsidP="72ADE9E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</w:rPr>
          </w:pPr>
        </w:p>
        <w:p w14:paraId="45D465EC" w14:textId="77777777" w:rsidR="00000000" w:rsidRDefault="00133996" w:rsidP="72ADE9E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b w:val="0"/>
              <w:bCs w:val="0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</w:t>
          </w:r>
        </w:p>
        <w:p w14:paraId="0056D89E" w14:textId="77777777" w:rsidR="00000000" w:rsidRDefault="00261775" w:rsidP="72ADE9E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</w:rPr>
          </w:pPr>
          <w:r w:rsidRPr="72ADE9E0">
            <w:rPr>
              <w:sz w:val="22"/>
              <w:szCs w:val="22"/>
            </w:rPr>
            <w:t xml:space="preserve">SAĞLIK BİLİMLERİ ÜNİVERSİTESİ </w:t>
          </w:r>
        </w:p>
        <w:p w14:paraId="1EC0DC9F" w14:textId="1988EAD7" w:rsidR="00000000" w:rsidRDefault="00064A60" w:rsidP="72ADE9E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</w:rPr>
          </w:pPr>
          <w:r w:rsidRPr="00064A60">
            <w:rPr>
              <w:sz w:val="22"/>
              <w:szCs w:val="22"/>
            </w:rPr>
            <w:t>KAYSERİ</w:t>
          </w:r>
          <w:r w:rsidR="00261775" w:rsidRPr="72ADE9E0">
            <w:rPr>
              <w:sz w:val="22"/>
              <w:szCs w:val="22"/>
            </w:rPr>
            <w:t xml:space="preserve"> </w:t>
          </w:r>
          <w:r w:rsidR="00133996">
            <w:rPr>
              <w:sz w:val="22"/>
              <w:szCs w:val="22"/>
            </w:rPr>
            <w:t>KLİNİK</w:t>
          </w:r>
          <w:r w:rsidR="00261775" w:rsidRPr="72ADE9E0">
            <w:rPr>
              <w:sz w:val="22"/>
              <w:szCs w:val="22"/>
            </w:rPr>
            <w:t xml:space="preserve"> ARAŞTIRMALAR ETİK KURULU</w:t>
          </w:r>
        </w:p>
        <w:p w14:paraId="67DC9494" w14:textId="77777777" w:rsidR="00000000" w:rsidRDefault="00000000" w:rsidP="72ADE9E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</w:rPr>
          </w:pPr>
        </w:p>
      </w:tc>
      <w:tc>
        <w:tcPr>
          <w:tcW w:w="212" w:type="dxa"/>
          <w:tcBorders>
            <w:bottom w:val="none" w:sz="0" w:space="0" w:color="auto"/>
          </w:tcBorders>
        </w:tcPr>
        <w:p w14:paraId="143CF1AC" w14:textId="77777777" w:rsidR="00000000" w:rsidRDefault="00000000" w:rsidP="72ADE9E0">
          <w:pPr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</w:rPr>
          </w:pPr>
        </w:p>
      </w:tc>
    </w:tr>
    <w:bookmarkEnd w:id="0"/>
  </w:tbl>
  <w:p w14:paraId="5F40F907" w14:textId="77777777" w:rsidR="00000000" w:rsidRDefault="00000000" w:rsidP="72ADE9E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01"/>
    <w:rsid w:val="00064A60"/>
    <w:rsid w:val="000E4F1D"/>
    <w:rsid w:val="00133996"/>
    <w:rsid w:val="00261775"/>
    <w:rsid w:val="002A340D"/>
    <w:rsid w:val="00423E5E"/>
    <w:rsid w:val="00600242"/>
    <w:rsid w:val="00697E30"/>
    <w:rsid w:val="00A94A01"/>
    <w:rsid w:val="00C7201D"/>
    <w:rsid w:val="00D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D51BB"/>
  <w15:chartTrackingRefBased/>
  <w15:docId w15:val="{AAC27828-03D8-463E-81FC-0ABA5B88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1Ak-Vurgu11">
    <w:name w:val="Kılavuz Tablo 1 Açık - Vurgu 11"/>
    <w:basedOn w:val="NormalTablo"/>
    <w:uiPriority w:val="46"/>
    <w:rsid w:val="00133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133996"/>
  </w:style>
  <w:style w:type="paragraph" w:styleId="stBilgi">
    <w:name w:val="header"/>
    <w:basedOn w:val="Normal"/>
    <w:link w:val="stBilgiChar"/>
    <w:uiPriority w:val="99"/>
    <w:unhideWhenUsed/>
    <w:rsid w:val="0013399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1">
    <w:name w:val="Üst Bilgi Char1"/>
    <w:basedOn w:val="VarsaylanParagrafYazTipi"/>
    <w:uiPriority w:val="99"/>
    <w:semiHidden/>
    <w:rsid w:val="0013399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339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3399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 ARICI</dc:creator>
  <cp:keywords/>
  <dc:description/>
  <cp:lastModifiedBy>Emre KOCABAY</cp:lastModifiedBy>
  <cp:revision>4</cp:revision>
  <dcterms:created xsi:type="dcterms:W3CDTF">2018-03-09T12:20:00Z</dcterms:created>
  <dcterms:modified xsi:type="dcterms:W3CDTF">2024-10-08T10:07:00Z</dcterms:modified>
</cp:coreProperties>
</file>