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13402" w14:textId="77777777" w:rsidR="00F564FA" w:rsidRPr="001C781B" w:rsidRDefault="00F564FA" w:rsidP="00F564FA">
      <w:pPr>
        <w:jc w:val="both"/>
        <w:rPr>
          <w:rFonts w:ascii="Times New Roman" w:hAnsi="Times New Roman" w:cs="Times New Roman"/>
          <w:b/>
        </w:rPr>
      </w:pPr>
      <w:r w:rsidRPr="001C781B">
        <w:rPr>
          <w:rFonts w:ascii="Times New Roman" w:hAnsi="Times New Roman" w:cs="Times New Roman"/>
          <w:b/>
        </w:rPr>
        <w:t>Örneklem Büyüklüğünün Belirlenmesi</w:t>
      </w:r>
    </w:p>
    <w:p w14:paraId="04450D44" w14:textId="77777777" w:rsidR="00F564FA" w:rsidRDefault="00F564FA" w:rsidP="00F564FA">
      <w:pPr>
        <w:jc w:val="both"/>
      </w:pPr>
      <w:r w:rsidRPr="001C781B">
        <w:t>Güç analizi, "[Referans alınan makale veya Cohen]" çalışmasında yer alan [DEĞİŞKENLERİN ADI] değerleri dikkate alınarak yapılmıştır. [</w:t>
      </w:r>
      <w:r w:rsidRPr="001C781B">
        <w:rPr>
          <w:color w:val="FFFFFF" w:themeColor="background1"/>
        </w:rPr>
        <w:t>KULLANILAN PAKET PROGRAMI</w:t>
      </w:r>
      <w:r w:rsidRPr="001C781B">
        <w:t>] paket programı kullanılarak %… güç, %</w:t>
      </w:r>
      <w:r w:rsidRPr="001C781B">
        <w:rPr>
          <w:color w:val="FFFFFF" w:themeColor="background1"/>
        </w:rPr>
        <w:t xml:space="preserve">… </w:t>
      </w:r>
      <w:r w:rsidRPr="001C781B">
        <w:t xml:space="preserve">yanılma düzeyi (α) ve </w:t>
      </w:r>
      <w:r w:rsidRPr="001C781B">
        <w:rPr>
          <w:color w:val="FFFFFF" w:themeColor="background1"/>
        </w:rPr>
        <w:t>…</w:t>
      </w:r>
      <w:r w:rsidRPr="001C781B">
        <w:t xml:space="preserve"> etki büyüklüğü ile bir grupta en az … olacak şekilde (vaka ve kontrol grupları) toplamda … örneklem olarak hesaplanmıştır</w:t>
      </w:r>
      <w:r w:rsidRPr="001C781B">
        <w:rPr>
          <w:highlight w:val="lightGray"/>
        </w:rPr>
        <w:t>.</w:t>
      </w:r>
    </w:p>
    <w:sectPr w:rsidR="00F56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4FA"/>
    <w:rsid w:val="001C781B"/>
    <w:rsid w:val="00B20AF0"/>
    <w:rsid w:val="00DF6BD8"/>
    <w:rsid w:val="00F5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08F5D"/>
  <w15:chartTrackingRefBased/>
  <w15:docId w15:val="{809126A6-0363-4008-9761-0E6FBBCF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PEHLİVAN</dc:creator>
  <cp:keywords/>
  <dc:description/>
  <cp:lastModifiedBy>soner ünal</cp:lastModifiedBy>
  <cp:revision>3</cp:revision>
  <dcterms:created xsi:type="dcterms:W3CDTF">2026-01-02T10:42:00Z</dcterms:created>
  <dcterms:modified xsi:type="dcterms:W3CDTF">2026-01-07T08:05:00Z</dcterms:modified>
</cp:coreProperties>
</file>